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CE15" w14:textId="77777777" w:rsidR="008A65C3" w:rsidRPr="008A65C3" w:rsidRDefault="008A65C3">
      <w:pPr>
        <w:rPr>
          <w:b/>
          <w:bCs/>
          <w:sz w:val="32"/>
          <w:szCs w:val="32"/>
        </w:rPr>
      </w:pPr>
      <w:r w:rsidRPr="008A65C3">
        <w:rPr>
          <w:b/>
          <w:bCs/>
          <w:sz w:val="32"/>
          <w:szCs w:val="32"/>
        </w:rPr>
        <w:t xml:space="preserve">Theoretical Assignments: </w:t>
      </w:r>
    </w:p>
    <w:p w14:paraId="1A4CBF82" w14:textId="77777777" w:rsidR="008A65C3" w:rsidRDefault="008A65C3">
      <w:pPr>
        <w:rPr>
          <w:b/>
          <w:bCs/>
        </w:rPr>
      </w:pPr>
      <w:r w:rsidRPr="008A65C3">
        <w:rPr>
          <w:b/>
          <w:bCs/>
        </w:rPr>
        <w:t xml:space="preserve">1. Compare SQL and NoSQL Databases </w:t>
      </w:r>
    </w:p>
    <w:p w14:paraId="4163CCCA" w14:textId="21C75C61" w:rsidR="008A65C3" w:rsidRDefault="008A65C3" w:rsidP="008A65C3">
      <w:r>
        <w:rPr>
          <w:b/>
          <w:bCs/>
        </w:rPr>
        <w:t xml:space="preserve">Ans:  </w:t>
      </w:r>
    </w:p>
    <w:p w14:paraId="6FEB3BE7" w14:textId="77777777" w:rsidR="008A65C3" w:rsidRPr="008A65C3" w:rsidRDefault="008A65C3" w:rsidP="008A65C3">
      <w:pPr>
        <w:rPr>
          <w:b/>
          <w:bCs/>
        </w:rPr>
      </w:pPr>
      <w:r w:rsidRPr="008A65C3">
        <w:rPr>
          <w:b/>
          <w:bCs/>
        </w:rPr>
        <w:t>SQL</w:t>
      </w:r>
    </w:p>
    <w:p w14:paraId="2E65FD29" w14:textId="77777777" w:rsidR="008A65C3" w:rsidRPr="008A65C3" w:rsidRDefault="008A65C3" w:rsidP="008A65C3">
      <w:r w:rsidRPr="008A65C3">
        <w:t>• SQL stores table-based (relational) data</w:t>
      </w:r>
      <w:r w:rsidRPr="008A65C3">
        <w:br/>
        <w:t>• SQL uses a fixed schema (structure must be defined before inserting data)</w:t>
      </w:r>
      <w:r w:rsidRPr="008A65C3">
        <w:br/>
        <w:t>• SQL databases support vertical scalability (increase CPU/RAM of one server)</w:t>
      </w:r>
      <w:r w:rsidRPr="008A65C3">
        <w:br/>
        <w:t>• SQL follows ACID properties for data consistency</w:t>
      </w:r>
      <w:r w:rsidRPr="008A65C3">
        <w:br/>
        <w:t>• SQL is best suited for structured data</w:t>
      </w:r>
      <w:r w:rsidRPr="008A65C3">
        <w:br/>
        <w:t>• SQL databases are used where data accuracy is critical</w:t>
      </w:r>
      <w:r w:rsidRPr="008A65C3">
        <w:br/>
        <w:t>• Examples of SQL databases: MySQL, Oracle, PostgreSQL</w:t>
      </w:r>
      <w:r w:rsidRPr="008A65C3">
        <w:br/>
        <w:t>• SQL is commonly used in banking systems, financial applications, ERP systems</w:t>
      </w:r>
    </w:p>
    <w:p w14:paraId="19ADEBA2" w14:textId="77777777" w:rsidR="008A65C3" w:rsidRPr="008A65C3" w:rsidRDefault="008A65C3" w:rsidP="008A65C3">
      <w:r w:rsidRPr="008A65C3">
        <w:pict w14:anchorId="1E63A630">
          <v:rect id="_x0000_i1031" style="width:0;height:1.5pt" o:hralign="center" o:hrstd="t" o:hr="t" fillcolor="#a0a0a0" stroked="f"/>
        </w:pict>
      </w:r>
    </w:p>
    <w:p w14:paraId="4035623E" w14:textId="77777777" w:rsidR="008A65C3" w:rsidRPr="008A65C3" w:rsidRDefault="008A65C3" w:rsidP="008A65C3">
      <w:pPr>
        <w:rPr>
          <w:b/>
          <w:bCs/>
        </w:rPr>
      </w:pPr>
      <w:r w:rsidRPr="008A65C3">
        <w:rPr>
          <w:b/>
          <w:bCs/>
        </w:rPr>
        <w:t>NoSQL</w:t>
      </w:r>
    </w:p>
    <w:p w14:paraId="5B06CDCC" w14:textId="77777777" w:rsidR="008A65C3" w:rsidRPr="008A65C3" w:rsidRDefault="008A65C3" w:rsidP="008A65C3">
      <w:r w:rsidRPr="008A65C3">
        <w:t>• NoSQL stores document-based, key-value, column, or graph data</w:t>
      </w:r>
      <w:r w:rsidRPr="008A65C3">
        <w:br/>
        <w:t>• NoSQL uses a flexible or dynamic schema</w:t>
      </w:r>
      <w:r w:rsidRPr="008A65C3">
        <w:br/>
        <w:t>• NoSQL databases support horizontal scalability (add more servers)</w:t>
      </w:r>
      <w:r w:rsidRPr="008A65C3">
        <w:br/>
        <w:t>• NoSQL provides high performance and scalability</w:t>
      </w:r>
      <w:r w:rsidRPr="008A65C3">
        <w:br/>
        <w:t>• NoSQL is best suited for unstructured or semi-structured data</w:t>
      </w:r>
      <w:r w:rsidRPr="008A65C3">
        <w:br/>
        <w:t>• NoSQL databases handle large volumes of data (Big Data) efficiently</w:t>
      </w:r>
      <w:r w:rsidRPr="008A65C3">
        <w:br/>
        <w:t>• Examples of NoSQL databases: MongoDB, Cassandra, Redis</w:t>
      </w:r>
      <w:r w:rsidRPr="008A65C3">
        <w:br/>
        <w:t>• NoSQL is commonly used in Big Data applications, social media, real-time analytics</w:t>
      </w:r>
    </w:p>
    <w:p w14:paraId="02D6215B" w14:textId="77777777" w:rsidR="008A65C3" w:rsidRPr="008A65C3" w:rsidRDefault="008A65C3"/>
    <w:p w14:paraId="726E1894" w14:textId="77777777" w:rsidR="008A65C3" w:rsidRPr="008A65C3" w:rsidRDefault="008A65C3">
      <w:pPr>
        <w:rPr>
          <w:b/>
          <w:bCs/>
        </w:rPr>
      </w:pPr>
    </w:p>
    <w:sectPr w:rsidR="008A65C3" w:rsidRPr="008A6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66BE"/>
    <w:multiLevelType w:val="hybridMultilevel"/>
    <w:tmpl w:val="84C86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37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C3"/>
    <w:rsid w:val="001D4CB9"/>
    <w:rsid w:val="008A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6D5C"/>
  <w15:chartTrackingRefBased/>
  <w15:docId w15:val="{6A0392D5-4101-4AAE-BD78-E5EE61FC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Deraiya</dc:creator>
  <cp:keywords/>
  <dc:description/>
  <cp:lastModifiedBy>Nandani Deraiya</cp:lastModifiedBy>
  <cp:revision>1</cp:revision>
  <dcterms:created xsi:type="dcterms:W3CDTF">2026-02-03T05:06:00Z</dcterms:created>
  <dcterms:modified xsi:type="dcterms:W3CDTF">2026-02-03T05:14:00Z</dcterms:modified>
</cp:coreProperties>
</file>