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B526" w14:textId="77777777" w:rsidR="00B72D9B" w:rsidRDefault="00B72D9B" w:rsidP="00B72D9B">
      <w:r>
        <w:t>Evidencia sin nombre ni hogar, parte 2, del 30/06:</w:t>
      </w:r>
    </w:p>
    <w:p w14:paraId="4BFB5367" w14:textId="2E3D96E5" w:rsidR="00F77772" w:rsidRDefault="00B72D9B" w:rsidP="00B72D9B">
      <w:r>
        <w:t>Realizar el modelo relacional de la base de datos de la tienda de videojuegos del ejercicio del 24/06, y el de la base de datos de la unidad educativa del ejercicio del 29/06.</w:t>
      </w:r>
    </w:p>
    <w:p w14:paraId="0BD2ABBB" w14:textId="77777777" w:rsidR="00B72D9B" w:rsidRDefault="00B72D9B" w:rsidP="00B72D9B"/>
    <w:p w14:paraId="04D13D79" w14:textId="6BE51037" w:rsidR="00B72D9B" w:rsidRPr="00B72D9B" w:rsidRDefault="00B72D9B" w:rsidP="00B72D9B">
      <w:pPr>
        <w:rPr>
          <w:b/>
          <w:bCs/>
          <w:u w:val="single"/>
        </w:rPr>
      </w:pPr>
      <w:r w:rsidRPr="00B72D9B">
        <w:rPr>
          <w:b/>
          <w:bCs/>
          <w:u w:val="single"/>
        </w:rPr>
        <w:t>Videojuegos</w:t>
      </w:r>
    </w:p>
    <w:p w14:paraId="502F23C0" w14:textId="1BFAEC24" w:rsidR="00B72D9B" w:rsidRDefault="00B72D9B" w:rsidP="00B72D9B">
      <w:r>
        <w:rPr>
          <w:noProof/>
        </w:rPr>
        <w:drawing>
          <wp:inline distT="0" distB="0" distL="0" distR="0" wp14:anchorId="0F88E18D" wp14:editId="114194EC">
            <wp:extent cx="25431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E2B8" w14:textId="241CB91C" w:rsidR="00B72D9B" w:rsidRDefault="00B72D9B" w:rsidP="00B72D9B"/>
    <w:p w14:paraId="7CF63D90" w14:textId="0DA4A7B7" w:rsidR="00B72D9B" w:rsidRDefault="00B72D9B" w:rsidP="00B72D9B"/>
    <w:p w14:paraId="00C2C843" w14:textId="4B896F55" w:rsidR="00B72D9B" w:rsidRDefault="00B72D9B" w:rsidP="00B72D9B"/>
    <w:p w14:paraId="7280E42C" w14:textId="4DFD0FFD" w:rsidR="00B72D9B" w:rsidRDefault="00B72D9B" w:rsidP="00B72D9B">
      <w:r>
        <w:rPr>
          <w:noProof/>
        </w:rPr>
        <w:lastRenderedPageBreak/>
        <w:drawing>
          <wp:inline distT="0" distB="0" distL="0" distR="0" wp14:anchorId="1D55BA0C" wp14:editId="10F05C11">
            <wp:extent cx="6115050" cy="789622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387A" w14:textId="46925273" w:rsidR="002E29A8" w:rsidRDefault="002E29A8" w:rsidP="00B72D9B"/>
    <w:p w14:paraId="7671CD1C" w14:textId="3DC9D192" w:rsidR="002E29A8" w:rsidRPr="002E29A8" w:rsidRDefault="002E29A8" w:rsidP="00B72D9B">
      <w:pPr>
        <w:rPr>
          <w:b/>
          <w:bCs/>
          <w:u w:val="single"/>
        </w:rPr>
      </w:pPr>
      <w:r w:rsidRPr="002E29A8">
        <w:rPr>
          <w:b/>
          <w:bCs/>
          <w:u w:val="single"/>
        </w:rPr>
        <w:lastRenderedPageBreak/>
        <w:t>Unidad Educativa</w:t>
      </w:r>
    </w:p>
    <w:p w14:paraId="033E16BA" w14:textId="77777777" w:rsidR="00B72D9B" w:rsidRDefault="00B72D9B" w:rsidP="00B72D9B"/>
    <w:sectPr w:rsidR="00B72D9B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B"/>
    <w:rsid w:val="002B151D"/>
    <w:rsid w:val="002E29A8"/>
    <w:rsid w:val="00A84EA1"/>
    <w:rsid w:val="00B72D9B"/>
    <w:rsid w:val="00BC5C70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8E0E"/>
  <w15:chartTrackingRefBased/>
  <w15:docId w15:val="{72700D15-34BA-40B2-98EC-BFC1656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</cp:revision>
  <dcterms:created xsi:type="dcterms:W3CDTF">2021-07-02T00:50:00Z</dcterms:created>
  <dcterms:modified xsi:type="dcterms:W3CDTF">2021-07-02T00:55:00Z</dcterms:modified>
</cp:coreProperties>
</file>