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DotTalk++ Program Flow Diagrams</w:t>
      </w:r>
    </w:p>
    <w:p>
      <w:r>
        <w:t>This package contains four high-level, production-ready flow diagrams:</w:t>
      </w:r>
    </w:p>
    <w:p>
      <w:r>
        <w:t>1) System Architecture Overview – major components and wiring.</w:t>
      </w:r>
    </w:p>
    <w:p>
      <w:r>
        <w:t>2) Command Dispatch Flow – input → parse → registry → handler → effects → render.</w:t>
      </w:r>
    </w:p>
    <w:p>
      <w:r>
        <w:t>3) Table &amp; Index Lifecycle – state machine covering USE/CLOSE and index consistency across PACK/ZAP/COPY/EXPORT and mutations.</w:t>
      </w:r>
    </w:p>
    <w:p>
      <w:r>
        <w:t>4) Data Path &amp; Ordering – how LIST/DISPLAY/SEEK resolve through DBF scan vs. indexed access and render.</w:t>
      </w:r>
    </w:p>
    <w:p>
      <w:r>
        <w:t>These reflect your current ccode/DotTalk++ design: CLI, parser, registry singleton, command handlers, DbArea workspaces, xbase core, and IndexManager/Tag backends.</w:t>
      </w:r>
    </w:p>
    <w:p>
      <w:r>
        <w:t>Files:</w:t>
      </w:r>
    </w:p>
    <w:p>
      <w:r>
        <w:t>/mnt/data/DotTalk_01_Architecture.png</w:t>
      </w:r>
    </w:p>
    <w:p>
      <w:r>
        <w:t>/mnt/data/DotTalk_02_Dispatch.png</w:t>
      </w:r>
    </w:p>
    <w:p>
      <w:r>
        <w:t>/mnt/data/DotTalk_03_Lifecycle.png</w:t>
      </w:r>
    </w:p>
    <w:p>
      <w:r>
        <w:t>/mnt/data/DotTalk_04_DataPath.png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