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3C36" w:rsidRPr="001947FD" w:rsidRDefault="001947FD" w:rsidP="001947FD">
      <w:pPr>
        <w:pStyle w:val="Heading1"/>
        <w:rPr>
          <w:b/>
          <w:color w:val="0D0D0D" w:themeColor="text1" w:themeTint="F2"/>
        </w:rPr>
      </w:pPr>
      <w:r w:rsidRPr="001947FD">
        <w:rPr>
          <w:b/>
          <w:color w:val="0D0D0D" w:themeColor="text1" w:themeTint="F2"/>
        </w:rPr>
        <w:t>BP Incident Diagram</w:t>
      </w:r>
    </w:p>
    <w:p w:rsidR="001947FD" w:rsidRDefault="001947FD" w:rsidP="001947FD">
      <w:pPr>
        <w:pStyle w:val="NoSpacing"/>
      </w:pPr>
    </w:p>
    <w:p w:rsidR="001947FD" w:rsidRDefault="001947FD" w:rsidP="001947FD">
      <w:pPr>
        <w:pStyle w:val="NoSpacing"/>
      </w:pPr>
      <w:r>
        <w:t>This diagram illustrates the setup and multiple failures at the BP ISOM plant that resulted in a catastrophic explosion and loss of life.</w:t>
      </w:r>
    </w:p>
    <w:p w:rsidR="001947FD" w:rsidRDefault="001947FD" w:rsidP="001947FD">
      <w:pPr>
        <w:pStyle w:val="NoSpacing"/>
      </w:pPr>
    </w:p>
    <w:p w:rsidR="001947FD" w:rsidRPr="001947FD" w:rsidRDefault="001947FD" w:rsidP="001947FD">
      <w:pPr>
        <w:pStyle w:val="Heading2"/>
        <w:rPr>
          <w:b/>
          <w:color w:val="0D0D0D" w:themeColor="text1" w:themeTint="F2"/>
        </w:rPr>
      </w:pPr>
      <w:r w:rsidRPr="001947FD">
        <w:rPr>
          <w:b/>
          <w:color w:val="0D0D0D" w:themeColor="text1" w:themeTint="F2"/>
        </w:rPr>
        <w:t>Starting from left to right:</w:t>
      </w:r>
    </w:p>
    <w:p w:rsidR="001947FD" w:rsidRDefault="001947FD" w:rsidP="001947FD">
      <w:pPr>
        <w:pStyle w:val="NoSpacing"/>
      </w:pPr>
      <w:r>
        <w:t xml:space="preserve">Material enters via the </w:t>
      </w:r>
      <w:proofErr w:type="spellStart"/>
      <w:r>
        <w:t>raffinate</w:t>
      </w:r>
      <w:proofErr w:type="spellEnd"/>
      <w:r>
        <w:t xml:space="preserve"> feed to the </w:t>
      </w:r>
      <w:proofErr w:type="spellStart"/>
      <w:r>
        <w:t>raffinate</w:t>
      </w:r>
      <w:proofErr w:type="spellEnd"/>
      <w:r>
        <w:t xml:space="preserve"> splitter tower. At the bottom of the </w:t>
      </w:r>
      <w:proofErr w:type="spellStart"/>
      <w:r>
        <w:t>raffinate</w:t>
      </w:r>
      <w:proofErr w:type="spellEnd"/>
      <w:r>
        <w:t xml:space="preserve"> splitter tower, the diagram shows three different alarms: a low level alarm, a high level alarm, and a level transmitter. The level transmitter showed the level in the tank at 10 feet and falling.</w:t>
      </w:r>
    </w:p>
    <w:p w:rsidR="001947FD" w:rsidRDefault="001947FD" w:rsidP="001947FD">
      <w:pPr>
        <w:pStyle w:val="NoSpacing"/>
      </w:pPr>
    </w:p>
    <w:p w:rsidR="001947FD" w:rsidRDefault="001947FD" w:rsidP="001947FD">
      <w:pPr>
        <w:pStyle w:val="NoSpacing"/>
      </w:pPr>
      <w:r>
        <w:t xml:space="preserve">As the </w:t>
      </w:r>
      <w:proofErr w:type="spellStart"/>
      <w:r>
        <w:t>raffinate</w:t>
      </w:r>
      <w:proofErr w:type="spellEnd"/>
      <w:r>
        <w:t xml:space="preserve"> filled the tower, it started to flood. The flooding material moved down the line and past the safety relief valves. The safety relief valves lifted to send the </w:t>
      </w:r>
      <w:proofErr w:type="spellStart"/>
      <w:r>
        <w:t>raffinate</w:t>
      </w:r>
      <w:proofErr w:type="spellEnd"/>
      <w:r>
        <w:t xml:space="preserve"> to the blowout drum. </w:t>
      </w:r>
      <w:proofErr w:type="spellStart"/>
      <w:r>
        <w:t>Raffinate</w:t>
      </w:r>
      <w:proofErr w:type="spellEnd"/>
      <w:r>
        <w:t xml:space="preserve"> also flowed past a pressure transmitter, through an ai</w:t>
      </w:r>
      <w:bookmarkStart w:id="0" w:name="_GoBack"/>
      <w:bookmarkEnd w:id="0"/>
      <w:r>
        <w:t>r cooled condenser and down in to a reflex drum.</w:t>
      </w:r>
    </w:p>
    <w:p w:rsidR="001947FD" w:rsidRDefault="001947FD" w:rsidP="001947FD">
      <w:pPr>
        <w:pStyle w:val="NoSpacing"/>
      </w:pPr>
    </w:p>
    <w:p w:rsidR="001947FD" w:rsidRDefault="001947FD" w:rsidP="001947FD">
      <w:pPr>
        <w:pStyle w:val="NoSpacing"/>
      </w:pPr>
      <w:r>
        <w:t xml:space="preserve">The material started to build up in the blowdown drum and stack. Some material flowed through the gooseneck to a sewer system, effectively taking it away. However, the level in the blowdown drum rose at such a dramatic rate that it outpaced the amount that could flow through the gooseneck. Eventually, </w:t>
      </w:r>
      <w:proofErr w:type="spellStart"/>
      <w:r>
        <w:t>raffinate</w:t>
      </w:r>
      <w:proofErr w:type="spellEnd"/>
      <w:r>
        <w:t xml:space="preserve"> overflows from the top of the blowdown drum in a geyser like fashion, releasing particulate </w:t>
      </w:r>
      <w:proofErr w:type="spellStart"/>
      <w:r>
        <w:t>raffinate</w:t>
      </w:r>
      <w:proofErr w:type="spellEnd"/>
      <w:r>
        <w:t xml:space="preserve"> into the atmosphere.</w:t>
      </w:r>
    </w:p>
    <w:sectPr w:rsidR="00194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7FD"/>
    <w:rsid w:val="001947FD"/>
    <w:rsid w:val="00213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67698E-05D4-40EB-8868-31F8BF051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7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47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947F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947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947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Cleveland Community College</Company>
  <LinksUpToDate>false</LinksUpToDate>
  <CharactersWithSpaces>1246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E. Ramsey</dc:creator>
  <cp:keywords/>
  <dc:description/>
  <cp:lastModifiedBy>Derek E. Ramsey</cp:lastModifiedBy>
  <cp:revision>1</cp:revision>
  <dcterms:created xsi:type="dcterms:W3CDTF">2014-10-15T14:14:00Z</dcterms:created>
  <dcterms:modified xsi:type="dcterms:W3CDTF">2014-10-15T14:24:00Z</dcterms:modified>
</cp:coreProperties>
</file>