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FCD0" w14:textId="10ABFDE3" w:rsidR="00184B49" w:rsidRDefault="00184B49" w:rsidP="00A64357">
      <w:pPr>
        <w:pStyle w:val="Heading1"/>
        <w:jc w:val="center"/>
      </w:pPr>
      <w:r>
        <w:t>Research Review</w:t>
      </w:r>
      <w:r w:rsidR="00D57683">
        <w:t xml:space="preserve"> – History of AI Planning</w:t>
      </w:r>
    </w:p>
    <w:p w14:paraId="01651CA7" w14:textId="77777777" w:rsidR="00184B49" w:rsidRDefault="00184B49" w:rsidP="005139FE"/>
    <w:p w14:paraId="235D5143" w14:textId="20373DB0" w:rsidR="00D57683" w:rsidRDefault="00D57683" w:rsidP="00546DED">
      <w:pPr>
        <w:jc w:val="both"/>
      </w:pPr>
      <w:r>
        <w:t xml:space="preserve">AI Planning </w:t>
      </w:r>
      <w:r w:rsidR="00465A0F">
        <w:t>has</w:t>
      </w:r>
      <w:r>
        <w:t xml:space="preserve"> long been an interest in the field of Computer Science. </w:t>
      </w:r>
      <w:proofErr w:type="gramStart"/>
      <w:r>
        <w:t>In order to</w:t>
      </w:r>
      <w:proofErr w:type="gramEnd"/>
      <w:r>
        <w:t xml:space="preserve"> get a better understanding of where the field is at the moment, it is crucial to understand the </w:t>
      </w:r>
      <w:r w:rsidR="00465A0F">
        <w:t>important achievements that brought us to today. As part of this review, three of such achievements will be summarised; the STRIPS language, the GRAPHPLAN algorithm and the BLACKBOX algorithm.</w:t>
      </w:r>
    </w:p>
    <w:p w14:paraId="4FEEF518" w14:textId="77777777" w:rsidR="00D57683" w:rsidRDefault="00D57683" w:rsidP="00546DED">
      <w:pPr>
        <w:jc w:val="both"/>
      </w:pPr>
    </w:p>
    <w:p w14:paraId="41A18384" w14:textId="4E01079C" w:rsidR="00F804CB" w:rsidRDefault="00D57683" w:rsidP="00546DED">
      <w:pPr>
        <w:jc w:val="both"/>
      </w:pPr>
      <w:r>
        <w:t xml:space="preserve">When talking about </w:t>
      </w:r>
      <w:r w:rsidR="006C7C8B">
        <w:t>automatically solvin</w:t>
      </w:r>
      <w:bookmarkStart w:id="0" w:name="_GoBack"/>
      <w:bookmarkEnd w:id="0"/>
      <w:r w:rsidR="006C7C8B">
        <w:t>g problems</w:t>
      </w:r>
      <w:r>
        <w:t>, the first step is generally to formulise the problem, such that the constraints</w:t>
      </w:r>
      <w:r w:rsidR="00BF2B17">
        <w:t xml:space="preserve"> and the components</w:t>
      </w:r>
      <w:r>
        <w:t xml:space="preserve"> of the problem can be easily understood</w:t>
      </w:r>
      <w:r w:rsidR="006C7C8B">
        <w:t xml:space="preserve"> by a computer program</w:t>
      </w:r>
      <w:r>
        <w:t xml:space="preserve">. </w:t>
      </w:r>
      <w:r w:rsidR="00BF2B17">
        <w:t xml:space="preserve">One of the most notable developments in representing planning problems was the introduction of the </w:t>
      </w:r>
      <w:r w:rsidR="00BF2B17" w:rsidRPr="00324031">
        <w:rPr>
          <w:b/>
        </w:rPr>
        <w:t>STRIPS</w:t>
      </w:r>
      <w:r w:rsidR="00BF2B17">
        <w:t xml:space="preserve"> language (</w:t>
      </w:r>
      <w:proofErr w:type="spellStart"/>
      <w:r w:rsidR="00BF2B17">
        <w:t>Fik</w:t>
      </w:r>
      <w:r w:rsidR="003074F3">
        <w:t>es</w:t>
      </w:r>
      <w:proofErr w:type="spellEnd"/>
      <w:r w:rsidR="003074F3">
        <w:t xml:space="preserve"> and Nilsson, 1971). </w:t>
      </w:r>
      <w:r w:rsidR="00817255">
        <w:t>Although the contribution of STRIPS was not limited to the language itse</w:t>
      </w:r>
      <w:r w:rsidR="006C7C8B">
        <w:t>lf, the language proved to be a far more</w:t>
      </w:r>
      <w:r w:rsidR="00817255">
        <w:t xml:space="preserve"> important milestone in AI Planning</w:t>
      </w:r>
      <w:r w:rsidR="006C7C8B">
        <w:t xml:space="preserve"> than the actual planner introduced with STRIPS</w:t>
      </w:r>
      <w:r w:rsidR="00817255">
        <w:t xml:space="preserve">. </w:t>
      </w:r>
      <w:r w:rsidR="006C7C8B">
        <w:t>STRIPS simply</w:t>
      </w:r>
      <w:r w:rsidR="00817255">
        <w:t xml:space="preserve"> allowed dec</w:t>
      </w:r>
      <w:r w:rsidR="00F804CB">
        <w:t xml:space="preserve">omposing </w:t>
      </w:r>
      <w:r w:rsidR="00AF3C01">
        <w:t>wide set of</w:t>
      </w:r>
      <w:r w:rsidR="00F804CB">
        <w:t xml:space="preserve"> problems into </w:t>
      </w:r>
      <w:r w:rsidR="006C7C8B">
        <w:t xml:space="preserve">propositional </w:t>
      </w:r>
      <w:r w:rsidR="00F804CB">
        <w:t>expressio</w:t>
      </w:r>
      <w:r w:rsidR="006C7C8B">
        <w:t>ns that were easy to interpret by planning algorithms.</w:t>
      </w:r>
    </w:p>
    <w:p w14:paraId="4EAF49B9" w14:textId="77777777" w:rsidR="00F804CB" w:rsidRDefault="00F804CB" w:rsidP="00546DED">
      <w:pPr>
        <w:jc w:val="both"/>
      </w:pPr>
    </w:p>
    <w:p w14:paraId="5A72BC04" w14:textId="6DA17A64" w:rsidR="00D57683" w:rsidRDefault="00F804CB" w:rsidP="00546DED">
      <w:pPr>
        <w:jc w:val="both"/>
      </w:pPr>
      <w:r>
        <w:t>STRIPS language achieved this by representing planning</w:t>
      </w:r>
      <w:r w:rsidR="00AF3C01">
        <w:t xml:space="preserve"> problems as a combination of initial </w:t>
      </w:r>
      <w:r>
        <w:t>a</w:t>
      </w:r>
      <w:r w:rsidR="00AF3C01">
        <w:t>nd goal states that were defined</w:t>
      </w:r>
      <w:r>
        <w:t xml:space="preserve"> by conjunctions of propositional literals, a</w:t>
      </w:r>
      <w:r w:rsidR="00AF3C01">
        <w:t>nd an action schema that defined how one state transitioned into another</w:t>
      </w:r>
      <w:r w:rsidR="00363C65">
        <w:t xml:space="preserve">. </w:t>
      </w:r>
      <w:r>
        <w:t xml:space="preserve"> </w:t>
      </w:r>
      <w:r w:rsidR="004D4327">
        <w:t>A sample STRIPS specification for the Dinner-Date problem (Weld, 1999) is shown in Figure 1.</w:t>
      </w:r>
    </w:p>
    <w:p w14:paraId="65EFB109" w14:textId="77777777" w:rsidR="004D4327" w:rsidRDefault="004D4327" w:rsidP="005139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8"/>
      </w:tblGrid>
      <w:tr w:rsidR="00546DED" w14:paraId="553E2305" w14:textId="77777777" w:rsidTr="00546DED">
        <w:trPr>
          <w:trHeight w:val="620"/>
          <w:jc w:val="center"/>
        </w:trPr>
        <w:tc>
          <w:tcPr>
            <w:tcW w:w="7828" w:type="dxa"/>
          </w:tcPr>
          <w:p w14:paraId="2941CA65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Initial Conditions: (and (garbage) (</w:t>
            </w:r>
            <w:proofErr w:type="spell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cleanHands</w:t>
            </w:r>
            <w:proofErr w:type="spell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) (quiet))</w:t>
            </w:r>
          </w:p>
          <w:p w14:paraId="5BFE485A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Goal: (and (dinner) (present) (not (garbage)))</w:t>
            </w:r>
          </w:p>
          <w:p w14:paraId="452A7F5C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Actions:</w:t>
            </w:r>
          </w:p>
          <w:p w14:paraId="0A64BE06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cook  :</w:t>
            </w:r>
            <w:proofErr w:type="gram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precondition (</w:t>
            </w:r>
            <w:proofErr w:type="spell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cleanHands</w:t>
            </w:r>
            <w:proofErr w:type="spell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)</w:t>
            </w:r>
          </w:p>
          <w:p w14:paraId="55DA983D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:effect</w:t>
            </w:r>
            <w:proofErr w:type="gram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(dinner)</w:t>
            </w:r>
          </w:p>
          <w:p w14:paraId="3E0F2E82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wrap  :</w:t>
            </w:r>
            <w:proofErr w:type="gram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precondition (quiet)</w:t>
            </w:r>
          </w:p>
          <w:p w14:paraId="6777FC9A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:effect</w:t>
            </w:r>
            <w:proofErr w:type="gram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(present))</w:t>
            </w:r>
          </w:p>
          <w:p w14:paraId="012295D0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carry :precondition</w:t>
            </w:r>
            <w:proofErr w:type="gramEnd"/>
          </w:p>
          <w:p w14:paraId="26D9F553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:effect</w:t>
            </w:r>
            <w:proofErr w:type="gram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(and (not (garbage)) (not (</w:t>
            </w:r>
            <w:proofErr w:type="spell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cleanHands</w:t>
            </w:r>
            <w:proofErr w:type="spell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)))</w:t>
            </w:r>
          </w:p>
          <w:p w14:paraId="12A543CD" w14:textId="77777777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dolly :precondition</w:t>
            </w:r>
            <w:proofErr w:type="gramEnd"/>
          </w:p>
          <w:p w14:paraId="6C1DFB49" w14:textId="12CD7AF4" w:rsidR="00546DED" w:rsidRPr="00546DED" w:rsidRDefault="00546DED" w:rsidP="0054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16"/>
                <w:szCs w:val="16"/>
                <w:lang w:eastAsia="en-GB"/>
              </w:rPr>
            </w:pPr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>:effect</w:t>
            </w:r>
            <w:proofErr w:type="gramEnd"/>
            <w:r w:rsidRPr="00546DED">
              <w:rPr>
                <w:rFonts w:ascii="Courier" w:hAnsi="Courier" w:cs="Courier New"/>
                <w:sz w:val="20"/>
                <w:szCs w:val="20"/>
                <w:lang w:eastAsia="en-GB"/>
              </w:rPr>
              <w:t xml:space="preserve"> (and (not (garbage)) (not (quiet)))</w:t>
            </w:r>
          </w:p>
        </w:tc>
      </w:tr>
    </w:tbl>
    <w:p w14:paraId="1BF1DE15" w14:textId="62899397" w:rsidR="004D4327" w:rsidRDefault="00546DED" w:rsidP="00546DED">
      <w:pPr>
        <w:pStyle w:val="Caption"/>
        <w:jc w:val="center"/>
      </w:pPr>
      <w:r>
        <w:t xml:space="preserve">Figure </w:t>
      </w:r>
      <w:fldSimple w:instr=" SEQ Figure \* ARABIC ">
        <w:r w:rsidR="006C7C8B">
          <w:rPr>
            <w:noProof/>
          </w:rPr>
          <w:t>1</w:t>
        </w:r>
      </w:fldSimple>
      <w:r>
        <w:t xml:space="preserve"> - STRIPS Specification of the Dinner-Date Problem (Weld, 1999)</w:t>
      </w:r>
    </w:p>
    <w:p w14:paraId="48A2804D" w14:textId="63962365" w:rsidR="00184B49" w:rsidRDefault="00363C65" w:rsidP="00A12636">
      <w:pPr>
        <w:jc w:val="both"/>
      </w:pPr>
      <w:r>
        <w:t>The STRIPS language and its var</w:t>
      </w:r>
      <w:r w:rsidR="002C6B25">
        <w:t>iants</w:t>
      </w:r>
      <w:r w:rsidR="00465A0F">
        <w:t xml:space="preserve"> such as ADL (</w:t>
      </w:r>
      <w:proofErr w:type="spellStart"/>
      <w:r w:rsidR="00465A0F">
        <w:t>Pednault</w:t>
      </w:r>
      <w:proofErr w:type="spellEnd"/>
      <w:r w:rsidR="00465A0F">
        <w:t>, 1989</w:t>
      </w:r>
      <w:r w:rsidR="00A12636">
        <w:t>) and PDDL (</w:t>
      </w:r>
      <w:proofErr w:type="spellStart"/>
      <w:r w:rsidR="00A12636">
        <w:t>Ghallab</w:t>
      </w:r>
      <w:proofErr w:type="spellEnd"/>
      <w:r w:rsidR="00A12636">
        <w:t xml:space="preserve"> et al., 1998)</w:t>
      </w:r>
      <w:r w:rsidR="002C6B25">
        <w:t xml:space="preserve"> helped formulising planning problems and creating efficient planners that could execute on these statements. One such planner that was orders of magnitude faster than its predecessors was the </w:t>
      </w:r>
      <w:r w:rsidR="002C6B25" w:rsidRPr="00324031">
        <w:rPr>
          <w:b/>
        </w:rPr>
        <w:t>GRAPHPLAN</w:t>
      </w:r>
      <w:r w:rsidR="002C6B25">
        <w:t xml:space="preserve"> algorithm (Blum an</w:t>
      </w:r>
      <w:r w:rsidR="00324031">
        <w:t xml:space="preserve">d </w:t>
      </w:r>
      <w:proofErr w:type="spellStart"/>
      <w:r w:rsidR="00324031">
        <w:t>Furst</w:t>
      </w:r>
      <w:proofErr w:type="spellEnd"/>
      <w:r w:rsidR="00324031">
        <w:t>, 1995, 1997</w:t>
      </w:r>
      <w:r w:rsidR="002C6B25">
        <w:t>)</w:t>
      </w:r>
      <w:r w:rsidR="00324031">
        <w:t xml:space="preserve">. </w:t>
      </w:r>
      <w:r w:rsidR="00A12636">
        <w:t>The algorithm</w:t>
      </w:r>
      <w:r w:rsidR="00832851">
        <w:t xml:space="preserve"> leveraged planning graphs and used </w:t>
      </w:r>
      <w:r w:rsidR="00A12636">
        <w:t>binary mutual exclusion relations (</w:t>
      </w:r>
      <w:proofErr w:type="spellStart"/>
      <w:r w:rsidR="00A12636">
        <w:t>mutex</w:t>
      </w:r>
      <w:proofErr w:type="spellEnd"/>
      <w:r w:rsidR="00A12636">
        <w:t xml:space="preserve">) between nodes at the same level to reduce the search space making it more efficient than any other algorithm at the time. </w:t>
      </w:r>
      <w:r w:rsidR="00DE27AD">
        <w:t>A good and precise description of how</w:t>
      </w:r>
      <w:r w:rsidR="006C7C8B">
        <w:t xml:space="preserve"> </w:t>
      </w:r>
      <w:r w:rsidR="00DE27AD">
        <w:t>the algorithm works is given by Weld (1999) as below.</w:t>
      </w:r>
    </w:p>
    <w:p w14:paraId="47ED293C" w14:textId="77777777" w:rsidR="00DE27AD" w:rsidRDefault="00DE27AD" w:rsidP="00A12636">
      <w:pPr>
        <w:jc w:val="both"/>
      </w:pPr>
    </w:p>
    <w:p w14:paraId="576D0B67" w14:textId="12A57DD9" w:rsidR="00DE27AD" w:rsidRPr="00DE27AD" w:rsidRDefault="00DE27AD" w:rsidP="00A12636">
      <w:pPr>
        <w:jc w:val="both"/>
        <w:rPr>
          <w:i/>
        </w:rPr>
      </w:pPr>
      <w:r>
        <w:rPr>
          <w:i/>
        </w:rPr>
        <w:t>“</w:t>
      </w:r>
      <w:r w:rsidRPr="00DE27AD">
        <w:rPr>
          <w:i/>
        </w:rPr>
        <w:t>GRAPHPLAN alternates between two phases: graph expansion and solution extraction. The graph-expansion phase extends a planning graph forward in “time” until it has achieved a necessary (bu</w:t>
      </w:r>
      <w:r>
        <w:rPr>
          <w:i/>
        </w:rPr>
        <w:t>t possibly insufficient) condi</w:t>
      </w:r>
      <w:r w:rsidRPr="00DE27AD">
        <w:rPr>
          <w:i/>
        </w:rPr>
        <w:t xml:space="preserve">tion for plan existence. The solution-extraction phase then performs a backward-chaining search on the graph, looking for a plan that solves the </w:t>
      </w:r>
      <w:r w:rsidRPr="00DE27AD">
        <w:rPr>
          <w:i/>
        </w:rPr>
        <w:lastRenderedPageBreak/>
        <w:t>problem; if no solution is found, the cycle repeats by further expanding the planning graph.</w:t>
      </w:r>
      <w:r>
        <w:rPr>
          <w:i/>
        </w:rPr>
        <w:t>” (Weld, 1999)</w:t>
      </w:r>
    </w:p>
    <w:p w14:paraId="0D5B5872" w14:textId="77777777" w:rsidR="00DE27AD" w:rsidRDefault="00DE27AD" w:rsidP="00A12636">
      <w:pPr>
        <w:jc w:val="both"/>
      </w:pPr>
    </w:p>
    <w:p w14:paraId="52EFF94C" w14:textId="09A93D29" w:rsidR="00546DED" w:rsidRDefault="00DE27AD" w:rsidP="006C7C8B">
      <w:pPr>
        <w:jc w:val="both"/>
      </w:pPr>
      <w:r>
        <w:t xml:space="preserve">GRAPHPLAN was the basis for various planning algorithms to come. </w:t>
      </w:r>
      <w:r w:rsidR="00F2480C">
        <w:t xml:space="preserve">The </w:t>
      </w:r>
      <w:r w:rsidR="00F2480C" w:rsidRPr="00465A0F">
        <w:rPr>
          <w:b/>
        </w:rPr>
        <w:t>BLACKBOX</w:t>
      </w:r>
      <w:r w:rsidR="00F2480C">
        <w:t xml:space="preserve"> planner successfully combined speedy search offered by GRAPHPLAN with the ability to compile </w:t>
      </w:r>
      <w:r w:rsidR="002D7C11">
        <w:t>planning problems into propositional formulas</w:t>
      </w:r>
      <w:r w:rsidR="006C7C8B">
        <w:t xml:space="preserve"> (</w:t>
      </w:r>
      <w:proofErr w:type="spellStart"/>
      <w:r w:rsidR="006C7C8B">
        <w:t>Kautz</w:t>
      </w:r>
      <w:proofErr w:type="spellEnd"/>
      <w:r w:rsidR="006C7C8B">
        <w:t xml:space="preserve"> and Selman, 1998)</w:t>
      </w:r>
      <w:r w:rsidR="005104E2">
        <w:t>. This allowed using stochastic methods to extract solutions by performing a greedy search on different levels as opposed to visiting each level in order like GRAPHPLAN did.</w:t>
      </w:r>
      <w:r w:rsidR="00CD468F">
        <w:t xml:space="preserve"> Figure 2 shows high level architecture of BLACKBOX (Weld, 1999).</w:t>
      </w:r>
    </w:p>
    <w:p w14:paraId="10FB79BF" w14:textId="77777777" w:rsidR="00CD468F" w:rsidRDefault="00CD468F" w:rsidP="005139FE"/>
    <w:p w14:paraId="2532436D" w14:textId="77777777" w:rsidR="006C7C8B" w:rsidRDefault="006C7C8B" w:rsidP="006C7C8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642AD41" wp14:editId="3BB65D64">
            <wp:extent cx="5642357" cy="1945640"/>
            <wp:effectExtent l="0" t="0" r="0" b="10160"/>
            <wp:docPr id="1" name="Picture 1" descr="../../Desktop/Screen%20Shot%202017-06-11%20at%2017.39.1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6-11%20at%2017.39.18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74" cy="194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E897" w14:textId="677C5D7F" w:rsidR="00CD468F" w:rsidRDefault="006C7C8B" w:rsidP="006C7C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Architecture of BLACKBOX (Weld, 1999)</w:t>
      </w:r>
    </w:p>
    <w:p w14:paraId="3103790C" w14:textId="77777777" w:rsidR="006C7C8B" w:rsidRDefault="006C7C8B" w:rsidP="005139FE"/>
    <w:p w14:paraId="556EA59E" w14:textId="1CA40C86" w:rsidR="00D57683" w:rsidRDefault="00FC4BE9" w:rsidP="004D1C90">
      <w:pPr>
        <w:jc w:val="both"/>
      </w:pPr>
      <w:r>
        <w:t xml:space="preserve">As seen in Figure 2, </w:t>
      </w:r>
      <w:r w:rsidR="00801A3C">
        <w:t>the planning graph is converted into a CNF expression by a compiler and a SAT solver is used to extract a plan which can then be decoded. This method is faster than either of the two algorithms it combines; GRAPHPLAN and SATPLAN. This was because GRAPHPLAN suffers from using a strict backtracking search which is replaced with WALKSAT in BLACKBOX, allowing the search to be greedy and hence faster. SATPLAN also suffered from unnecessarily evaluating a large set of states and actions which are eliminated as being impossible by BLACKBOX, thanks to the</w:t>
      </w:r>
      <w:r w:rsidR="00D25E8E">
        <w:t xml:space="preserve"> </w:t>
      </w:r>
      <w:proofErr w:type="spellStart"/>
      <w:r w:rsidR="00D25E8E">
        <w:t>mutexes</w:t>
      </w:r>
      <w:proofErr w:type="spellEnd"/>
      <w:r w:rsidR="00D25E8E">
        <w:t xml:space="preserve"> used in the</w:t>
      </w:r>
      <w:r w:rsidR="00801A3C">
        <w:t xml:space="preserve"> underlying planning graph. </w:t>
      </w:r>
    </w:p>
    <w:p w14:paraId="288E769D" w14:textId="77777777" w:rsidR="00A64357" w:rsidRDefault="00A64357" w:rsidP="004D1C90">
      <w:pPr>
        <w:jc w:val="both"/>
      </w:pPr>
    </w:p>
    <w:p w14:paraId="51DB7C39" w14:textId="71A287E9" w:rsidR="0036333D" w:rsidRPr="00A64357" w:rsidRDefault="0036333D" w:rsidP="00A64357">
      <w:pPr>
        <w:pStyle w:val="Heading3"/>
      </w:pPr>
      <w:r w:rsidRPr="00A64357">
        <w:t>References</w:t>
      </w:r>
    </w:p>
    <w:p w14:paraId="1CF73EBA" w14:textId="5D811C9D" w:rsidR="00465A0F" w:rsidRPr="00A64357" w:rsidRDefault="00465A0F" w:rsidP="00A64357">
      <w:pPr>
        <w:jc w:val="both"/>
        <w:rPr>
          <w:sz w:val="21"/>
          <w:szCs w:val="21"/>
        </w:rPr>
      </w:pPr>
      <w:proofErr w:type="spellStart"/>
      <w:r w:rsidRPr="00A64357">
        <w:rPr>
          <w:sz w:val="21"/>
          <w:szCs w:val="21"/>
        </w:rPr>
        <w:t>Fikes</w:t>
      </w:r>
      <w:proofErr w:type="spellEnd"/>
      <w:r w:rsidRPr="00A64357">
        <w:rPr>
          <w:sz w:val="21"/>
          <w:szCs w:val="21"/>
        </w:rPr>
        <w:t>, R., and Nilsson, N. 1971. STRIPS: A New Appro</w:t>
      </w:r>
      <w:r w:rsidR="00A64357" w:rsidRPr="00A64357">
        <w:rPr>
          <w:sz w:val="21"/>
          <w:szCs w:val="21"/>
        </w:rPr>
        <w:t>ach to the Application of Theo</w:t>
      </w:r>
      <w:r w:rsidRPr="00A64357">
        <w:rPr>
          <w:sz w:val="21"/>
          <w:szCs w:val="21"/>
        </w:rPr>
        <w:t xml:space="preserve">rem Proving to Problem Solving. Journal of Artificial Intelligence 2(3–4): 189–208. </w:t>
      </w:r>
    </w:p>
    <w:p w14:paraId="11D8CAD6" w14:textId="7861F224" w:rsidR="00465A0F" w:rsidRPr="00A64357" w:rsidRDefault="00465A0F" w:rsidP="00A64357">
      <w:pPr>
        <w:jc w:val="both"/>
        <w:rPr>
          <w:sz w:val="21"/>
          <w:szCs w:val="21"/>
        </w:rPr>
      </w:pPr>
      <w:r w:rsidRPr="00A64357">
        <w:rPr>
          <w:sz w:val="21"/>
          <w:szCs w:val="21"/>
        </w:rPr>
        <w:t>Weld, D. S., 1999. Recent Advances in AI Planning. AI Magazine Volume 20 Number 2: 93-123.</w:t>
      </w:r>
    </w:p>
    <w:p w14:paraId="35000243" w14:textId="08D69463" w:rsidR="00465A0F" w:rsidRPr="00A64357" w:rsidRDefault="00465A0F" w:rsidP="00A64357">
      <w:pPr>
        <w:jc w:val="both"/>
        <w:rPr>
          <w:sz w:val="21"/>
          <w:szCs w:val="21"/>
        </w:rPr>
      </w:pPr>
      <w:proofErr w:type="spellStart"/>
      <w:r w:rsidRPr="00A64357">
        <w:rPr>
          <w:sz w:val="21"/>
          <w:szCs w:val="21"/>
        </w:rPr>
        <w:t>Pednault</w:t>
      </w:r>
      <w:proofErr w:type="spellEnd"/>
      <w:r w:rsidRPr="00A64357">
        <w:rPr>
          <w:sz w:val="21"/>
          <w:szCs w:val="21"/>
        </w:rPr>
        <w:t>, E. 1989. ADL</w:t>
      </w:r>
      <w:r w:rsidR="00A64357" w:rsidRPr="00A64357">
        <w:rPr>
          <w:sz w:val="21"/>
          <w:szCs w:val="21"/>
        </w:rPr>
        <w:t>: Exploring the Mid</w:t>
      </w:r>
      <w:r w:rsidRPr="00A64357">
        <w:rPr>
          <w:sz w:val="21"/>
          <w:szCs w:val="21"/>
        </w:rPr>
        <w:t xml:space="preserve">dle Ground between STRIPS </w:t>
      </w:r>
      <w:r w:rsidR="00A64357" w:rsidRPr="00A64357">
        <w:rPr>
          <w:sz w:val="21"/>
          <w:szCs w:val="21"/>
        </w:rPr>
        <w:t>and the Situa</w:t>
      </w:r>
      <w:r w:rsidRPr="00A64357">
        <w:rPr>
          <w:sz w:val="21"/>
          <w:szCs w:val="21"/>
        </w:rPr>
        <w:t xml:space="preserve">tion Calculus. In Proceedings of the First International Conference on Principles of Knowledge Representation and Reasoning, 324–332. San Francisco, Calif.: Morgan Kaufmann. </w:t>
      </w:r>
    </w:p>
    <w:p w14:paraId="208E169B" w14:textId="53664BE2" w:rsidR="00FD49E2" w:rsidRPr="00A64357" w:rsidRDefault="00FD49E2" w:rsidP="00A64357">
      <w:pPr>
        <w:jc w:val="both"/>
        <w:rPr>
          <w:sz w:val="21"/>
          <w:szCs w:val="21"/>
        </w:rPr>
      </w:pPr>
      <w:proofErr w:type="spellStart"/>
      <w:r w:rsidRPr="00A64357">
        <w:rPr>
          <w:sz w:val="21"/>
          <w:szCs w:val="21"/>
        </w:rPr>
        <w:t>Ghallab</w:t>
      </w:r>
      <w:proofErr w:type="spellEnd"/>
      <w:r w:rsidRPr="00A64357">
        <w:rPr>
          <w:sz w:val="21"/>
          <w:szCs w:val="21"/>
        </w:rPr>
        <w:t xml:space="preserve">, M.; Howe, A.; </w:t>
      </w:r>
      <w:proofErr w:type="spellStart"/>
      <w:r w:rsidRPr="00A64357">
        <w:rPr>
          <w:sz w:val="21"/>
          <w:szCs w:val="21"/>
        </w:rPr>
        <w:t>Knoblock</w:t>
      </w:r>
      <w:proofErr w:type="spellEnd"/>
      <w:r w:rsidRPr="00A64357">
        <w:rPr>
          <w:sz w:val="21"/>
          <w:szCs w:val="21"/>
        </w:rPr>
        <w:t xml:space="preserve">, C.; McDermott, D.; Ram, A.; </w:t>
      </w:r>
      <w:proofErr w:type="spellStart"/>
      <w:r w:rsidRPr="00A64357">
        <w:rPr>
          <w:sz w:val="21"/>
          <w:szCs w:val="21"/>
        </w:rPr>
        <w:t>Veloso</w:t>
      </w:r>
      <w:proofErr w:type="spellEnd"/>
      <w:r w:rsidRPr="00A64357">
        <w:rPr>
          <w:sz w:val="21"/>
          <w:szCs w:val="21"/>
        </w:rPr>
        <w:t>, M.; Weld, D.; and Wilkins, D. 1998. The Planning Domain Definition Language. Technical Report CVC TR-98-003/DCS TR</w:t>
      </w:r>
      <w:r w:rsidR="00A64357" w:rsidRPr="00A64357">
        <w:rPr>
          <w:sz w:val="21"/>
          <w:szCs w:val="21"/>
        </w:rPr>
        <w:t xml:space="preserve">-1165, Yale </w:t>
      </w:r>
      <w:proofErr w:type="spellStart"/>
      <w:r w:rsidR="00A64357" w:rsidRPr="00A64357">
        <w:rPr>
          <w:sz w:val="21"/>
          <w:szCs w:val="21"/>
        </w:rPr>
        <w:t>Center</w:t>
      </w:r>
      <w:proofErr w:type="spellEnd"/>
      <w:r w:rsidR="00A64357" w:rsidRPr="00A64357">
        <w:rPr>
          <w:sz w:val="21"/>
          <w:szCs w:val="21"/>
        </w:rPr>
        <w:t xml:space="preserve"> for Computa</w:t>
      </w:r>
      <w:r w:rsidRPr="00A64357">
        <w:rPr>
          <w:sz w:val="21"/>
          <w:szCs w:val="21"/>
        </w:rPr>
        <w:t xml:space="preserve">tional Vision and Control, Yale University. </w:t>
      </w:r>
    </w:p>
    <w:p w14:paraId="1B921D8A" w14:textId="77777777" w:rsidR="002A16A7" w:rsidRPr="00A64357" w:rsidRDefault="002A16A7" w:rsidP="00A64357">
      <w:pPr>
        <w:jc w:val="both"/>
        <w:rPr>
          <w:sz w:val="21"/>
          <w:szCs w:val="21"/>
        </w:rPr>
      </w:pPr>
      <w:r w:rsidRPr="00A64357">
        <w:rPr>
          <w:sz w:val="21"/>
          <w:szCs w:val="21"/>
        </w:rPr>
        <w:t xml:space="preserve">Blum, A., and </w:t>
      </w:r>
      <w:proofErr w:type="spellStart"/>
      <w:r w:rsidRPr="00A64357">
        <w:rPr>
          <w:sz w:val="21"/>
          <w:szCs w:val="21"/>
        </w:rPr>
        <w:t>Furst</w:t>
      </w:r>
      <w:proofErr w:type="spellEnd"/>
      <w:r w:rsidRPr="00A64357">
        <w:rPr>
          <w:sz w:val="21"/>
          <w:szCs w:val="21"/>
        </w:rPr>
        <w:t xml:space="preserve">, M. 1997. Fast Planning through Planning Graph Analysis. Journal of Artificial Intelligence 90(1–2): 281–300. </w:t>
      </w:r>
    </w:p>
    <w:p w14:paraId="3B3C1FA8" w14:textId="2689999C" w:rsidR="002A16A7" w:rsidRPr="00A64357" w:rsidRDefault="002A16A7" w:rsidP="00A64357">
      <w:pPr>
        <w:jc w:val="both"/>
        <w:rPr>
          <w:sz w:val="21"/>
          <w:szCs w:val="21"/>
        </w:rPr>
      </w:pPr>
      <w:r w:rsidRPr="00A64357">
        <w:rPr>
          <w:sz w:val="21"/>
          <w:szCs w:val="21"/>
        </w:rPr>
        <w:t xml:space="preserve">Blum, A., and </w:t>
      </w:r>
      <w:proofErr w:type="spellStart"/>
      <w:r w:rsidRPr="00A64357">
        <w:rPr>
          <w:sz w:val="21"/>
          <w:szCs w:val="21"/>
        </w:rPr>
        <w:t>Furst</w:t>
      </w:r>
      <w:proofErr w:type="spellEnd"/>
      <w:r w:rsidRPr="00A64357">
        <w:rPr>
          <w:sz w:val="21"/>
          <w:szCs w:val="21"/>
        </w:rPr>
        <w:t xml:space="preserve">, M. 1995. Fast Planning through </w:t>
      </w:r>
      <w:r w:rsidR="00A64357" w:rsidRPr="00A64357">
        <w:rPr>
          <w:sz w:val="21"/>
          <w:szCs w:val="21"/>
        </w:rPr>
        <w:t>Planning Graph Analysis. In Pro</w:t>
      </w:r>
      <w:r w:rsidRPr="00A64357">
        <w:rPr>
          <w:sz w:val="21"/>
          <w:szCs w:val="21"/>
        </w:rPr>
        <w:t>ceedings of the Fourteenth International Joint Conference on Artificial Intelligence, 1636–1642. M</w:t>
      </w:r>
      <w:r w:rsidR="00A64357" w:rsidRPr="00A64357">
        <w:rPr>
          <w:sz w:val="21"/>
          <w:szCs w:val="21"/>
        </w:rPr>
        <w:t>enlo Park, Calif.: Internation</w:t>
      </w:r>
      <w:r w:rsidRPr="00A64357">
        <w:rPr>
          <w:sz w:val="21"/>
          <w:szCs w:val="21"/>
        </w:rPr>
        <w:t xml:space="preserve">al Joint Conferences on Artificial Intelligence. </w:t>
      </w:r>
    </w:p>
    <w:p w14:paraId="44EA31DC" w14:textId="4D509C71" w:rsidR="00465A0F" w:rsidRPr="00A64357" w:rsidRDefault="00A64357" w:rsidP="00A64357">
      <w:pPr>
        <w:jc w:val="both"/>
        <w:rPr>
          <w:sz w:val="21"/>
          <w:szCs w:val="21"/>
        </w:rPr>
      </w:pPr>
      <w:proofErr w:type="spellStart"/>
      <w:r w:rsidRPr="00A64357">
        <w:rPr>
          <w:sz w:val="21"/>
          <w:szCs w:val="21"/>
        </w:rPr>
        <w:t>Kautz</w:t>
      </w:r>
      <w:proofErr w:type="spellEnd"/>
      <w:r w:rsidRPr="00A64357">
        <w:rPr>
          <w:sz w:val="21"/>
          <w:szCs w:val="21"/>
        </w:rPr>
        <w:t>, H., and Selman, B. 1998. BLACKBOX: A New Approach to the Application of Theorem Proving to Problem Solving. In AIPS98 Workshop on Planning as Combinatorial Search, 58–60. Pittsburgh, Penn.: Carnegie Mellon University.</w:t>
      </w:r>
    </w:p>
    <w:sectPr w:rsidR="00465A0F" w:rsidRPr="00A64357" w:rsidSect="006C7C8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1275"/>
    <w:multiLevelType w:val="hybridMultilevel"/>
    <w:tmpl w:val="62666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4A"/>
    <w:rsid w:val="0001452A"/>
    <w:rsid w:val="00035DF6"/>
    <w:rsid w:val="0004549A"/>
    <w:rsid w:val="00085692"/>
    <w:rsid w:val="000D346A"/>
    <w:rsid w:val="000F5386"/>
    <w:rsid w:val="00102A88"/>
    <w:rsid w:val="001434CF"/>
    <w:rsid w:val="00152956"/>
    <w:rsid w:val="00184B49"/>
    <w:rsid w:val="001A204A"/>
    <w:rsid w:val="0027779F"/>
    <w:rsid w:val="002801FA"/>
    <w:rsid w:val="002A16A7"/>
    <w:rsid w:val="002C07EE"/>
    <w:rsid w:val="002C6082"/>
    <w:rsid w:val="002C6B25"/>
    <w:rsid w:val="002D7C11"/>
    <w:rsid w:val="002F03E0"/>
    <w:rsid w:val="002F732D"/>
    <w:rsid w:val="003074F3"/>
    <w:rsid w:val="00310EC2"/>
    <w:rsid w:val="00324031"/>
    <w:rsid w:val="00333E2A"/>
    <w:rsid w:val="0036333D"/>
    <w:rsid w:val="00363C65"/>
    <w:rsid w:val="003A5B87"/>
    <w:rsid w:val="003C7857"/>
    <w:rsid w:val="00400505"/>
    <w:rsid w:val="00406C62"/>
    <w:rsid w:val="004252A6"/>
    <w:rsid w:val="00436F46"/>
    <w:rsid w:val="00465A0F"/>
    <w:rsid w:val="004860BA"/>
    <w:rsid w:val="004C16F5"/>
    <w:rsid w:val="004D1C90"/>
    <w:rsid w:val="004D4327"/>
    <w:rsid w:val="004D613D"/>
    <w:rsid w:val="005104E2"/>
    <w:rsid w:val="00510E10"/>
    <w:rsid w:val="005139FE"/>
    <w:rsid w:val="00542C0D"/>
    <w:rsid w:val="005443BC"/>
    <w:rsid w:val="00546DED"/>
    <w:rsid w:val="00557B7B"/>
    <w:rsid w:val="005852CC"/>
    <w:rsid w:val="0059327A"/>
    <w:rsid w:val="0060794E"/>
    <w:rsid w:val="00614B46"/>
    <w:rsid w:val="006304F4"/>
    <w:rsid w:val="00661605"/>
    <w:rsid w:val="006C7C8B"/>
    <w:rsid w:val="00701DF7"/>
    <w:rsid w:val="00756A1E"/>
    <w:rsid w:val="00766152"/>
    <w:rsid w:val="007764AE"/>
    <w:rsid w:val="00790E30"/>
    <w:rsid w:val="007A0D4D"/>
    <w:rsid w:val="007C20A7"/>
    <w:rsid w:val="00800AC4"/>
    <w:rsid w:val="00801A3C"/>
    <w:rsid w:val="00804F56"/>
    <w:rsid w:val="00817255"/>
    <w:rsid w:val="0082504F"/>
    <w:rsid w:val="00832851"/>
    <w:rsid w:val="00860045"/>
    <w:rsid w:val="008C346E"/>
    <w:rsid w:val="009C05D8"/>
    <w:rsid w:val="009C140D"/>
    <w:rsid w:val="009D2461"/>
    <w:rsid w:val="00A12636"/>
    <w:rsid w:val="00A14209"/>
    <w:rsid w:val="00A221CE"/>
    <w:rsid w:val="00A31740"/>
    <w:rsid w:val="00A64357"/>
    <w:rsid w:val="00A92187"/>
    <w:rsid w:val="00AD4805"/>
    <w:rsid w:val="00AF3C01"/>
    <w:rsid w:val="00B4308A"/>
    <w:rsid w:val="00BD6B05"/>
    <w:rsid w:val="00BF2B17"/>
    <w:rsid w:val="00C15680"/>
    <w:rsid w:val="00C261FA"/>
    <w:rsid w:val="00C71396"/>
    <w:rsid w:val="00CC72BD"/>
    <w:rsid w:val="00CD468F"/>
    <w:rsid w:val="00D25E8E"/>
    <w:rsid w:val="00D57683"/>
    <w:rsid w:val="00DE27AD"/>
    <w:rsid w:val="00E72759"/>
    <w:rsid w:val="00E82A94"/>
    <w:rsid w:val="00E8347D"/>
    <w:rsid w:val="00F2480C"/>
    <w:rsid w:val="00F33CBC"/>
    <w:rsid w:val="00F804CB"/>
    <w:rsid w:val="00F81B05"/>
    <w:rsid w:val="00FC4BE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0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538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0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246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1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65A0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844</Words>
  <Characters>4813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Review – History of AI Planning</vt:lpstr>
    </vt:vector>
  </TitlesOfParts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Onay, Deran</dc:creator>
  <cp:keywords/>
  <dc:description/>
  <cp:lastModifiedBy>Onay, Deran</cp:lastModifiedBy>
  <cp:revision>17</cp:revision>
  <dcterms:created xsi:type="dcterms:W3CDTF">2017-06-06T20:50:00Z</dcterms:created>
  <dcterms:modified xsi:type="dcterms:W3CDTF">2017-06-11T17:27:00Z</dcterms:modified>
</cp:coreProperties>
</file>