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724" w:rsidRDefault="00E67B1D" w:rsidP="00E67B1D">
      <w:pPr>
        <w:pStyle w:val="1"/>
        <w:jc w:val="center"/>
        <w:rPr>
          <w:rFonts w:ascii="Times New Roman" w:hAnsi="Times New Roman" w:cs="Times New Roman"/>
          <w:b/>
          <w:color w:val="auto"/>
          <w:sz w:val="28"/>
        </w:rPr>
      </w:pPr>
      <w:r w:rsidRPr="00E67B1D">
        <w:rPr>
          <w:rFonts w:ascii="Times New Roman" w:hAnsi="Times New Roman" w:cs="Times New Roman"/>
          <w:b/>
          <w:color w:val="auto"/>
          <w:sz w:val="28"/>
        </w:rPr>
        <w:t>3.3 Основные направления оптимизации бизнес-процессов АО «Унистрой»</w:t>
      </w:r>
    </w:p>
    <w:p w:rsidR="00E67B1D" w:rsidRDefault="00E67B1D" w:rsidP="00E67B1D">
      <w:pPr>
        <w:spacing w:line="360" w:lineRule="auto"/>
        <w:ind w:right="-284" w:firstLine="709"/>
        <w:jc w:val="both"/>
        <w:rPr>
          <w:rFonts w:ascii="Times New Roman" w:hAnsi="Times New Roman" w:cs="Times New Roman"/>
          <w:sz w:val="28"/>
        </w:rPr>
      </w:pPr>
    </w:p>
    <w:p w:rsidR="00E67B1D" w:rsidRDefault="00E67B1D" w:rsidP="00614609">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На основе анализа организационно-экономической характеристики и выявленных «узких мест» в бизнес-процессах определены пять ключевых проблем, требующих первоочередного решения. Для каждой сформулированы пути оптимизации, оценены затраты на внедрение и прогнозируемый срок окупаемости. </w:t>
      </w:r>
    </w:p>
    <w:p w:rsidR="00E67B1D" w:rsidRDefault="00E67B1D" w:rsidP="00614609">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Первая выделенная проблема находится в отделе контроля и мониторинга цен, сама проблема заключается в сквозном согласовании смет и писем на удорожании. </w:t>
      </w:r>
    </w:p>
    <w:p w:rsidR="00E67B1D" w:rsidRPr="004536BD" w:rsidRDefault="00E67B1D" w:rsidP="00614609">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Аналитический отдел использует </w:t>
      </w:r>
      <w:r>
        <w:rPr>
          <w:rFonts w:ascii="Times New Roman" w:hAnsi="Times New Roman" w:cs="Times New Roman"/>
          <w:sz w:val="28"/>
          <w:lang w:val="en-US"/>
        </w:rPr>
        <w:t>Excel</w:t>
      </w:r>
      <w:r w:rsidRPr="00E67B1D">
        <w:rPr>
          <w:rFonts w:ascii="Times New Roman" w:hAnsi="Times New Roman" w:cs="Times New Roman"/>
          <w:sz w:val="28"/>
        </w:rPr>
        <w:t>-</w:t>
      </w:r>
      <w:r>
        <w:rPr>
          <w:rFonts w:ascii="Times New Roman" w:hAnsi="Times New Roman" w:cs="Times New Roman"/>
          <w:sz w:val="28"/>
        </w:rPr>
        <w:t>шаблоны и ручной перенос данных из разносторонних источников</w:t>
      </w:r>
      <w:r w:rsidR="00DB21AD">
        <w:rPr>
          <w:rFonts w:ascii="Times New Roman" w:hAnsi="Times New Roman" w:cs="Times New Roman"/>
          <w:sz w:val="28"/>
        </w:rPr>
        <w:t>. О</w:t>
      </w:r>
      <w:r w:rsidR="00FF4A9B">
        <w:rPr>
          <w:rFonts w:ascii="Times New Roman" w:hAnsi="Times New Roman" w:cs="Times New Roman"/>
          <w:sz w:val="28"/>
        </w:rPr>
        <w:t>тдел запрашивает у подрядчика три коммерческих предложения, но компания при этом не гарантир</w:t>
      </w:r>
      <w:r w:rsidR="00923DD9">
        <w:rPr>
          <w:rFonts w:ascii="Times New Roman" w:hAnsi="Times New Roman" w:cs="Times New Roman"/>
          <w:sz w:val="28"/>
        </w:rPr>
        <w:t>ует закупку. Подрядчик, видя не</w:t>
      </w:r>
      <w:r w:rsidR="00FF4A9B">
        <w:rPr>
          <w:rFonts w:ascii="Times New Roman" w:hAnsi="Times New Roman" w:cs="Times New Roman"/>
          <w:sz w:val="28"/>
        </w:rPr>
        <w:t xml:space="preserve">определённость, либо затягивает выставлять счета, либо отказывается в участии. Из архива компании выделяют, что согласование одной </w:t>
      </w:r>
      <w:r w:rsidR="00FF4A9B" w:rsidRPr="004536BD">
        <w:rPr>
          <w:rFonts w:ascii="Times New Roman" w:hAnsi="Times New Roman" w:cs="Times New Roman"/>
          <w:sz w:val="28"/>
        </w:rPr>
        <w:t xml:space="preserve">сметы длится до пяти дней, а письма на удорожание материалов могут зависать на неделю. По данным отчёта за декабрь 2025 года, аналитики проверили сметы на 608,9 млн. рублей, экономия составила порядка 21,8 млн. рублей. Потенциал выше, но мешает ручная работа: перенос данных между сетевыми папками, </w:t>
      </w:r>
      <w:r w:rsidR="00DB21AD" w:rsidRPr="004536BD">
        <w:rPr>
          <w:rFonts w:ascii="Times New Roman" w:hAnsi="Times New Roman" w:cs="Times New Roman"/>
          <w:sz w:val="28"/>
        </w:rPr>
        <w:t xml:space="preserve">сайтами, электронными почтами, </w:t>
      </w:r>
      <w:r w:rsidR="00FF4A9B" w:rsidRPr="004536BD">
        <w:rPr>
          <w:rFonts w:ascii="Times New Roman" w:hAnsi="Times New Roman" w:cs="Times New Roman"/>
          <w:sz w:val="28"/>
        </w:rPr>
        <w:t>1С: ДО и СБИС</w:t>
      </w:r>
      <w:r w:rsidR="00DB21AD" w:rsidRPr="004536BD">
        <w:rPr>
          <w:rFonts w:ascii="Times New Roman" w:hAnsi="Times New Roman" w:cs="Times New Roman"/>
          <w:sz w:val="28"/>
        </w:rPr>
        <w:t xml:space="preserve">. Бумажные носители, согласования и очные встречи сохраняются. Данный подход отнимает 30-60 минут рабочего времени в день на каждого сотрудника. </w:t>
      </w:r>
    </w:p>
    <w:p w:rsidR="00614609" w:rsidRPr="004536BD" w:rsidRDefault="00DB21AD" w:rsidP="00614609">
      <w:pPr>
        <w:spacing w:after="0" w:line="360" w:lineRule="auto"/>
        <w:ind w:right="-284" w:firstLine="709"/>
        <w:jc w:val="both"/>
        <w:rPr>
          <w:rFonts w:ascii="Times New Roman" w:hAnsi="Times New Roman" w:cs="Times New Roman"/>
          <w:sz w:val="28"/>
        </w:rPr>
      </w:pPr>
      <w:r w:rsidRPr="004536BD">
        <w:rPr>
          <w:rFonts w:ascii="Times New Roman" w:hAnsi="Times New Roman" w:cs="Times New Roman"/>
          <w:sz w:val="28"/>
        </w:rPr>
        <w:t>Для данного отдела предлагается, вн</w:t>
      </w:r>
      <w:r w:rsidR="00923DD9" w:rsidRPr="004536BD">
        <w:rPr>
          <w:rFonts w:ascii="Times New Roman" w:hAnsi="Times New Roman" w:cs="Times New Roman"/>
          <w:sz w:val="28"/>
        </w:rPr>
        <w:t>едрить в 1С: ДО сквозного модуль</w:t>
      </w:r>
      <w:r w:rsidRPr="004536BD">
        <w:rPr>
          <w:rFonts w:ascii="Times New Roman" w:hAnsi="Times New Roman" w:cs="Times New Roman"/>
          <w:sz w:val="28"/>
        </w:rPr>
        <w:t xml:space="preserve"> согласования смет и писем удорожания. Он будет взаимодействовать с 1С: </w:t>
      </w:r>
      <w:proofErr w:type="spellStart"/>
      <w:r w:rsidRPr="004536BD">
        <w:rPr>
          <w:rFonts w:ascii="Times New Roman" w:hAnsi="Times New Roman" w:cs="Times New Roman"/>
          <w:sz w:val="28"/>
        </w:rPr>
        <w:t>Долстрой</w:t>
      </w:r>
      <w:proofErr w:type="spellEnd"/>
      <w:r w:rsidRPr="004536BD">
        <w:rPr>
          <w:rFonts w:ascii="Times New Roman" w:hAnsi="Times New Roman" w:cs="Times New Roman"/>
          <w:sz w:val="28"/>
        </w:rPr>
        <w:t xml:space="preserve"> (цены) и «</w:t>
      </w:r>
      <w:proofErr w:type="spellStart"/>
      <w:r w:rsidRPr="004536BD">
        <w:rPr>
          <w:rFonts w:ascii="Times New Roman" w:hAnsi="Times New Roman" w:cs="Times New Roman"/>
          <w:sz w:val="28"/>
        </w:rPr>
        <w:t>Маркет</w:t>
      </w:r>
      <w:proofErr w:type="spellEnd"/>
      <w:r w:rsidRPr="004536BD">
        <w:rPr>
          <w:rFonts w:ascii="Times New Roman" w:hAnsi="Times New Roman" w:cs="Times New Roman"/>
          <w:sz w:val="28"/>
        </w:rPr>
        <w:t xml:space="preserve"> Унистрой» (запросы КП). Алгоритм: система автоматический разделяет позиции сметы – ТОП-30 уходят в закупки, «</w:t>
      </w:r>
      <w:proofErr w:type="spellStart"/>
      <w:r w:rsidRPr="004536BD">
        <w:rPr>
          <w:rFonts w:ascii="Times New Roman" w:hAnsi="Times New Roman" w:cs="Times New Roman"/>
          <w:sz w:val="28"/>
        </w:rPr>
        <w:t>Материал+работа</w:t>
      </w:r>
      <w:proofErr w:type="spellEnd"/>
      <w:r w:rsidRPr="004536BD">
        <w:rPr>
          <w:rFonts w:ascii="Times New Roman" w:hAnsi="Times New Roman" w:cs="Times New Roman"/>
          <w:sz w:val="28"/>
        </w:rPr>
        <w:t xml:space="preserve">» - в сметный отдел, остальные сверяют с единым справочником. Если цены нет, модуль через «Маркет Унистрой» рассылает запрос трём поставщикам, из рейтинга, с пометкой «гарантия заключения </w:t>
      </w:r>
      <w:r w:rsidRPr="004536BD">
        <w:rPr>
          <w:rFonts w:ascii="Times New Roman" w:hAnsi="Times New Roman" w:cs="Times New Roman"/>
          <w:sz w:val="28"/>
        </w:rPr>
        <w:lastRenderedPageBreak/>
        <w:t xml:space="preserve">договоров при согласовании». После утверждения аналитиком документ передаётся исполнительному директору </w:t>
      </w:r>
      <w:proofErr w:type="spellStart"/>
      <w:r w:rsidRPr="004536BD">
        <w:rPr>
          <w:rFonts w:ascii="Times New Roman" w:hAnsi="Times New Roman" w:cs="Times New Roman"/>
          <w:sz w:val="28"/>
        </w:rPr>
        <w:t>электронно</w:t>
      </w:r>
      <w:proofErr w:type="spellEnd"/>
      <w:r w:rsidRPr="004536BD">
        <w:rPr>
          <w:rFonts w:ascii="Times New Roman" w:hAnsi="Times New Roman" w:cs="Times New Roman"/>
          <w:sz w:val="28"/>
        </w:rPr>
        <w:t>. Подрядчик получает уведомление в СБИС и гарантийное письмо автоматически</w:t>
      </w:r>
      <w:r w:rsidR="004536BD" w:rsidRPr="004536BD">
        <w:rPr>
          <w:rFonts w:ascii="Times New Roman" w:hAnsi="Times New Roman" w:cs="Times New Roman"/>
          <w:sz w:val="28"/>
        </w:rPr>
        <w:t xml:space="preserve"> (рисунок 3.3.1)</w:t>
      </w:r>
      <w:r w:rsidRPr="004536BD">
        <w:rPr>
          <w:rFonts w:ascii="Times New Roman" w:hAnsi="Times New Roman" w:cs="Times New Roman"/>
          <w:sz w:val="28"/>
        </w:rPr>
        <w:t xml:space="preserve">. </w:t>
      </w:r>
    </w:p>
    <w:p w:rsidR="004536BD" w:rsidRDefault="004536BD" w:rsidP="004536BD">
      <w:pPr>
        <w:spacing w:after="0" w:line="360" w:lineRule="auto"/>
        <w:ind w:right="-284" w:firstLine="709"/>
        <w:jc w:val="both"/>
        <w:rPr>
          <w:rFonts w:ascii="Times New Roman" w:hAnsi="Times New Roman" w:cs="Times New Roman"/>
          <w:noProof/>
          <w:sz w:val="28"/>
          <w:lang w:eastAsia="ru-RU"/>
        </w:rPr>
      </w:pPr>
    </w:p>
    <w:p w:rsidR="00FB6503" w:rsidRDefault="00FB6503" w:rsidP="004536BD">
      <w:pPr>
        <w:spacing w:after="0" w:line="360" w:lineRule="auto"/>
        <w:ind w:right="-284" w:firstLine="709"/>
        <w:jc w:val="both"/>
        <w:rPr>
          <w:rFonts w:ascii="Times New Roman" w:hAnsi="Times New Roman" w:cs="Times New Roman"/>
          <w:noProof/>
          <w:sz w:val="28"/>
          <w:lang w:eastAsia="ru-RU"/>
        </w:rPr>
      </w:pPr>
    </w:p>
    <w:p w:rsidR="00FB6503" w:rsidRDefault="00FB6503" w:rsidP="004536BD">
      <w:pPr>
        <w:spacing w:after="0" w:line="360" w:lineRule="auto"/>
        <w:ind w:right="-284" w:firstLine="709"/>
        <w:jc w:val="both"/>
        <w:rPr>
          <w:rFonts w:ascii="Times New Roman" w:hAnsi="Times New Roman" w:cs="Times New Roman"/>
          <w:sz w:val="28"/>
          <w:highlight w:val="yellow"/>
        </w:rPr>
      </w:pPr>
      <w:r>
        <w:rPr>
          <w:rFonts w:ascii="Times New Roman" w:hAnsi="Times New Roman" w:cs="Times New Roman"/>
          <w:noProof/>
          <w:sz w:val="28"/>
          <w:lang w:eastAsia="ru-RU"/>
        </w:rPr>
        <w:drawing>
          <wp:inline distT="0" distB="0" distL="0" distR="0">
            <wp:extent cx="5934075" cy="5286375"/>
            <wp:effectExtent l="0" t="0" r="9525" b="9525"/>
            <wp:docPr id="6" name="Рисунок 6" descr="C:\Users\Диана\Downloads\Диаграмма без названия.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иана\Downloads\Диаграмма без названия.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5286375"/>
                    </a:xfrm>
                    <a:prstGeom prst="rect">
                      <a:avLst/>
                    </a:prstGeom>
                    <a:noFill/>
                    <a:ln>
                      <a:noFill/>
                    </a:ln>
                  </pic:spPr>
                </pic:pic>
              </a:graphicData>
            </a:graphic>
          </wp:inline>
        </w:drawing>
      </w:r>
    </w:p>
    <w:p w:rsidR="004536BD" w:rsidRPr="004536BD" w:rsidRDefault="004536BD" w:rsidP="00614609">
      <w:pPr>
        <w:spacing w:after="0" w:line="360" w:lineRule="auto"/>
        <w:ind w:right="-284" w:firstLine="709"/>
        <w:jc w:val="both"/>
        <w:rPr>
          <w:rFonts w:ascii="Times New Roman" w:hAnsi="Times New Roman" w:cs="Times New Roman"/>
          <w:sz w:val="24"/>
        </w:rPr>
      </w:pPr>
      <w:r w:rsidRPr="004536BD">
        <w:rPr>
          <w:rFonts w:ascii="Times New Roman" w:hAnsi="Times New Roman" w:cs="Times New Roman"/>
          <w:sz w:val="24"/>
        </w:rPr>
        <w:t>Источник: составлено автором.</w:t>
      </w:r>
    </w:p>
    <w:p w:rsidR="004536BD" w:rsidRPr="004536BD" w:rsidRDefault="004536BD" w:rsidP="004536BD">
      <w:pPr>
        <w:spacing w:after="0" w:line="360" w:lineRule="auto"/>
        <w:ind w:right="-284" w:firstLine="709"/>
        <w:jc w:val="both"/>
        <w:rPr>
          <w:rFonts w:ascii="Times New Roman" w:hAnsi="Times New Roman" w:cs="Times New Roman"/>
          <w:sz w:val="28"/>
        </w:rPr>
      </w:pPr>
      <w:r w:rsidRPr="004536BD">
        <w:rPr>
          <w:rFonts w:ascii="Times New Roman" w:hAnsi="Times New Roman" w:cs="Times New Roman"/>
          <w:sz w:val="28"/>
        </w:rPr>
        <w:t xml:space="preserve">Рис 3.3.1 </w:t>
      </w:r>
      <w:r>
        <w:rPr>
          <w:rFonts w:ascii="Times New Roman" w:hAnsi="Times New Roman" w:cs="Times New Roman"/>
          <w:sz w:val="28"/>
        </w:rPr>
        <w:t>–</w:t>
      </w:r>
      <w:r w:rsidRPr="004536BD">
        <w:rPr>
          <w:rFonts w:ascii="Times New Roman" w:hAnsi="Times New Roman" w:cs="Times New Roman"/>
          <w:sz w:val="28"/>
        </w:rPr>
        <w:t xml:space="preserve"> </w:t>
      </w:r>
      <w:r>
        <w:rPr>
          <w:rFonts w:ascii="Times New Roman" w:hAnsi="Times New Roman" w:cs="Times New Roman"/>
          <w:sz w:val="28"/>
        </w:rPr>
        <w:t>Автоматизированная модель отдела аналитики</w:t>
      </w:r>
    </w:p>
    <w:p w:rsidR="00DB21AD" w:rsidRPr="00614609" w:rsidRDefault="00614609" w:rsidP="00614609">
      <w:pPr>
        <w:spacing w:after="0" w:line="360" w:lineRule="auto"/>
        <w:ind w:right="-284" w:firstLine="709"/>
        <w:jc w:val="both"/>
        <w:rPr>
          <w:rFonts w:ascii="Times New Roman" w:hAnsi="Times New Roman" w:cs="Times New Roman"/>
          <w:sz w:val="28"/>
        </w:rPr>
      </w:pPr>
      <w:r w:rsidRPr="00614609">
        <w:rPr>
          <w:rFonts w:ascii="Times New Roman" w:hAnsi="Times New Roman" w:cs="Times New Roman"/>
          <w:sz w:val="28"/>
        </w:rPr>
        <w:t xml:space="preserve">Предполагаемые затраты составляют: </w:t>
      </w:r>
    </w:p>
    <w:p w:rsidR="00614609" w:rsidRDefault="00614609" w:rsidP="00614609">
      <w:pPr>
        <w:pStyle w:val="a3"/>
        <w:numPr>
          <w:ilvl w:val="0"/>
          <w:numId w:val="2"/>
        </w:numPr>
        <w:spacing w:after="0" w:line="360" w:lineRule="auto"/>
        <w:ind w:left="0" w:right="-284" w:firstLine="709"/>
        <w:jc w:val="both"/>
        <w:rPr>
          <w:rFonts w:ascii="Times New Roman" w:hAnsi="Times New Roman" w:cs="Times New Roman"/>
          <w:sz w:val="28"/>
        </w:rPr>
      </w:pPr>
      <w:r w:rsidRPr="00614609">
        <w:rPr>
          <w:rFonts w:ascii="Times New Roman" w:hAnsi="Times New Roman" w:cs="Times New Roman"/>
          <w:sz w:val="28"/>
        </w:rPr>
        <w:t>разработка модуля</w:t>
      </w:r>
      <w:r w:rsidR="00DE6466">
        <w:rPr>
          <w:rFonts w:ascii="Times New Roman" w:hAnsi="Times New Roman" w:cs="Times New Roman"/>
          <w:sz w:val="28"/>
        </w:rPr>
        <w:t xml:space="preserve"> (аналитика, закупки, смета, ЭДО)</w:t>
      </w:r>
      <w:r w:rsidRPr="00614609">
        <w:rPr>
          <w:rFonts w:ascii="Times New Roman" w:hAnsi="Times New Roman" w:cs="Times New Roman"/>
          <w:sz w:val="28"/>
        </w:rPr>
        <w:t xml:space="preserve"> составит</w:t>
      </w:r>
      <w:r w:rsidR="00DE6466">
        <w:rPr>
          <w:rFonts w:ascii="Times New Roman" w:hAnsi="Times New Roman" w:cs="Times New Roman"/>
          <w:sz w:val="28"/>
        </w:rPr>
        <w:t xml:space="preserve"> </w:t>
      </w:r>
      <w:r w:rsidRPr="00614609">
        <w:rPr>
          <w:rFonts w:ascii="Times New Roman" w:hAnsi="Times New Roman" w:cs="Times New Roman"/>
          <w:sz w:val="28"/>
        </w:rPr>
        <w:t>2,8 млн. рублей;</w:t>
      </w:r>
    </w:p>
    <w:p w:rsidR="00614609" w:rsidRPr="00614609" w:rsidRDefault="00614609" w:rsidP="00614609">
      <w:pPr>
        <w:pStyle w:val="a3"/>
        <w:numPr>
          <w:ilvl w:val="0"/>
          <w:numId w:val="2"/>
        </w:numPr>
        <w:spacing w:after="0" w:line="360" w:lineRule="auto"/>
        <w:ind w:left="0" w:right="-284" w:firstLine="709"/>
        <w:jc w:val="both"/>
        <w:rPr>
          <w:rFonts w:ascii="Times New Roman" w:hAnsi="Times New Roman" w:cs="Times New Roman"/>
          <w:sz w:val="28"/>
        </w:rPr>
      </w:pPr>
      <w:r w:rsidRPr="00614609">
        <w:rPr>
          <w:rFonts w:ascii="Times New Roman" w:hAnsi="Times New Roman" w:cs="Times New Roman"/>
          <w:sz w:val="28"/>
        </w:rPr>
        <w:t>обучение 4 аналитиков, 3 сметчика, 2 закупщика – 120 тыс. рублей.</w:t>
      </w:r>
    </w:p>
    <w:p w:rsidR="00614609" w:rsidRDefault="00614609" w:rsidP="00614609">
      <w:pPr>
        <w:spacing w:after="0" w:line="360" w:lineRule="auto"/>
        <w:ind w:right="-284" w:firstLine="709"/>
        <w:jc w:val="both"/>
        <w:rPr>
          <w:rFonts w:ascii="Times New Roman" w:hAnsi="Times New Roman" w:cs="Times New Roman"/>
          <w:sz w:val="28"/>
        </w:rPr>
      </w:pPr>
      <w:r w:rsidRPr="00614609">
        <w:rPr>
          <w:rFonts w:ascii="Times New Roman" w:hAnsi="Times New Roman" w:cs="Times New Roman"/>
          <w:sz w:val="28"/>
        </w:rPr>
        <w:t xml:space="preserve">Итоговая сумма по инвестициям составит 2,92 млн. рублей. </w:t>
      </w:r>
    </w:p>
    <w:p w:rsidR="00DE6466" w:rsidRDefault="00614609" w:rsidP="00614609">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Ожидаемые результаты после внедрения:</w:t>
      </w:r>
      <w:r w:rsidR="00DE6466">
        <w:rPr>
          <w:rFonts w:ascii="Times New Roman" w:hAnsi="Times New Roman" w:cs="Times New Roman"/>
          <w:sz w:val="28"/>
        </w:rPr>
        <w:t xml:space="preserve"> </w:t>
      </w:r>
    </w:p>
    <w:p w:rsidR="00614609" w:rsidRDefault="00DE6466" w:rsidP="006A5CB6">
      <w:pPr>
        <w:pStyle w:val="a3"/>
        <w:numPr>
          <w:ilvl w:val="0"/>
          <w:numId w:val="3"/>
        </w:numPr>
        <w:spacing w:after="0" w:line="360" w:lineRule="auto"/>
        <w:ind w:left="0" w:right="-284" w:firstLine="709"/>
        <w:jc w:val="both"/>
        <w:rPr>
          <w:rFonts w:ascii="Times New Roman" w:hAnsi="Times New Roman" w:cs="Times New Roman"/>
          <w:sz w:val="28"/>
        </w:rPr>
      </w:pPr>
      <w:r w:rsidRPr="00DE6466">
        <w:rPr>
          <w:rFonts w:ascii="Times New Roman" w:hAnsi="Times New Roman" w:cs="Times New Roman"/>
          <w:sz w:val="28"/>
        </w:rPr>
        <w:lastRenderedPageBreak/>
        <w:t xml:space="preserve">экономия рабочей силы </w:t>
      </w:r>
      <w:r>
        <w:rPr>
          <w:rFonts w:ascii="Times New Roman" w:hAnsi="Times New Roman" w:cs="Times New Roman"/>
          <w:sz w:val="28"/>
        </w:rPr>
        <w:t>аналитика (850 рублей/час);</w:t>
      </w:r>
    </w:p>
    <w:p w:rsidR="00DE6466" w:rsidRDefault="00DE6466" w:rsidP="006A5CB6">
      <w:pPr>
        <w:pStyle w:val="a3"/>
        <w:numPr>
          <w:ilvl w:val="0"/>
          <w:numId w:val="3"/>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 xml:space="preserve">время проверки с 1,5 часа до 20 минут, при 200 смет в месяц </w:t>
      </w:r>
      <w:r w:rsidR="006A5CB6">
        <w:rPr>
          <w:rFonts w:ascii="Times New Roman" w:hAnsi="Times New Roman" w:cs="Times New Roman"/>
          <w:sz w:val="28"/>
        </w:rPr>
        <w:t>экономия времени составит 233 часа/человек;</w:t>
      </w:r>
    </w:p>
    <w:p w:rsidR="00653FF3" w:rsidRDefault="00653FF3" w:rsidP="006A5CB6">
      <w:pPr>
        <w:pStyle w:val="a3"/>
        <w:numPr>
          <w:ilvl w:val="0"/>
          <w:numId w:val="3"/>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времени на согласование с 5 дней до 1-2 дней.</w:t>
      </w:r>
    </w:p>
    <w:p w:rsidR="006A5CB6" w:rsidRPr="006A5CB6" w:rsidRDefault="006A5CB6" w:rsidP="006A5CB6">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Итого общая экономия составит</w:t>
      </w:r>
      <w:r w:rsidR="006826C3">
        <w:rPr>
          <w:rFonts w:ascii="Times New Roman" w:hAnsi="Times New Roman" w:cs="Times New Roman"/>
          <w:sz w:val="28"/>
        </w:rPr>
        <w:t>:</w:t>
      </w:r>
      <w:r>
        <w:rPr>
          <w:rFonts w:ascii="Times New Roman" w:hAnsi="Times New Roman" w:cs="Times New Roman"/>
          <w:sz w:val="28"/>
        </w:rPr>
        <w:t xml:space="preserve"> 233 часа умножаем на 850 рублей/час и на четверых аналитиков, в сумме выходит 792 тыс. рублей, вместо </w:t>
      </w:r>
      <w:r w:rsidR="006826C3">
        <w:rPr>
          <w:rFonts w:ascii="Times New Roman" w:hAnsi="Times New Roman" w:cs="Times New Roman"/>
          <w:sz w:val="28"/>
        </w:rPr>
        <w:t>1,02 млн. рублей.</w:t>
      </w:r>
    </w:p>
    <w:p w:rsidR="00DB21AD" w:rsidRDefault="006826C3" w:rsidP="00653FF3">
      <w:pPr>
        <w:spacing w:after="0" w:line="360" w:lineRule="auto"/>
        <w:ind w:right="-284" w:firstLine="567"/>
        <w:jc w:val="both"/>
        <w:rPr>
          <w:rFonts w:ascii="Times New Roman" w:hAnsi="Times New Roman" w:cs="Times New Roman"/>
          <w:sz w:val="28"/>
        </w:rPr>
      </w:pPr>
      <w:r>
        <w:rPr>
          <w:rFonts w:ascii="Times New Roman" w:hAnsi="Times New Roman" w:cs="Times New Roman"/>
          <w:sz w:val="28"/>
        </w:rPr>
        <w:t>При ставке дисконтирования 14%, сумме инвестиций в 2,8 млн. рублей и ожидаем</w:t>
      </w:r>
      <w:r w:rsidR="00653FF3">
        <w:rPr>
          <w:rFonts w:ascii="Times New Roman" w:hAnsi="Times New Roman" w:cs="Times New Roman"/>
          <w:sz w:val="28"/>
        </w:rPr>
        <w:t>ой экономии в 228 тыс. руб./мес.</w:t>
      </w:r>
      <w:r>
        <w:rPr>
          <w:rFonts w:ascii="Times New Roman" w:hAnsi="Times New Roman" w:cs="Times New Roman"/>
          <w:sz w:val="28"/>
        </w:rPr>
        <w:t xml:space="preserve">, ожидаемое время окупаемости инвестиций составит </w:t>
      </w:r>
      <w:r w:rsidR="00653FF3">
        <w:rPr>
          <w:rFonts w:ascii="Times New Roman" w:hAnsi="Times New Roman" w:cs="Times New Roman"/>
          <w:sz w:val="28"/>
        </w:rPr>
        <w:t xml:space="preserve">13 месяцев, в рамках данного отдела. </w:t>
      </w:r>
    </w:p>
    <w:p w:rsidR="00653FF3" w:rsidRDefault="00653FF3" w:rsidP="00653FF3">
      <w:pPr>
        <w:spacing w:after="0" w:line="360" w:lineRule="auto"/>
        <w:ind w:right="-284" w:firstLine="567"/>
        <w:jc w:val="both"/>
        <w:rPr>
          <w:rFonts w:ascii="Times New Roman" w:hAnsi="Times New Roman" w:cs="Times New Roman"/>
          <w:sz w:val="28"/>
        </w:rPr>
      </w:pPr>
      <w:r>
        <w:rPr>
          <w:rFonts w:ascii="Times New Roman" w:hAnsi="Times New Roman" w:cs="Times New Roman"/>
          <w:sz w:val="28"/>
        </w:rPr>
        <w:t xml:space="preserve">Автоматизация согласований ускорит </w:t>
      </w:r>
      <w:r w:rsidR="00E61BB1">
        <w:rPr>
          <w:rFonts w:ascii="Times New Roman" w:hAnsi="Times New Roman" w:cs="Times New Roman"/>
          <w:sz w:val="28"/>
        </w:rPr>
        <w:t xml:space="preserve">прохождение смет, но не устранит главную проблему отдела – завышенные цены от подрядчика. Аналитики продолжают работать в </w:t>
      </w:r>
      <w:r w:rsidR="00E61BB1">
        <w:rPr>
          <w:rFonts w:ascii="Times New Roman" w:hAnsi="Times New Roman" w:cs="Times New Roman"/>
          <w:sz w:val="28"/>
          <w:lang w:val="en-US"/>
        </w:rPr>
        <w:t>Excel</w:t>
      </w:r>
      <w:r w:rsidR="00E61BB1">
        <w:rPr>
          <w:rFonts w:ascii="Times New Roman" w:hAnsi="Times New Roman" w:cs="Times New Roman"/>
          <w:sz w:val="28"/>
        </w:rPr>
        <w:t xml:space="preserve"> из сетевых папок, личных кабинетов и запросов по почте. В компании есть 1С: </w:t>
      </w:r>
      <w:proofErr w:type="spellStart"/>
      <w:r w:rsidR="00E61BB1">
        <w:rPr>
          <w:rFonts w:ascii="Times New Roman" w:hAnsi="Times New Roman" w:cs="Times New Roman"/>
          <w:sz w:val="28"/>
        </w:rPr>
        <w:t>Долстрой</w:t>
      </w:r>
      <w:proofErr w:type="spellEnd"/>
      <w:r w:rsidR="00E61BB1">
        <w:rPr>
          <w:rFonts w:ascii="Times New Roman" w:hAnsi="Times New Roman" w:cs="Times New Roman"/>
          <w:sz w:val="28"/>
        </w:rPr>
        <w:t xml:space="preserve"> – система учёта цен, но отдел мониторинга её игнорирует. Подрядчик, получил запрос от компании, не планирует снижать цены на хороших условия</w:t>
      </w:r>
      <w:r w:rsidR="000D6E04">
        <w:rPr>
          <w:rFonts w:ascii="Times New Roman" w:hAnsi="Times New Roman" w:cs="Times New Roman"/>
          <w:sz w:val="28"/>
        </w:rPr>
        <w:t>х, а иногда завышает цен</w:t>
      </w:r>
      <w:r w:rsidR="00923DD9">
        <w:rPr>
          <w:rFonts w:ascii="Times New Roman" w:hAnsi="Times New Roman" w:cs="Times New Roman"/>
          <w:sz w:val="28"/>
        </w:rPr>
        <w:t xml:space="preserve">ы </w:t>
      </w:r>
      <w:r w:rsidR="00E61BB1">
        <w:rPr>
          <w:rFonts w:ascii="Times New Roman" w:hAnsi="Times New Roman" w:cs="Times New Roman"/>
          <w:sz w:val="28"/>
        </w:rPr>
        <w:t xml:space="preserve">или отказывается выставлять счёт. Справочника с актуальными ценами на строительные материалы и работу, в отделе нет, отдел обновляет его в случае выставление счетов или новой смете. </w:t>
      </w:r>
    </w:p>
    <w:p w:rsidR="00D06EE5" w:rsidRDefault="00E61BB1" w:rsidP="00D06EE5">
      <w:pPr>
        <w:spacing w:after="0" w:line="360" w:lineRule="auto"/>
        <w:ind w:right="-284" w:firstLine="567"/>
        <w:jc w:val="both"/>
        <w:rPr>
          <w:rFonts w:ascii="Times New Roman" w:hAnsi="Times New Roman" w:cs="Times New Roman"/>
          <w:sz w:val="28"/>
        </w:rPr>
      </w:pPr>
      <w:r>
        <w:rPr>
          <w:rFonts w:ascii="Times New Roman" w:hAnsi="Times New Roman" w:cs="Times New Roman"/>
          <w:sz w:val="28"/>
        </w:rPr>
        <w:t xml:space="preserve">Проанализировав данную проблему, можно выдвинуть решение. Создать единый справочник номенклатуры в 1С: </w:t>
      </w:r>
      <w:proofErr w:type="spellStart"/>
      <w:r>
        <w:rPr>
          <w:rFonts w:ascii="Times New Roman" w:hAnsi="Times New Roman" w:cs="Times New Roman"/>
          <w:sz w:val="28"/>
        </w:rPr>
        <w:t>Долстрой</w:t>
      </w:r>
      <w:proofErr w:type="spellEnd"/>
      <w:r>
        <w:rPr>
          <w:rFonts w:ascii="Times New Roman" w:hAnsi="Times New Roman" w:cs="Times New Roman"/>
          <w:sz w:val="28"/>
        </w:rPr>
        <w:t xml:space="preserve">. Через </w:t>
      </w:r>
      <w:r>
        <w:rPr>
          <w:rFonts w:ascii="Times New Roman" w:hAnsi="Times New Roman" w:cs="Times New Roman"/>
          <w:sz w:val="28"/>
          <w:lang w:val="en-US"/>
        </w:rPr>
        <w:t>API</w:t>
      </w:r>
      <w:r w:rsidR="00D06EE5">
        <w:rPr>
          <w:rFonts w:ascii="Times New Roman" w:hAnsi="Times New Roman" w:cs="Times New Roman"/>
          <w:sz w:val="28"/>
        </w:rPr>
        <w:t xml:space="preserve"> использовать прайсы напрямую от поставщиков: </w:t>
      </w:r>
      <w:proofErr w:type="spellStart"/>
      <w:r w:rsidR="00D06EE5">
        <w:rPr>
          <w:rFonts w:ascii="Times New Roman" w:hAnsi="Times New Roman" w:cs="Times New Roman"/>
          <w:sz w:val="28"/>
        </w:rPr>
        <w:t>Лемана</w:t>
      </w:r>
      <w:proofErr w:type="spellEnd"/>
      <w:r w:rsidR="00D06EE5">
        <w:rPr>
          <w:rFonts w:ascii="Times New Roman" w:hAnsi="Times New Roman" w:cs="Times New Roman"/>
          <w:sz w:val="28"/>
        </w:rPr>
        <w:t xml:space="preserve">, </w:t>
      </w:r>
      <w:proofErr w:type="spellStart"/>
      <w:r w:rsidR="00D06EE5">
        <w:rPr>
          <w:rFonts w:ascii="Times New Roman" w:hAnsi="Times New Roman" w:cs="Times New Roman"/>
          <w:sz w:val="28"/>
        </w:rPr>
        <w:t>Мегастрой</w:t>
      </w:r>
      <w:proofErr w:type="spellEnd"/>
      <w:r w:rsidR="00D06EE5">
        <w:rPr>
          <w:rFonts w:ascii="Times New Roman" w:hAnsi="Times New Roman" w:cs="Times New Roman"/>
          <w:sz w:val="28"/>
        </w:rPr>
        <w:t xml:space="preserve">, </w:t>
      </w:r>
      <w:proofErr w:type="spellStart"/>
      <w:r w:rsidR="00D06EE5">
        <w:rPr>
          <w:rFonts w:ascii="Times New Roman" w:hAnsi="Times New Roman" w:cs="Times New Roman"/>
          <w:sz w:val="28"/>
        </w:rPr>
        <w:t>Маталлоторг</w:t>
      </w:r>
      <w:proofErr w:type="spellEnd"/>
      <w:r w:rsidR="00D06EE5">
        <w:rPr>
          <w:rFonts w:ascii="Times New Roman" w:hAnsi="Times New Roman" w:cs="Times New Roman"/>
          <w:sz w:val="28"/>
        </w:rPr>
        <w:t>, ЭТМ, Русский свет. Добавить интеграцию с «Маркет Унистрой» - цены победителей тендеров автоматический попадают в базу. Настроить еженедельное обновления по ТОП-200 позициям. Для остального – регламент: подрядчик загружает КП в личный кабинет, система присваивает метку «требует подтверждения».</w:t>
      </w:r>
    </w:p>
    <w:p w:rsidR="00D06EE5" w:rsidRDefault="00D06EE5" w:rsidP="00D06EE5">
      <w:pPr>
        <w:spacing w:after="0" w:line="360" w:lineRule="auto"/>
        <w:ind w:right="-284" w:firstLine="567"/>
        <w:jc w:val="both"/>
        <w:rPr>
          <w:rFonts w:ascii="Times New Roman" w:hAnsi="Times New Roman" w:cs="Times New Roman"/>
          <w:sz w:val="28"/>
        </w:rPr>
      </w:pPr>
      <w:r>
        <w:rPr>
          <w:rFonts w:ascii="Times New Roman" w:hAnsi="Times New Roman" w:cs="Times New Roman"/>
          <w:sz w:val="28"/>
        </w:rPr>
        <w:t>Предварительные затраты, требуемые на разработку:</w:t>
      </w:r>
    </w:p>
    <w:p w:rsidR="00D06EE5" w:rsidRDefault="00D06EE5" w:rsidP="007B10B2">
      <w:pPr>
        <w:pStyle w:val="a3"/>
        <w:numPr>
          <w:ilvl w:val="0"/>
          <w:numId w:val="5"/>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 xml:space="preserve">интеграция через </w:t>
      </w:r>
      <w:r>
        <w:rPr>
          <w:rFonts w:ascii="Times New Roman" w:hAnsi="Times New Roman" w:cs="Times New Roman"/>
          <w:sz w:val="28"/>
          <w:lang w:val="en-US"/>
        </w:rPr>
        <w:t>API</w:t>
      </w:r>
      <w:r w:rsidRPr="00D06EE5">
        <w:rPr>
          <w:rFonts w:ascii="Times New Roman" w:hAnsi="Times New Roman" w:cs="Times New Roman"/>
          <w:sz w:val="28"/>
        </w:rPr>
        <w:t xml:space="preserve"> (</w:t>
      </w:r>
      <w:r>
        <w:rPr>
          <w:rFonts w:ascii="Times New Roman" w:hAnsi="Times New Roman" w:cs="Times New Roman"/>
          <w:sz w:val="28"/>
          <w:lang w:val="en-US"/>
        </w:rPr>
        <w:t>Python</w:t>
      </w:r>
      <w:r w:rsidRPr="00D06EE5">
        <w:rPr>
          <w:rFonts w:ascii="Times New Roman" w:hAnsi="Times New Roman" w:cs="Times New Roman"/>
          <w:sz w:val="28"/>
        </w:rPr>
        <w:t xml:space="preserve"> +1</w:t>
      </w:r>
      <w:r>
        <w:rPr>
          <w:rFonts w:ascii="Times New Roman" w:hAnsi="Times New Roman" w:cs="Times New Roman"/>
          <w:sz w:val="28"/>
          <w:lang w:val="en-US"/>
        </w:rPr>
        <w:t>C</w:t>
      </w:r>
      <w:r w:rsidRPr="00D06EE5">
        <w:rPr>
          <w:rFonts w:ascii="Times New Roman" w:hAnsi="Times New Roman" w:cs="Times New Roman"/>
          <w:sz w:val="28"/>
        </w:rPr>
        <w:t>)</w:t>
      </w:r>
      <w:r>
        <w:rPr>
          <w:rFonts w:ascii="Times New Roman" w:hAnsi="Times New Roman" w:cs="Times New Roman"/>
          <w:sz w:val="28"/>
        </w:rPr>
        <w:t xml:space="preserve"> составит 1,5 млн. руб.;</w:t>
      </w:r>
    </w:p>
    <w:p w:rsidR="00D06EE5" w:rsidRDefault="00D06EE5" w:rsidP="007B10B2">
      <w:pPr>
        <w:pStyle w:val="a3"/>
        <w:numPr>
          <w:ilvl w:val="0"/>
          <w:numId w:val="5"/>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 xml:space="preserve">лицензия на доступ к </w:t>
      </w:r>
      <w:r>
        <w:rPr>
          <w:rFonts w:ascii="Times New Roman" w:hAnsi="Times New Roman" w:cs="Times New Roman"/>
          <w:sz w:val="28"/>
          <w:lang w:val="en-US"/>
        </w:rPr>
        <w:t>API</w:t>
      </w:r>
      <w:r>
        <w:rPr>
          <w:rFonts w:ascii="Times New Roman" w:hAnsi="Times New Roman" w:cs="Times New Roman"/>
          <w:sz w:val="28"/>
        </w:rPr>
        <w:t xml:space="preserve"> поставщиков составит 180 тыс. руб./ год;</w:t>
      </w:r>
    </w:p>
    <w:p w:rsidR="00D06EE5" w:rsidRPr="00D06EE5" w:rsidRDefault="00D06EE5" w:rsidP="007B10B2">
      <w:pPr>
        <w:pStyle w:val="a3"/>
        <w:numPr>
          <w:ilvl w:val="0"/>
          <w:numId w:val="5"/>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lastRenderedPageBreak/>
        <w:t>два аналитика на два месяца чистят и нормализируют справочник – 220 тыс. Итого общий размер инвестиций</w:t>
      </w:r>
      <w:r w:rsidR="007B10B2">
        <w:rPr>
          <w:rFonts w:ascii="Times New Roman" w:hAnsi="Times New Roman" w:cs="Times New Roman"/>
          <w:sz w:val="28"/>
        </w:rPr>
        <w:t xml:space="preserve"> на первый год</w:t>
      </w:r>
      <w:r>
        <w:rPr>
          <w:rFonts w:ascii="Times New Roman" w:hAnsi="Times New Roman" w:cs="Times New Roman"/>
          <w:sz w:val="28"/>
        </w:rPr>
        <w:t xml:space="preserve"> составил</w:t>
      </w:r>
      <w:r w:rsidR="007B10B2">
        <w:rPr>
          <w:rFonts w:ascii="Times New Roman" w:hAnsi="Times New Roman" w:cs="Times New Roman"/>
          <w:sz w:val="28"/>
        </w:rPr>
        <w:t xml:space="preserve"> 1,9 млн. руб.</w:t>
      </w:r>
      <w:r>
        <w:rPr>
          <w:rFonts w:ascii="Times New Roman" w:hAnsi="Times New Roman" w:cs="Times New Roman"/>
          <w:sz w:val="28"/>
        </w:rPr>
        <w:t xml:space="preserve"> </w:t>
      </w:r>
    </w:p>
    <w:p w:rsidR="00D06EE5" w:rsidRDefault="00D06EE5" w:rsidP="007B10B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Ожидаемые результаты: </w:t>
      </w:r>
    </w:p>
    <w:p w:rsidR="007B10B2" w:rsidRDefault="00D06EE5" w:rsidP="007B10B2">
      <w:pPr>
        <w:pStyle w:val="a3"/>
        <w:numPr>
          <w:ilvl w:val="0"/>
          <w:numId w:val="4"/>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 xml:space="preserve">поиск цены падает с 30 минут до 5 минут. За месяц аналитики обрабатывают около 1200 позиций. Экономия </w:t>
      </w:r>
      <w:r w:rsidR="007B10B2">
        <w:rPr>
          <w:rFonts w:ascii="Times New Roman" w:hAnsi="Times New Roman" w:cs="Times New Roman"/>
          <w:sz w:val="28"/>
        </w:rPr>
        <w:t xml:space="preserve">времени составит 500 часов, что в денежном эквиваленте </w:t>
      </w:r>
      <w:r w:rsidR="00923DD9">
        <w:rPr>
          <w:rFonts w:ascii="Times New Roman" w:hAnsi="Times New Roman" w:cs="Times New Roman"/>
          <w:sz w:val="28"/>
        </w:rPr>
        <w:t>составляет</w:t>
      </w:r>
      <w:r w:rsidR="007B10B2">
        <w:rPr>
          <w:rFonts w:ascii="Times New Roman" w:hAnsi="Times New Roman" w:cs="Times New Roman"/>
          <w:sz w:val="28"/>
        </w:rPr>
        <w:t xml:space="preserve"> экономию в размере 425 тыс. рублей</w:t>
      </w:r>
      <w:r w:rsidR="0032117F">
        <w:rPr>
          <w:rFonts w:ascii="Times New Roman" w:hAnsi="Times New Roman" w:cs="Times New Roman"/>
          <w:sz w:val="28"/>
        </w:rPr>
        <w:t>/мес.</w:t>
      </w:r>
      <w:r w:rsidR="007B10B2">
        <w:rPr>
          <w:rFonts w:ascii="Times New Roman" w:hAnsi="Times New Roman" w:cs="Times New Roman"/>
          <w:sz w:val="28"/>
        </w:rPr>
        <w:t>;</w:t>
      </w:r>
    </w:p>
    <w:p w:rsidR="0032117F" w:rsidRDefault="007B10B2" w:rsidP="0032117F">
      <w:pPr>
        <w:pStyle w:val="a3"/>
        <w:numPr>
          <w:ilvl w:val="0"/>
          <w:numId w:val="4"/>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рост точности цен. В декабре экономия аналитиков составила 3,6 %. При актуальном справочнике прогноз будет 5,5%, дополнительный в виде сэкономленных 11,57 млн. за декабрь</w:t>
      </w:r>
      <w:r w:rsidR="0032117F">
        <w:rPr>
          <w:rFonts w:ascii="Times New Roman" w:hAnsi="Times New Roman" w:cs="Times New Roman"/>
          <w:sz w:val="28"/>
        </w:rPr>
        <w:t xml:space="preserve">, в месяц около 10 млн. рублей, суммарно ежемесячная выгода будет 10,4 млн. рублей. </w:t>
      </w:r>
    </w:p>
    <w:p w:rsidR="00D06EE5" w:rsidRPr="000D6E04" w:rsidRDefault="0032117F" w:rsidP="000D6E04">
      <w:pPr>
        <w:spacing w:after="0" w:line="360" w:lineRule="auto"/>
        <w:ind w:right="-284" w:firstLine="709"/>
        <w:jc w:val="both"/>
        <w:rPr>
          <w:rFonts w:ascii="Times New Roman" w:hAnsi="Times New Roman" w:cs="Times New Roman"/>
          <w:sz w:val="28"/>
        </w:rPr>
      </w:pPr>
      <w:r w:rsidRPr="0032117F">
        <w:rPr>
          <w:rFonts w:ascii="Times New Roman" w:hAnsi="Times New Roman" w:cs="Times New Roman"/>
          <w:sz w:val="28"/>
        </w:rPr>
        <w:t>Окупаемость</w:t>
      </w:r>
      <w:r w:rsidR="00943E3D">
        <w:rPr>
          <w:rFonts w:ascii="Times New Roman" w:hAnsi="Times New Roman" w:cs="Times New Roman"/>
          <w:sz w:val="28"/>
        </w:rPr>
        <w:t xml:space="preserve"> инвестиций</w:t>
      </w:r>
      <w:r w:rsidRPr="0032117F">
        <w:rPr>
          <w:rFonts w:ascii="Times New Roman" w:hAnsi="Times New Roman" w:cs="Times New Roman"/>
          <w:sz w:val="28"/>
        </w:rPr>
        <w:t xml:space="preserve"> в данную разработку</w:t>
      </w:r>
      <w:r w:rsidR="00A915F2">
        <w:rPr>
          <w:rFonts w:ascii="Times New Roman" w:hAnsi="Times New Roman" w:cs="Times New Roman"/>
          <w:sz w:val="28"/>
        </w:rPr>
        <w:t>,</w:t>
      </w:r>
      <w:r>
        <w:rPr>
          <w:rFonts w:ascii="Times New Roman" w:hAnsi="Times New Roman" w:cs="Times New Roman"/>
          <w:sz w:val="28"/>
        </w:rPr>
        <w:t xml:space="preserve"> если учитывать выгоду по ФОТ</w:t>
      </w:r>
      <w:r w:rsidR="00A915F2">
        <w:rPr>
          <w:rFonts w:ascii="Times New Roman" w:hAnsi="Times New Roman" w:cs="Times New Roman"/>
          <w:sz w:val="28"/>
        </w:rPr>
        <w:t>,</w:t>
      </w:r>
      <w:r>
        <w:rPr>
          <w:rFonts w:ascii="Times New Roman" w:hAnsi="Times New Roman" w:cs="Times New Roman"/>
          <w:sz w:val="28"/>
        </w:rPr>
        <w:t xml:space="preserve"> составит </w:t>
      </w:r>
      <w:r w:rsidR="00A915F2">
        <w:rPr>
          <w:rFonts w:ascii="Times New Roman" w:hAnsi="Times New Roman" w:cs="Times New Roman"/>
          <w:sz w:val="28"/>
        </w:rPr>
        <w:t>4 месяца.</w:t>
      </w:r>
    </w:p>
    <w:p w:rsidR="000D6E04" w:rsidRDefault="000D6E04" w:rsidP="000D6E04">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Завышенные цены и долгие согласования порождают дополнительную проблему. Подрядчик получает запрос на коммерческое предложение, но понимает: компания не обязана покупать. В ответ поставщик завышает цены на 10-15%, либо игнорирует запрос. Из-за того, что после проверки сметы решение о закупке может </w:t>
      </w:r>
      <w:r w:rsidRPr="004536BD">
        <w:rPr>
          <w:rFonts w:ascii="Times New Roman" w:hAnsi="Times New Roman" w:cs="Times New Roman"/>
          <w:sz w:val="28"/>
        </w:rPr>
        <w:t>не наступить неделями, в итоге подрядчик тратит своё время и ресурсы в пустую. По данным сводного отчёта, доля неустроенных нарушений по генподрядчикам достигает 94%. Причиной становится срыв поставок из-за несвоевременного подтверждения закупок</w:t>
      </w:r>
      <w:r w:rsidR="00B51C6F" w:rsidRPr="004536BD">
        <w:rPr>
          <w:rFonts w:ascii="Times New Roman" w:hAnsi="Times New Roman" w:cs="Times New Roman"/>
          <w:sz w:val="28"/>
        </w:rPr>
        <w:t xml:space="preserve"> (рисунок 3.3.2)</w:t>
      </w:r>
      <w:r w:rsidRPr="004536BD">
        <w:rPr>
          <w:rFonts w:ascii="Times New Roman" w:hAnsi="Times New Roman" w:cs="Times New Roman"/>
          <w:sz w:val="28"/>
        </w:rPr>
        <w:t>.</w:t>
      </w:r>
      <w:r w:rsidR="00B51C6F">
        <w:rPr>
          <w:rFonts w:ascii="Times New Roman" w:hAnsi="Times New Roman" w:cs="Times New Roman"/>
          <w:sz w:val="28"/>
        </w:rPr>
        <w:br/>
      </w:r>
    </w:p>
    <w:p w:rsidR="00B51C6F" w:rsidRDefault="00B51C6F" w:rsidP="000D6E04">
      <w:pPr>
        <w:spacing w:after="0" w:line="360" w:lineRule="auto"/>
        <w:ind w:right="-284" w:firstLine="709"/>
        <w:jc w:val="both"/>
        <w:rPr>
          <w:rFonts w:ascii="Times New Roman" w:hAnsi="Times New Roman" w:cs="Times New Roman"/>
          <w:sz w:val="28"/>
        </w:rPr>
      </w:pPr>
    </w:p>
    <w:p w:rsidR="00B51C6F" w:rsidRDefault="00B51C6F" w:rsidP="00B51C6F">
      <w:pPr>
        <w:spacing w:after="0" w:line="360" w:lineRule="auto"/>
        <w:ind w:right="-284" w:firstLine="284"/>
        <w:jc w:val="both"/>
        <w:rPr>
          <w:rFonts w:ascii="Times New Roman" w:hAnsi="Times New Roman" w:cs="Times New Roman"/>
          <w:sz w:val="28"/>
        </w:rPr>
      </w:pPr>
      <w:r w:rsidRPr="00B51C6F">
        <w:rPr>
          <w:rFonts w:ascii="Times New Roman" w:hAnsi="Times New Roman" w:cs="Times New Roman"/>
          <w:noProof/>
          <w:sz w:val="28"/>
          <w:lang w:eastAsia="ru-RU"/>
        </w:rPr>
        <w:drawing>
          <wp:inline distT="0" distB="0" distL="0" distR="0">
            <wp:extent cx="5940425" cy="2424814"/>
            <wp:effectExtent l="0" t="0" r="3175" b="0"/>
            <wp:docPr id="7" name="Рисунок 7" descr="C:\Users\Basto\Downloads\2026-05-24_22-4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sto\Downloads\2026-05-24_22-47-1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2424814"/>
                    </a:xfrm>
                    <a:prstGeom prst="rect">
                      <a:avLst/>
                    </a:prstGeom>
                    <a:noFill/>
                    <a:ln>
                      <a:noFill/>
                    </a:ln>
                  </pic:spPr>
                </pic:pic>
              </a:graphicData>
            </a:graphic>
          </wp:inline>
        </w:drawing>
      </w:r>
    </w:p>
    <w:p w:rsidR="00B51C6F" w:rsidRDefault="00B51C6F" w:rsidP="00B51C6F">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lastRenderedPageBreak/>
        <w:t>Источник: данные взяты из архива компании.</w:t>
      </w:r>
    </w:p>
    <w:p w:rsidR="00B51C6F" w:rsidRDefault="00B51C6F" w:rsidP="000D6E04">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Рис 3.3.2 – Штрафы и удержания по подрядчикам</w:t>
      </w:r>
    </w:p>
    <w:p w:rsidR="00B51C6F" w:rsidRDefault="00B51C6F" w:rsidP="000D6E04">
      <w:pPr>
        <w:spacing w:after="0" w:line="360" w:lineRule="auto"/>
        <w:ind w:right="-284" w:firstLine="709"/>
        <w:jc w:val="both"/>
        <w:rPr>
          <w:rFonts w:ascii="Times New Roman" w:hAnsi="Times New Roman" w:cs="Times New Roman"/>
          <w:sz w:val="28"/>
        </w:rPr>
      </w:pPr>
    </w:p>
    <w:p w:rsidR="007A726F" w:rsidRDefault="000D6E04" w:rsidP="007A726F">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Предлагается внедрить регламент через «Маркет Унистрой» состоявший из двух стадий. Первой стадией будет предварительный запрос, аналитик направляет уведомление с примерным объёмом, подрядчик даёт КП без обязательств. Если цена </w:t>
      </w:r>
      <w:r w:rsidR="007A726F">
        <w:rPr>
          <w:rFonts w:ascii="Times New Roman" w:hAnsi="Times New Roman" w:cs="Times New Roman"/>
          <w:sz w:val="28"/>
        </w:rPr>
        <w:t>укладывается в лимит, аналитик инициирует внутренний акт «О подтверждении закупки». После подписания акта отделом закупок система автоматически создаёт гарантийное письмо о заключении договора. Без этого письма подрядчик не резервирует материал и не выставляет счёт. Второй стадией будет фиксация цены и условий. Письмо подписывается исполнительным директором, но срок ответа сокращается с 5 дней до одного рабочего дня. Для поставщиков, которые три раза отказались после направления КП, предусмотрен свой рейтинг, который будет участвовать в тендерах.</w:t>
      </w:r>
    </w:p>
    <w:p w:rsidR="007A726F" w:rsidRDefault="007A726F" w:rsidP="007A726F">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Для введения данного регламента, потребуются инвестиции для доработки платформы «Маркет Унистрой» в размере 400 тыс. рублей в которые включены: добавление и обработка КП, автоматическая рассылка гарантийных писем, рейтинговая оценка).</w:t>
      </w:r>
      <w:r w:rsidR="0074268D">
        <w:rPr>
          <w:rFonts w:ascii="Times New Roman" w:hAnsi="Times New Roman" w:cs="Times New Roman"/>
          <w:sz w:val="28"/>
        </w:rPr>
        <w:t xml:space="preserve"> Разработка регламента и матрицы эскалации составит 80 тыс. рублей.</w:t>
      </w:r>
      <w:r>
        <w:rPr>
          <w:rFonts w:ascii="Times New Roman" w:hAnsi="Times New Roman" w:cs="Times New Roman"/>
          <w:sz w:val="28"/>
        </w:rPr>
        <w:t xml:space="preserve"> Обучение 4 аналитиков и 2 закупщиков </w:t>
      </w:r>
      <w:r w:rsidR="0074268D">
        <w:rPr>
          <w:rFonts w:ascii="Times New Roman" w:hAnsi="Times New Roman" w:cs="Times New Roman"/>
          <w:sz w:val="28"/>
        </w:rPr>
        <w:t>обойдется в 60</w:t>
      </w:r>
      <w:r>
        <w:rPr>
          <w:rFonts w:ascii="Times New Roman" w:hAnsi="Times New Roman" w:cs="Times New Roman"/>
          <w:sz w:val="28"/>
        </w:rPr>
        <w:t xml:space="preserve"> тыс. рублей, общая сумма по инвестициям составит </w:t>
      </w:r>
      <w:r w:rsidR="0074268D">
        <w:rPr>
          <w:rFonts w:ascii="Times New Roman" w:hAnsi="Times New Roman" w:cs="Times New Roman"/>
          <w:sz w:val="28"/>
        </w:rPr>
        <w:t>540 тыс. рублей.</w:t>
      </w:r>
    </w:p>
    <w:p w:rsidR="007A726F" w:rsidRDefault="0074268D" w:rsidP="0074268D">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Выгода от предложенного нового регламента: </w:t>
      </w:r>
    </w:p>
    <w:p w:rsidR="0074268D" w:rsidRDefault="0074268D" w:rsidP="0074268D">
      <w:pPr>
        <w:pStyle w:val="a3"/>
        <w:numPr>
          <w:ilvl w:val="0"/>
          <w:numId w:val="7"/>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снижение времени получения КП с 5-7 дней до 2 дней;</w:t>
      </w:r>
    </w:p>
    <w:p w:rsidR="0074268D" w:rsidRDefault="0074268D" w:rsidP="0074268D">
      <w:pPr>
        <w:pStyle w:val="a3"/>
        <w:numPr>
          <w:ilvl w:val="0"/>
          <w:numId w:val="7"/>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доля отказа подрядчиков снижается с 25% до 8%;</w:t>
      </w:r>
    </w:p>
    <w:p w:rsidR="0074268D" w:rsidRDefault="0074268D" w:rsidP="0074268D">
      <w:pPr>
        <w:pStyle w:val="a3"/>
        <w:numPr>
          <w:ilvl w:val="0"/>
          <w:numId w:val="7"/>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уменьшение штрафов за срывы;</w:t>
      </w:r>
    </w:p>
    <w:p w:rsidR="0074268D" w:rsidRDefault="0074268D" w:rsidP="0074268D">
      <w:pPr>
        <w:pStyle w:val="a3"/>
        <w:numPr>
          <w:ilvl w:val="0"/>
          <w:numId w:val="7"/>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ускорение строительства.</w:t>
      </w:r>
    </w:p>
    <w:p w:rsidR="0074268D" w:rsidRDefault="0074268D" w:rsidP="0074268D">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После настройки цен и регламентов закупок, требуется решить дополнительный барьер. В компании выделено три канала документооборота работают параллельно: СБИС (чаты, видео, кадры), 1С: ДО (договора, сметы, служебные записки) и бумажные оригиналы в канцелярии. Протоколы </w:t>
      </w:r>
      <w:r>
        <w:rPr>
          <w:rFonts w:ascii="Times New Roman" w:hAnsi="Times New Roman" w:cs="Times New Roman"/>
          <w:sz w:val="28"/>
        </w:rPr>
        <w:lastRenderedPageBreak/>
        <w:t xml:space="preserve">управленческих совещаний фиксируют решения, но задания в 1С не создаются. Задачи зависают между системами, а филиалы дублируют отчётность на бумаге. </w:t>
      </w:r>
    </w:p>
    <w:p w:rsidR="00D025C2" w:rsidRDefault="00D025C2" w:rsidP="0074268D">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Матрицы эскалации и взаимодействия существуют, но не интегрированы с цифровыми инструментами. В результате потери рабочего времени за год достигают тысячи часов. </w:t>
      </w:r>
    </w:p>
    <w:p w:rsidR="00D025C2" w:rsidRDefault="00D025C2"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Предлагается, перевести все внутренние согласования в 1С: ДО, интегрировать его с СБИС через </w:t>
      </w:r>
      <w:r>
        <w:rPr>
          <w:rFonts w:ascii="Times New Roman" w:hAnsi="Times New Roman" w:cs="Times New Roman"/>
          <w:sz w:val="28"/>
          <w:lang w:val="en-US"/>
        </w:rPr>
        <w:t>API</w:t>
      </w:r>
      <w:r>
        <w:rPr>
          <w:rFonts w:ascii="Times New Roman" w:hAnsi="Times New Roman" w:cs="Times New Roman"/>
          <w:sz w:val="28"/>
        </w:rPr>
        <w:t xml:space="preserve"> для уведомления и задач. Бумагу оставить только для оригиналов договоров с госорганами. Настроить рабочие процессы: после загрузки протокола совещания система назначает ответственных и сроки, автоматически создаёт задания. Для филиалов организовать защищенный электронный обмен без дублирования. Внедрить автоматическое архивирование завершённых задач с привязкой к проекту.  </w:t>
      </w:r>
    </w:p>
    <w:p w:rsidR="00D025C2" w:rsidRDefault="00D025C2"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Для данного решения потребуется:</w:t>
      </w:r>
    </w:p>
    <w:p w:rsidR="007A726F" w:rsidRDefault="00D025C2" w:rsidP="00D025C2">
      <w:pPr>
        <w:pStyle w:val="a3"/>
        <w:numPr>
          <w:ilvl w:val="0"/>
          <w:numId w:val="8"/>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 xml:space="preserve">обновить 1С: ДО </w:t>
      </w:r>
      <w:proofErr w:type="spellStart"/>
      <w:r>
        <w:rPr>
          <w:rFonts w:ascii="Times New Roman" w:hAnsi="Times New Roman" w:cs="Times New Roman"/>
          <w:sz w:val="28"/>
        </w:rPr>
        <w:t>до</w:t>
      </w:r>
      <w:proofErr w:type="spellEnd"/>
      <w:r>
        <w:rPr>
          <w:rFonts w:ascii="Times New Roman" w:hAnsi="Times New Roman" w:cs="Times New Roman"/>
          <w:sz w:val="28"/>
        </w:rPr>
        <w:t xml:space="preserve"> версии с </w:t>
      </w:r>
      <w:r>
        <w:rPr>
          <w:rFonts w:ascii="Times New Roman" w:hAnsi="Times New Roman" w:cs="Times New Roman"/>
          <w:sz w:val="28"/>
          <w:lang w:val="en-US"/>
        </w:rPr>
        <w:t>BPM</w:t>
      </w:r>
      <w:r>
        <w:rPr>
          <w:rFonts w:ascii="Times New Roman" w:hAnsi="Times New Roman" w:cs="Times New Roman"/>
          <w:sz w:val="28"/>
        </w:rPr>
        <w:t>-движком, что составит 550 тыс. рублей;</w:t>
      </w:r>
    </w:p>
    <w:p w:rsidR="00D025C2" w:rsidRDefault="00D025C2" w:rsidP="00D025C2">
      <w:pPr>
        <w:pStyle w:val="a3"/>
        <w:numPr>
          <w:ilvl w:val="0"/>
          <w:numId w:val="8"/>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интеграция с СБИС, обойдётся в 260 тыс. рублей;</w:t>
      </w:r>
    </w:p>
    <w:p w:rsidR="00D025C2" w:rsidRDefault="00D025C2" w:rsidP="00D025C2">
      <w:pPr>
        <w:pStyle w:val="a3"/>
        <w:numPr>
          <w:ilvl w:val="0"/>
          <w:numId w:val="8"/>
        </w:numPr>
        <w:spacing w:after="0" w:line="360" w:lineRule="auto"/>
        <w:ind w:left="0" w:right="-284" w:firstLine="709"/>
        <w:jc w:val="both"/>
        <w:rPr>
          <w:rFonts w:ascii="Times New Roman" w:hAnsi="Times New Roman" w:cs="Times New Roman"/>
          <w:sz w:val="28"/>
        </w:rPr>
      </w:pPr>
      <w:r>
        <w:rPr>
          <w:rFonts w:ascii="Times New Roman" w:hAnsi="Times New Roman" w:cs="Times New Roman"/>
          <w:sz w:val="28"/>
        </w:rPr>
        <w:t>обучение сотрудников.</w:t>
      </w:r>
    </w:p>
    <w:p w:rsidR="00D025C2" w:rsidRDefault="00D025C2"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Итоговая сумма по инвестициям составила 810 тыс. рублей.</w:t>
      </w:r>
      <w:r w:rsidR="0036309C">
        <w:rPr>
          <w:rFonts w:ascii="Times New Roman" w:hAnsi="Times New Roman" w:cs="Times New Roman"/>
          <w:sz w:val="28"/>
        </w:rPr>
        <w:t xml:space="preserve"> Но при этом компания получает, экономию рабочего времени, так как 271 сотрудник тратит по 45 минут на перенос данных, в месяц это значение составляет 4 065 часов. Средняя стоимость часа с учётом разных должностей 550 рублей, экономия ФОТ составит 2,235 млн. рублей. А также, снижение потерь и дополнительных согласований.</w:t>
      </w:r>
    </w:p>
    <w:p w:rsidR="00444875" w:rsidRDefault="008A30D8"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Проведённый анализ выявил четыре «узких места» в бизнес процессах АО «Унистрой», связанных со сметным отделом, закупками и документооборотом. Для каждого предложено решение: сквозное согласование смет, централизованная база цен, регламент запросов и унификаций документооборота</w:t>
      </w:r>
      <w:r w:rsidR="006C0D21">
        <w:rPr>
          <w:rFonts w:ascii="Times New Roman" w:hAnsi="Times New Roman" w:cs="Times New Roman"/>
          <w:sz w:val="28"/>
        </w:rPr>
        <w:t xml:space="preserve"> (таблица 3.3.1)</w:t>
      </w:r>
      <w:r>
        <w:rPr>
          <w:rFonts w:ascii="Times New Roman" w:hAnsi="Times New Roman" w:cs="Times New Roman"/>
          <w:sz w:val="28"/>
        </w:rPr>
        <w:t xml:space="preserve">. </w:t>
      </w:r>
    </w:p>
    <w:p w:rsidR="00943E3D" w:rsidRDefault="00943E3D"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Для расчётов показателей были использованы такие формулы как:</w:t>
      </w:r>
    </w:p>
    <w:p w:rsidR="004A557D" w:rsidRDefault="00943E3D" w:rsidP="004A557D">
      <w:pPr>
        <w:spacing w:after="0" w:line="360" w:lineRule="auto"/>
        <w:ind w:right="-284" w:firstLine="709"/>
        <w:rPr>
          <w:rFonts w:ascii="Times New Roman" w:hAnsi="Times New Roman" w:cs="Times New Roman"/>
          <w:sz w:val="28"/>
        </w:rPr>
      </w:pPr>
      <w:r>
        <w:rPr>
          <w:rFonts w:ascii="Times New Roman" w:hAnsi="Times New Roman" w:cs="Times New Roman"/>
          <w:sz w:val="28"/>
          <w:lang w:val="en-US"/>
        </w:rPr>
        <w:lastRenderedPageBreak/>
        <w:t>NPV</w:t>
      </w:r>
      <w:r w:rsidRPr="00943E3D">
        <w:rPr>
          <w:rFonts w:ascii="Times New Roman" w:hAnsi="Times New Roman" w:cs="Times New Roman"/>
          <w:sz w:val="28"/>
        </w:rPr>
        <w:t xml:space="preserve"> </w:t>
      </w:r>
      <w:r>
        <w:rPr>
          <w:rFonts w:ascii="Times New Roman" w:hAnsi="Times New Roman" w:cs="Times New Roman"/>
          <w:sz w:val="28"/>
        </w:rPr>
        <w:t xml:space="preserve">(чистая приведённая стоимость) она показывает сколько проект принесёт с учётом временной стоимости денег. Показатель </w:t>
      </w:r>
      <w:r>
        <w:rPr>
          <w:rFonts w:ascii="Times New Roman" w:hAnsi="Times New Roman" w:cs="Times New Roman"/>
          <w:sz w:val="28"/>
          <w:lang w:val="en-US"/>
        </w:rPr>
        <w:t>NPV</w:t>
      </w:r>
      <w:r>
        <w:rPr>
          <w:rFonts w:ascii="Times New Roman" w:hAnsi="Times New Roman" w:cs="Times New Roman"/>
          <w:sz w:val="28"/>
        </w:rPr>
        <w:t xml:space="preserve"> рассчитывается по формуле 3.3.1</w:t>
      </w:r>
      <w:r w:rsidR="000772DA">
        <w:rPr>
          <w:rFonts w:ascii="Times New Roman" w:hAnsi="Times New Roman" w:cs="Times New Roman"/>
          <w:sz w:val="28"/>
        </w:rPr>
        <w:t xml:space="preserve"> на период до </w:t>
      </w:r>
      <w:r w:rsidR="0071327D">
        <w:rPr>
          <w:rFonts w:ascii="Times New Roman" w:hAnsi="Times New Roman" w:cs="Times New Roman"/>
          <w:sz w:val="28"/>
        </w:rPr>
        <w:t>5</w:t>
      </w:r>
      <w:r w:rsidR="000772DA">
        <w:rPr>
          <w:rFonts w:ascii="Times New Roman" w:hAnsi="Times New Roman" w:cs="Times New Roman"/>
          <w:sz w:val="28"/>
        </w:rPr>
        <w:t xml:space="preserve"> лет</w:t>
      </w:r>
      <w:r w:rsidR="004A557D">
        <w:rPr>
          <w:rFonts w:ascii="Times New Roman" w:hAnsi="Times New Roman" w:cs="Times New Roman"/>
          <w:sz w:val="28"/>
        </w:rPr>
        <w:t>.</w:t>
      </w:r>
    </w:p>
    <w:p w:rsidR="004A557D" w:rsidRDefault="004A557D" w:rsidP="00B51C6F">
      <w:pPr>
        <w:spacing w:after="0" w:line="360" w:lineRule="auto"/>
        <w:ind w:right="-284"/>
        <w:rPr>
          <w:rFonts w:ascii="Times New Roman" w:hAnsi="Times New Roman" w:cs="Times New Roman"/>
          <w:sz w:val="28"/>
        </w:rPr>
      </w:pPr>
    </w:p>
    <w:p w:rsidR="004A557D" w:rsidRDefault="004A557D" w:rsidP="004A557D">
      <w:pPr>
        <w:spacing w:after="0" w:line="360" w:lineRule="auto"/>
        <w:ind w:right="-284" w:firstLine="709"/>
        <w:jc w:val="right"/>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60288" behindDoc="0" locked="0" layoutInCell="1" allowOverlap="1" wp14:anchorId="4A83E6D9" wp14:editId="413BE840">
                <wp:simplePos x="0" y="0"/>
                <wp:positionH relativeFrom="column">
                  <wp:posOffset>510540</wp:posOffset>
                </wp:positionH>
                <wp:positionV relativeFrom="paragraph">
                  <wp:posOffset>-34290</wp:posOffset>
                </wp:positionV>
                <wp:extent cx="1952625" cy="545220"/>
                <wp:effectExtent l="0" t="0" r="9525" b="7620"/>
                <wp:wrapNone/>
                <wp:docPr id="3" name="Группа 3"/>
                <wp:cNvGraphicFramePr/>
                <a:graphic xmlns:a="http://schemas.openxmlformats.org/drawingml/2006/main">
                  <a:graphicData uri="http://schemas.microsoft.com/office/word/2010/wordprocessingGroup">
                    <wpg:wgp>
                      <wpg:cNvGrpSpPr/>
                      <wpg:grpSpPr>
                        <a:xfrm>
                          <a:off x="0" y="0"/>
                          <a:ext cx="1952625" cy="545220"/>
                          <a:chOff x="0" y="0"/>
                          <a:chExt cx="1952625" cy="570230"/>
                        </a:xfrm>
                      </wpg:grpSpPr>
                      <wps:wsp>
                        <wps:cNvPr id="2" name="Надпись 2"/>
                        <wps:cNvSpPr txBox="1"/>
                        <wps:spPr>
                          <a:xfrm>
                            <a:off x="1390650" y="76201"/>
                            <a:ext cx="561975" cy="421895"/>
                          </a:xfrm>
                          <a:prstGeom prst="rect">
                            <a:avLst/>
                          </a:prstGeom>
                          <a:solidFill>
                            <a:schemeClr val="lt1"/>
                          </a:solidFill>
                          <a:ln w="6350">
                            <a:noFill/>
                          </a:ln>
                        </wps:spPr>
                        <wps:txbx>
                          <w:txbxContent>
                            <w:p w:rsidR="004A557D" w:rsidRPr="004A557D" w:rsidRDefault="004A557D" w:rsidP="004A557D">
                              <w:pPr>
                                <w:rPr>
                                  <w:rFonts w:ascii="Times New Roman" w:hAnsi="Times New Roman" w:cs="Times New Roman"/>
                                  <w:sz w:val="32"/>
                                </w:rPr>
                              </w:pPr>
                              <w:r w:rsidRPr="004A557D">
                                <w:rPr>
                                  <w:rFonts w:ascii="Times New Roman" w:hAnsi="Times New Roman" w:cs="Times New Roman"/>
                                  <w:sz w:val="32"/>
                                  <w:lang w:val="en-US"/>
                                </w:rPr>
                                <w:t>- I</w:t>
                              </w:r>
                              <w:proofErr w:type="gramStart"/>
                              <w:r w:rsidRPr="004A557D">
                                <w:rPr>
                                  <w:rFonts w:ascii="Times New Roman" w:hAnsi="Times New Roman" w:cs="Times New Roman"/>
                                  <w:sz w:val="32"/>
                                  <w:vertAlign w:val="subscript"/>
                                  <w:lang w:val="en-US"/>
                                </w:rPr>
                                <w:t>0</w:t>
                              </w:r>
                              <w:r>
                                <w:rPr>
                                  <w:rFonts w:ascii="Times New Roman" w:hAnsi="Times New Roman" w:cs="Times New Roman"/>
                                  <w:sz w:val="32"/>
                                  <w:vertAlign w:val="subscript"/>
                                  <w:lang w:val="en-US"/>
                                </w:rPr>
                                <w:t xml:space="preserve"> </w:t>
                              </w:r>
                              <w:r>
                                <w:rPr>
                                  <w:rFonts w:ascii="Times New Roman" w:hAnsi="Times New Roman" w:cs="Times New Roman"/>
                                  <w:sz w:val="32"/>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 name="Рисунок 1" descr="Picture background"/>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6850" cy="570230"/>
                          </a:xfrm>
                          <a:prstGeom prst="rect">
                            <a:avLst/>
                          </a:prstGeom>
                          <a:noFill/>
                          <a:ln>
                            <a:noFill/>
                          </a:ln>
                        </pic:spPr>
                      </pic:pic>
                    </wpg:wgp>
                  </a:graphicData>
                </a:graphic>
                <wp14:sizeRelV relativeFrom="margin">
                  <wp14:pctHeight>0</wp14:pctHeight>
                </wp14:sizeRelV>
              </wp:anchor>
            </w:drawing>
          </mc:Choice>
          <mc:Fallback>
            <w:pict>
              <v:group w14:anchorId="4A83E6D9" id="Группа 3" o:spid="_x0000_s1026" style="position:absolute;left:0;text-align:left;margin-left:40.2pt;margin-top:-2.7pt;width:153.75pt;height:42.95pt;z-index:251660288;mso-height-relative:margin" coordsize="19526,5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">
                <v:shapetype id="_x0000_t202" coordsize="21600,21600" o:spt="202" path="m,l,21600r21600,l21600,xe">
                  <v:stroke joinstyle="miter"/>
                  <v:path gradientshapeok="t" o:connecttype="rect"/>
                </v:shapetype>
                <v:shape id="Надпись 2" o:spid="_x0000_s1027" type="#_x0000_t202" style="position:absolute;left:13906;top:762;width:5620;height: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" fillcolor="white [3201]" stroked="f" strokeweight=".5pt">
                  <v:textbox>
                    <w:txbxContent>
                      <w:p w:rsidR="004A557D" w:rsidRPr="004A557D" w:rsidRDefault="004A557D" w:rsidP="004A557D">
                        <w:pPr>
                          <w:rPr>
                            <w:rFonts w:ascii="Times New Roman" w:hAnsi="Times New Roman" w:cs="Times New Roman"/>
                            <w:sz w:val="32"/>
                          </w:rPr>
                        </w:pPr>
                        <w:r w:rsidRPr="004A557D">
                          <w:rPr>
                            <w:rFonts w:ascii="Times New Roman" w:hAnsi="Times New Roman" w:cs="Times New Roman"/>
                            <w:sz w:val="32"/>
                            <w:lang w:val="en-US"/>
                          </w:rPr>
                          <w:t>- I</w:t>
                        </w:r>
                        <w:proofErr w:type="gramStart"/>
                        <w:r w:rsidRPr="004A557D">
                          <w:rPr>
                            <w:rFonts w:ascii="Times New Roman" w:hAnsi="Times New Roman" w:cs="Times New Roman"/>
                            <w:sz w:val="32"/>
                            <w:vertAlign w:val="subscript"/>
                            <w:lang w:val="en-US"/>
                          </w:rPr>
                          <w:t>0</w:t>
                        </w:r>
                        <w:r>
                          <w:rPr>
                            <w:rFonts w:ascii="Times New Roman" w:hAnsi="Times New Roman" w:cs="Times New Roman"/>
                            <w:sz w:val="32"/>
                            <w:vertAlign w:val="subscript"/>
                            <w:lang w:val="en-US"/>
                          </w:rPr>
                          <w:t xml:space="preserve"> </w:t>
                        </w:r>
                        <w:r>
                          <w:rPr>
                            <w:rFonts w:ascii="Times New Roman" w:hAnsi="Times New Roman" w:cs="Times New Roman"/>
                            <w:sz w:val="32"/>
                          </w:rPr>
                          <w:t>,</w:t>
                        </w:r>
                        <w:proofErr w:type="gram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8" type="#_x0000_t75" alt="Picture background" style="position:absolute;width:14668;height:5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">
                  <v:imagedata r:id="rId8" o:title="Picture background"/>
                  <v:path arrowok="t"/>
                </v:shape>
              </v:group>
            </w:pict>
          </mc:Fallback>
        </mc:AlternateContent>
      </w:r>
      <w:r>
        <w:rPr>
          <w:rFonts w:ascii="Times New Roman" w:hAnsi="Times New Roman" w:cs="Times New Roman"/>
          <w:sz w:val="28"/>
        </w:rPr>
        <w:t>(3.1.1)</w:t>
      </w:r>
    </w:p>
    <w:p w:rsidR="00943E3D" w:rsidRDefault="00943E3D" w:rsidP="004A557D">
      <w:pPr>
        <w:spacing w:after="0" w:line="360" w:lineRule="auto"/>
        <w:ind w:right="-284" w:firstLine="709"/>
        <w:jc w:val="both"/>
        <w:rPr>
          <w:rFonts w:ascii="Times New Roman" w:hAnsi="Times New Roman" w:cs="Times New Roman"/>
          <w:sz w:val="28"/>
        </w:rPr>
      </w:pPr>
    </w:p>
    <w:p w:rsidR="004A557D" w:rsidRDefault="004A557D" w:rsidP="004A557D">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где </w:t>
      </w:r>
      <w:proofErr w:type="spellStart"/>
      <w:r>
        <w:rPr>
          <w:rFonts w:ascii="Times New Roman" w:hAnsi="Times New Roman" w:cs="Times New Roman"/>
          <w:sz w:val="28"/>
          <w:lang w:val="en-US"/>
        </w:rPr>
        <w:t>CFt</w:t>
      </w:r>
      <w:proofErr w:type="spellEnd"/>
      <w:r w:rsidRPr="004A557D">
        <w:rPr>
          <w:rFonts w:ascii="Times New Roman" w:hAnsi="Times New Roman" w:cs="Times New Roman"/>
          <w:sz w:val="28"/>
        </w:rPr>
        <w:t xml:space="preserve"> </w:t>
      </w:r>
      <w:r>
        <w:rPr>
          <w:rFonts w:ascii="Times New Roman" w:hAnsi="Times New Roman" w:cs="Times New Roman"/>
          <w:sz w:val="28"/>
        </w:rPr>
        <w:t xml:space="preserve">– денежный поток за период </w:t>
      </w:r>
      <w:r>
        <w:rPr>
          <w:rFonts w:ascii="Times New Roman" w:hAnsi="Times New Roman" w:cs="Times New Roman"/>
          <w:sz w:val="28"/>
          <w:lang w:val="en-US"/>
        </w:rPr>
        <w:t>t</w:t>
      </w:r>
      <w:r>
        <w:rPr>
          <w:rFonts w:ascii="Times New Roman" w:hAnsi="Times New Roman" w:cs="Times New Roman"/>
          <w:sz w:val="28"/>
        </w:rPr>
        <w:t>;</w:t>
      </w:r>
    </w:p>
    <w:p w:rsidR="004A557D" w:rsidRDefault="004A557D" w:rsidP="004A557D">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i</w:t>
      </w:r>
      <w:r w:rsidRPr="004A557D">
        <w:rPr>
          <w:rFonts w:ascii="Times New Roman" w:hAnsi="Times New Roman" w:cs="Times New Roman"/>
          <w:sz w:val="28"/>
        </w:rPr>
        <w:t xml:space="preserve"> –</w:t>
      </w:r>
      <w:r>
        <w:rPr>
          <w:rFonts w:ascii="Times New Roman" w:hAnsi="Times New Roman" w:cs="Times New Roman"/>
          <w:sz w:val="28"/>
        </w:rPr>
        <w:t xml:space="preserve"> ставка дисконтирования;</w:t>
      </w:r>
    </w:p>
    <w:p w:rsidR="004A557D" w:rsidRDefault="004A557D" w:rsidP="004A557D">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I</w:t>
      </w:r>
      <w:r w:rsidRPr="004A557D">
        <w:rPr>
          <w:rFonts w:ascii="Times New Roman" w:hAnsi="Times New Roman" w:cs="Times New Roman"/>
          <w:sz w:val="28"/>
          <w:vertAlign w:val="subscript"/>
        </w:rPr>
        <w:t>0</w:t>
      </w:r>
      <w:r w:rsidRPr="004A557D">
        <w:rPr>
          <w:rFonts w:ascii="Times New Roman" w:hAnsi="Times New Roman" w:cs="Times New Roman"/>
          <w:sz w:val="28"/>
        </w:rPr>
        <w:t xml:space="preserve"> – первоначальные </w:t>
      </w:r>
      <w:r>
        <w:rPr>
          <w:rFonts w:ascii="Times New Roman" w:hAnsi="Times New Roman" w:cs="Times New Roman"/>
          <w:sz w:val="28"/>
        </w:rPr>
        <w:t>инвестиции;</w:t>
      </w:r>
    </w:p>
    <w:p w:rsidR="004A557D" w:rsidRPr="004A557D" w:rsidRDefault="004A557D" w:rsidP="004A557D">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n</w:t>
      </w:r>
      <w:r w:rsidRPr="004A557D">
        <w:rPr>
          <w:rFonts w:ascii="Times New Roman" w:hAnsi="Times New Roman" w:cs="Times New Roman"/>
          <w:sz w:val="28"/>
        </w:rPr>
        <w:t xml:space="preserve"> –</w:t>
      </w:r>
      <w:r>
        <w:rPr>
          <w:rFonts w:ascii="Times New Roman" w:hAnsi="Times New Roman" w:cs="Times New Roman"/>
          <w:sz w:val="28"/>
        </w:rPr>
        <w:t xml:space="preserve"> количество периодов. </w:t>
      </w:r>
    </w:p>
    <w:p w:rsidR="00943E3D" w:rsidRDefault="00943E3D" w:rsidP="00D025C2">
      <w:pPr>
        <w:spacing w:after="0" w:line="360" w:lineRule="auto"/>
        <w:ind w:right="-284" w:firstLine="709"/>
        <w:jc w:val="both"/>
        <w:rPr>
          <w:rFonts w:ascii="Times New Roman" w:hAnsi="Times New Roman" w:cs="Times New Roman"/>
          <w:sz w:val="28"/>
        </w:rPr>
      </w:pPr>
    </w:p>
    <w:p w:rsidR="00EA445D" w:rsidRDefault="004A557D"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PP</w:t>
      </w:r>
      <w:r w:rsidRPr="004A557D">
        <w:rPr>
          <w:rFonts w:ascii="Times New Roman" w:hAnsi="Times New Roman" w:cs="Times New Roman"/>
          <w:sz w:val="28"/>
        </w:rPr>
        <w:t xml:space="preserve"> </w:t>
      </w:r>
      <w:r>
        <w:rPr>
          <w:rFonts w:ascii="Times New Roman" w:hAnsi="Times New Roman" w:cs="Times New Roman"/>
          <w:sz w:val="28"/>
        </w:rPr>
        <w:t>(срок окупаемости) показатель отражает период времени, за который доходы от проекта полностью покроют первоначальные вложения. Данный показатель рассчитывается по формуле 3.3.2.</w:t>
      </w:r>
    </w:p>
    <w:p w:rsidR="004A557D" w:rsidRDefault="008B4746" w:rsidP="004A557D">
      <w:pPr>
        <w:spacing w:after="0" w:line="360" w:lineRule="auto"/>
        <w:ind w:right="-284" w:firstLine="709"/>
        <w:jc w:val="right"/>
        <w:rPr>
          <w:rFonts w:ascii="Times New Roman" w:hAnsi="Times New Roman" w:cs="Times New Roman"/>
          <w:sz w:val="28"/>
        </w:rPr>
      </w:pPr>
      <w:r>
        <w:rPr>
          <w:rFonts w:ascii="Times New Roman" w:hAnsi="Times New Roman" w:cs="Times New Roman"/>
          <w:noProof/>
          <w:sz w:val="28"/>
          <w:lang w:eastAsia="ru-RU"/>
        </w:rPr>
        <mc:AlternateContent>
          <mc:Choice Requires="wps">
            <w:drawing>
              <wp:anchor distT="0" distB="0" distL="114300" distR="114300" simplePos="0" relativeHeight="251661312" behindDoc="0" locked="0" layoutInCell="1" allowOverlap="1" wp14:anchorId="790737A9" wp14:editId="24EF4109">
                <wp:simplePos x="0" y="0"/>
                <wp:positionH relativeFrom="column">
                  <wp:posOffset>920115</wp:posOffset>
                </wp:positionH>
                <wp:positionV relativeFrom="paragraph">
                  <wp:posOffset>156210</wp:posOffset>
                </wp:positionV>
                <wp:extent cx="495300" cy="276225"/>
                <wp:effectExtent l="0" t="0" r="0" b="9525"/>
                <wp:wrapNone/>
                <wp:docPr id="4" name="Надпись 4"/>
                <wp:cNvGraphicFramePr/>
                <a:graphic xmlns:a="http://schemas.openxmlformats.org/drawingml/2006/main">
                  <a:graphicData uri="http://schemas.microsoft.com/office/word/2010/wordprocessingShape">
                    <wps:wsp>
                      <wps:cNvSpPr txBox="1"/>
                      <wps:spPr>
                        <a:xfrm>
                          <a:off x="0" y="0"/>
                          <a:ext cx="495300" cy="276225"/>
                        </a:xfrm>
                        <a:prstGeom prst="rect">
                          <a:avLst/>
                        </a:prstGeom>
                        <a:solidFill>
                          <a:schemeClr val="lt1"/>
                        </a:solidFill>
                        <a:ln w="6350">
                          <a:noFill/>
                        </a:ln>
                      </wps:spPr>
                      <wps:txbx>
                        <w:txbxContent>
                          <w:p w:rsidR="008B4746" w:rsidRDefault="008B4746">
                            <w:r>
                              <w:rPr>
                                <w:rFonts w:ascii="Times New Roman" w:hAnsi="Times New Roman" w:cs="Times New Roman"/>
                                <w:sz w:val="28"/>
                                <w:lang w:val="en-US"/>
                              </w:rPr>
                              <w:t>I</w:t>
                            </w:r>
                            <w:r w:rsidRPr="004A557D">
                              <w:rPr>
                                <w:rFonts w:ascii="Times New Roman" w:hAnsi="Times New Roman" w:cs="Times New Roman"/>
                                <w:sz w:val="28"/>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737A9" id="Надпись 4" o:spid="_x0000_s1029" type="#_x0000_t202" style="position:absolute;left:0;text-align:left;margin-left:72.45pt;margin-top:12.3pt;width:39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" fillcolor="white [3201]" stroked="f" strokeweight=".5pt">
                <v:textbox>
                  <w:txbxContent>
                    <w:p w:rsidR="008B4746" w:rsidRDefault="008B4746">
                      <w:r>
                        <w:rPr>
                          <w:rFonts w:ascii="Times New Roman" w:hAnsi="Times New Roman" w:cs="Times New Roman"/>
                          <w:sz w:val="28"/>
                          <w:lang w:val="en-US"/>
                        </w:rPr>
                        <w:t>I</w:t>
                      </w:r>
                      <w:r w:rsidRPr="004A557D">
                        <w:rPr>
                          <w:rFonts w:ascii="Times New Roman" w:hAnsi="Times New Roman" w:cs="Times New Roman"/>
                          <w:sz w:val="28"/>
                          <w:vertAlign w:val="subscript"/>
                        </w:rPr>
                        <w:t>0</w:t>
                      </w:r>
                    </w:p>
                  </w:txbxContent>
                </v:textbox>
              </v:shape>
            </w:pict>
          </mc:Fallback>
        </mc:AlternateContent>
      </w:r>
      <w:r w:rsidR="004A557D">
        <w:rPr>
          <w:rFonts w:ascii="Times New Roman" w:hAnsi="Times New Roman" w:cs="Times New Roman"/>
          <w:sz w:val="28"/>
        </w:rPr>
        <w:t>(3.3.2)</w:t>
      </w:r>
    </w:p>
    <w:p w:rsidR="00444875" w:rsidRDefault="008B4746" w:rsidP="008B4746">
      <w:pPr>
        <w:spacing w:after="0" w:line="360" w:lineRule="auto"/>
        <w:ind w:right="-284" w:firstLine="709"/>
        <w:rPr>
          <w:rFonts w:ascii="Times New Roman" w:hAnsi="Times New Roman" w:cs="Times New Roman"/>
          <w:sz w:val="28"/>
        </w:rPr>
      </w:pPr>
      <w:r>
        <w:rPr>
          <w:rFonts w:ascii="Times New Roman" w:hAnsi="Times New Roman" w:cs="Times New Roman"/>
          <w:noProof/>
          <w:sz w:val="28"/>
          <w:lang w:eastAsia="ru-RU"/>
        </w:rPr>
        <mc:AlternateContent>
          <mc:Choice Requires="wps">
            <w:drawing>
              <wp:anchor distT="0" distB="0" distL="114300" distR="114300" simplePos="0" relativeHeight="251662336" behindDoc="0" locked="0" layoutInCell="1" allowOverlap="1" wp14:anchorId="7E2B8726" wp14:editId="66ECB403">
                <wp:simplePos x="0" y="0"/>
                <wp:positionH relativeFrom="column">
                  <wp:posOffset>805815</wp:posOffset>
                </wp:positionH>
                <wp:positionV relativeFrom="paragraph">
                  <wp:posOffset>173355</wp:posOffset>
                </wp:positionV>
                <wp:extent cx="914400" cy="266700"/>
                <wp:effectExtent l="0" t="0" r="635" b="0"/>
                <wp:wrapNone/>
                <wp:docPr id="5" name="Надпись 5"/>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rsidR="008B4746" w:rsidRDefault="008B4746">
                            <w:proofErr w:type="spellStart"/>
                            <w:r>
                              <w:rPr>
                                <w:rFonts w:ascii="Times New Roman" w:hAnsi="Times New Roman" w:cs="Times New Roman"/>
                                <w:sz w:val="28"/>
                                <w:lang w:val="en-US"/>
                              </w:rPr>
                              <w:t>CFt</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2B8726" id="Надпись 5" o:spid="_x0000_s1030" type="#_x0000_t202" style="position:absolute;left:0;text-align:left;margin-left:63.45pt;margin-top:13.65pt;width:1in;height:2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" fillcolor="white [3201]" stroked="f" strokeweight=".5pt">
                <v:textbox>
                  <w:txbxContent>
                    <w:p w:rsidR="008B4746" w:rsidRDefault="008B4746">
                      <w:proofErr w:type="spellStart"/>
                      <w:r>
                        <w:rPr>
                          <w:rFonts w:ascii="Times New Roman" w:hAnsi="Times New Roman" w:cs="Times New Roman"/>
                          <w:sz w:val="28"/>
                          <w:lang w:val="en-US"/>
                        </w:rPr>
                        <w:t>CFt</w:t>
                      </w:r>
                      <w:proofErr w:type="spellEnd"/>
                    </w:p>
                  </w:txbxContent>
                </v:textbox>
              </v:shape>
            </w:pict>
          </mc:Fallback>
        </mc:AlternateContent>
      </w:r>
      <w:r>
        <w:rPr>
          <w:rFonts w:ascii="Times New Roman" w:hAnsi="Times New Roman" w:cs="Times New Roman"/>
          <w:sz w:val="28"/>
          <w:lang w:val="en-US"/>
        </w:rPr>
        <w:t>PP</w:t>
      </w:r>
      <w:r w:rsidRPr="008B4746">
        <w:rPr>
          <w:rFonts w:ascii="Times New Roman" w:hAnsi="Times New Roman" w:cs="Times New Roman"/>
          <w:sz w:val="28"/>
        </w:rPr>
        <w:t xml:space="preserve"> =  </w:t>
      </w:r>
      <w:r w:rsidRPr="008B4746">
        <w:rPr>
          <w:rFonts w:ascii="Times New Roman" w:hAnsi="Times New Roman" w:cs="Times New Roman"/>
          <w:sz w:val="28"/>
        </w:rPr>
        <w:softHyphen/>
      </w:r>
      <w:r w:rsidRPr="008B4746">
        <w:rPr>
          <w:rFonts w:ascii="Times New Roman" w:hAnsi="Times New Roman" w:cs="Times New Roman"/>
          <w:sz w:val="28"/>
        </w:rPr>
        <w:softHyphen/>
      </w:r>
      <w:r w:rsidRPr="008B4746">
        <w:rPr>
          <w:rFonts w:ascii="Times New Roman" w:hAnsi="Times New Roman" w:cs="Times New Roman"/>
          <w:sz w:val="28"/>
        </w:rPr>
        <w:softHyphen/>
      </w:r>
      <w:r w:rsidRPr="008B4746">
        <w:rPr>
          <w:rFonts w:ascii="Times New Roman" w:hAnsi="Times New Roman" w:cs="Times New Roman"/>
          <w:sz w:val="28"/>
        </w:rPr>
        <w:softHyphen/>
      </w:r>
      <w:r>
        <w:rPr>
          <w:rFonts w:ascii="Times New Roman" w:hAnsi="Times New Roman" w:cs="Times New Roman"/>
          <w:sz w:val="28"/>
          <w:lang w:val="en-US"/>
        </w:rPr>
        <w:sym w:font="Symbol" w:char="F02D"/>
      </w:r>
      <w:r>
        <w:rPr>
          <w:rFonts w:ascii="Times New Roman" w:hAnsi="Times New Roman" w:cs="Times New Roman"/>
          <w:sz w:val="28"/>
          <w:lang w:val="en-US"/>
        </w:rPr>
        <w:sym w:font="Symbol" w:char="F02D"/>
      </w:r>
      <w:r>
        <w:rPr>
          <w:rFonts w:ascii="Times New Roman" w:hAnsi="Times New Roman" w:cs="Times New Roman"/>
          <w:sz w:val="28"/>
          <w:lang w:val="en-US"/>
        </w:rPr>
        <w:sym w:font="Symbol" w:char="F02D"/>
      </w:r>
      <w:r>
        <w:rPr>
          <w:rFonts w:ascii="Times New Roman" w:hAnsi="Times New Roman" w:cs="Times New Roman"/>
          <w:sz w:val="28"/>
          <w:lang w:val="en-US"/>
        </w:rPr>
        <w:sym w:font="Symbol" w:char="F02D"/>
      </w:r>
      <w:r w:rsidRPr="008B4746">
        <w:rPr>
          <w:rFonts w:ascii="Times New Roman" w:hAnsi="Times New Roman" w:cs="Times New Roman"/>
          <w:sz w:val="28"/>
        </w:rPr>
        <w:t>,</w:t>
      </w:r>
    </w:p>
    <w:p w:rsidR="008B4746" w:rsidRPr="008B4746" w:rsidRDefault="008B4746" w:rsidP="008B4746">
      <w:pPr>
        <w:spacing w:after="0" w:line="360" w:lineRule="auto"/>
        <w:ind w:right="-284" w:firstLine="709"/>
        <w:rPr>
          <w:rFonts w:ascii="Times New Roman" w:hAnsi="Times New Roman" w:cs="Times New Roman"/>
          <w:sz w:val="28"/>
        </w:rPr>
      </w:pPr>
    </w:p>
    <w:p w:rsidR="008B4746" w:rsidRDefault="008B4746" w:rsidP="008B4746">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где </w:t>
      </w:r>
      <w:proofErr w:type="spellStart"/>
      <w:r>
        <w:rPr>
          <w:rFonts w:ascii="Times New Roman" w:hAnsi="Times New Roman" w:cs="Times New Roman"/>
          <w:sz w:val="28"/>
          <w:lang w:val="en-US"/>
        </w:rPr>
        <w:t>CFt</w:t>
      </w:r>
      <w:proofErr w:type="spellEnd"/>
      <w:r w:rsidRPr="004A557D">
        <w:rPr>
          <w:rFonts w:ascii="Times New Roman" w:hAnsi="Times New Roman" w:cs="Times New Roman"/>
          <w:sz w:val="28"/>
        </w:rPr>
        <w:t xml:space="preserve"> </w:t>
      </w:r>
      <w:r>
        <w:rPr>
          <w:rFonts w:ascii="Times New Roman" w:hAnsi="Times New Roman" w:cs="Times New Roman"/>
          <w:sz w:val="28"/>
        </w:rPr>
        <w:t xml:space="preserve">– денежный поток за период </w:t>
      </w:r>
      <w:r>
        <w:rPr>
          <w:rFonts w:ascii="Times New Roman" w:hAnsi="Times New Roman" w:cs="Times New Roman"/>
          <w:sz w:val="28"/>
          <w:lang w:val="en-US"/>
        </w:rPr>
        <w:t>t</w:t>
      </w:r>
      <w:r>
        <w:rPr>
          <w:rFonts w:ascii="Times New Roman" w:hAnsi="Times New Roman" w:cs="Times New Roman"/>
          <w:sz w:val="28"/>
        </w:rPr>
        <w:t>;</w:t>
      </w:r>
    </w:p>
    <w:p w:rsidR="008B4746" w:rsidRDefault="008B4746" w:rsidP="008B4746">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I</w:t>
      </w:r>
      <w:r w:rsidRPr="004A557D">
        <w:rPr>
          <w:rFonts w:ascii="Times New Roman" w:hAnsi="Times New Roman" w:cs="Times New Roman"/>
          <w:sz w:val="28"/>
          <w:vertAlign w:val="subscript"/>
        </w:rPr>
        <w:t>0</w:t>
      </w:r>
      <w:r w:rsidRPr="004A557D">
        <w:rPr>
          <w:rFonts w:ascii="Times New Roman" w:hAnsi="Times New Roman" w:cs="Times New Roman"/>
          <w:sz w:val="28"/>
        </w:rPr>
        <w:t xml:space="preserve"> – первоначальные </w:t>
      </w:r>
      <w:r w:rsidR="004755D4">
        <w:rPr>
          <w:rFonts w:ascii="Times New Roman" w:hAnsi="Times New Roman" w:cs="Times New Roman"/>
          <w:sz w:val="28"/>
        </w:rPr>
        <w:t>инвестиции.</w:t>
      </w:r>
    </w:p>
    <w:p w:rsidR="008B4746" w:rsidRDefault="008B4746" w:rsidP="008B4746">
      <w:pPr>
        <w:spacing w:after="0" w:line="360" w:lineRule="auto"/>
        <w:ind w:right="-284" w:firstLine="709"/>
        <w:jc w:val="both"/>
        <w:rPr>
          <w:rFonts w:ascii="Times New Roman" w:hAnsi="Times New Roman" w:cs="Times New Roman"/>
          <w:sz w:val="28"/>
        </w:rPr>
      </w:pPr>
    </w:p>
    <w:p w:rsidR="008B4746" w:rsidRDefault="008B4746" w:rsidP="008B4746">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PI</w:t>
      </w:r>
      <w:r>
        <w:rPr>
          <w:rFonts w:ascii="Times New Roman" w:hAnsi="Times New Roman" w:cs="Times New Roman"/>
          <w:sz w:val="28"/>
        </w:rPr>
        <w:t xml:space="preserve"> </w:t>
      </w:r>
      <w:r w:rsidRPr="008B4746">
        <w:rPr>
          <w:rFonts w:ascii="Times New Roman" w:hAnsi="Times New Roman" w:cs="Times New Roman"/>
          <w:sz w:val="28"/>
        </w:rPr>
        <w:t>(</w:t>
      </w:r>
      <w:r>
        <w:rPr>
          <w:rFonts w:ascii="Times New Roman" w:hAnsi="Times New Roman" w:cs="Times New Roman"/>
          <w:sz w:val="28"/>
        </w:rPr>
        <w:t>индекс прибыльности, рентабельности) показатель, который отражает соотношения между текущей стоимостью будущих денежных потоков и первоначальными инвестициями. Помогает оценить, сколько дохода принесёт каждый вложенный рубль. Рассчитывается по формуле 3.3.3.</w:t>
      </w:r>
    </w:p>
    <w:p w:rsidR="008B4746" w:rsidRDefault="004755D4" w:rsidP="008B4746">
      <w:pPr>
        <w:spacing w:after="0" w:line="360" w:lineRule="auto"/>
        <w:ind w:right="-284" w:firstLine="709"/>
        <w:jc w:val="right"/>
        <w:rPr>
          <w:rFonts w:ascii="Times New Roman" w:hAnsi="Times New Roman" w:cs="Times New Roman"/>
          <w:sz w:val="28"/>
        </w:rPr>
      </w:pPr>
      <w:r>
        <w:rPr>
          <w:rFonts w:ascii="Times New Roman" w:hAnsi="Times New Roman" w:cs="Times New Roman"/>
          <w:noProof/>
          <w:sz w:val="28"/>
          <w:lang w:eastAsia="ru-RU"/>
        </w:rPr>
        <mc:AlternateContent>
          <mc:Choice Requires="wps">
            <w:drawing>
              <wp:anchor distT="0" distB="0" distL="114300" distR="114300" simplePos="0" relativeHeight="251663360" behindDoc="0" locked="0" layoutInCell="1" allowOverlap="1" wp14:anchorId="4FDC2989" wp14:editId="4C324F4D">
                <wp:simplePos x="0" y="0"/>
                <wp:positionH relativeFrom="column">
                  <wp:posOffset>739140</wp:posOffset>
                </wp:positionH>
                <wp:positionV relativeFrom="paragraph">
                  <wp:posOffset>146685</wp:posOffset>
                </wp:positionV>
                <wp:extent cx="914400" cy="257175"/>
                <wp:effectExtent l="0" t="0" r="2540" b="9525"/>
                <wp:wrapNone/>
                <wp:docPr id="8" name="Надпись 8"/>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004755D4" w:rsidRPr="004755D4" w:rsidRDefault="004755D4">
                            <w:pPr>
                              <w:rPr>
                                <w:rFonts w:ascii="Times New Roman" w:hAnsi="Times New Roman" w:cs="Times New Roman"/>
                                <w:sz w:val="28"/>
                                <w:lang w:val="en-US"/>
                              </w:rPr>
                            </w:pPr>
                            <w:r w:rsidRPr="004755D4">
                              <w:rPr>
                                <w:rFonts w:ascii="Times New Roman" w:hAnsi="Times New Roman" w:cs="Times New Roman"/>
                                <w:sz w:val="28"/>
                                <w:lang w:val="en-US"/>
                              </w:rPr>
                              <w:t>PV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C2989" id="Надпись 8" o:spid="_x0000_s1031" type="#_x0000_t202" style="position:absolute;left:0;text-align:left;margin-left:58.2pt;margin-top:11.55pt;width:1in;height:20.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" fillcolor="white [3201]" stroked="f" strokeweight=".5pt">
                <v:textbox>
                  <w:txbxContent>
                    <w:p w:rsidR="004755D4" w:rsidRPr="004755D4" w:rsidRDefault="004755D4">
                      <w:pPr>
                        <w:rPr>
                          <w:rFonts w:ascii="Times New Roman" w:hAnsi="Times New Roman" w:cs="Times New Roman"/>
                          <w:sz w:val="28"/>
                          <w:lang w:val="en-US"/>
                        </w:rPr>
                      </w:pPr>
                      <w:r w:rsidRPr="004755D4">
                        <w:rPr>
                          <w:rFonts w:ascii="Times New Roman" w:hAnsi="Times New Roman" w:cs="Times New Roman"/>
                          <w:sz w:val="28"/>
                          <w:lang w:val="en-US"/>
                        </w:rPr>
                        <w:t>PV</w:t>
                      </w:r>
                    </w:p>
                  </w:txbxContent>
                </v:textbox>
              </v:shape>
            </w:pict>
          </mc:Fallback>
        </mc:AlternateContent>
      </w:r>
      <w:r w:rsidR="008B4746">
        <w:rPr>
          <w:rFonts w:ascii="Times New Roman" w:hAnsi="Times New Roman" w:cs="Times New Roman"/>
          <w:sz w:val="28"/>
        </w:rPr>
        <w:t>(3.3.3)</w:t>
      </w:r>
    </w:p>
    <w:p w:rsidR="008B4746" w:rsidRPr="00FB6503" w:rsidRDefault="004755D4" w:rsidP="008B4746">
      <w:pPr>
        <w:spacing w:after="0" w:line="360" w:lineRule="auto"/>
        <w:ind w:right="-284"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s">
            <w:drawing>
              <wp:anchor distT="0" distB="0" distL="114300" distR="114300" simplePos="0" relativeHeight="251664384" behindDoc="0" locked="0" layoutInCell="1" allowOverlap="1">
                <wp:simplePos x="0" y="0"/>
                <wp:positionH relativeFrom="column">
                  <wp:posOffset>805815</wp:posOffset>
                </wp:positionH>
                <wp:positionV relativeFrom="paragraph">
                  <wp:posOffset>144780</wp:posOffset>
                </wp:positionV>
                <wp:extent cx="914400" cy="295275"/>
                <wp:effectExtent l="0" t="0" r="0" b="9525"/>
                <wp:wrapNone/>
                <wp:docPr id="9" name="Надпись 9"/>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noFill/>
                        </a:ln>
                      </wps:spPr>
                      <wps:txbx>
                        <w:txbxContent>
                          <w:p w:rsidR="004755D4" w:rsidRPr="004755D4" w:rsidRDefault="004755D4">
                            <w:pPr>
                              <w:rPr>
                                <w:rFonts w:ascii="Times New Roman" w:hAnsi="Times New Roman" w:cs="Times New Roman"/>
                                <w:sz w:val="28"/>
                                <w:lang w:val="en-US"/>
                              </w:rPr>
                            </w:pPr>
                            <w:r w:rsidRPr="004755D4">
                              <w:rPr>
                                <w:rFonts w:ascii="Times New Roman" w:hAnsi="Times New Roman" w:cs="Times New Roman"/>
                                <w:sz w:val="28"/>
                                <w:lang w:val="en-US"/>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Надпись 9" o:spid="_x0000_s1032" type="#_x0000_t202" style="position:absolute;left:0;text-align:left;margin-left:63.45pt;margin-top:11.4pt;width:1in;height:23.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" fillcolor="white [3201]" stroked="f" strokeweight=".5pt">
                <v:textbox>
                  <w:txbxContent>
                    <w:p w:rsidR="004755D4" w:rsidRPr="004755D4" w:rsidRDefault="004755D4">
                      <w:pPr>
                        <w:rPr>
                          <w:rFonts w:ascii="Times New Roman" w:hAnsi="Times New Roman" w:cs="Times New Roman"/>
                          <w:sz w:val="28"/>
                          <w:lang w:val="en-US"/>
                        </w:rPr>
                      </w:pPr>
                      <w:r w:rsidRPr="004755D4">
                        <w:rPr>
                          <w:rFonts w:ascii="Times New Roman" w:hAnsi="Times New Roman" w:cs="Times New Roman"/>
                          <w:sz w:val="28"/>
                          <w:lang w:val="en-US"/>
                        </w:rPr>
                        <w:t>I</w:t>
                      </w:r>
                    </w:p>
                  </w:txbxContent>
                </v:textbox>
              </v:shape>
            </w:pict>
          </mc:Fallback>
        </mc:AlternateContent>
      </w:r>
      <w:r>
        <w:rPr>
          <w:rFonts w:ascii="Times New Roman" w:hAnsi="Times New Roman" w:cs="Times New Roman"/>
          <w:sz w:val="28"/>
          <w:lang w:val="en-US"/>
        </w:rPr>
        <w:t>PI</w:t>
      </w:r>
      <w:r w:rsidRPr="00FB6503">
        <w:rPr>
          <w:rFonts w:ascii="Times New Roman" w:hAnsi="Times New Roman" w:cs="Times New Roman"/>
          <w:sz w:val="28"/>
        </w:rPr>
        <w:t xml:space="preserve"> = </w:t>
      </w:r>
      <w:r>
        <w:rPr>
          <w:rFonts w:ascii="Times New Roman" w:hAnsi="Times New Roman" w:cs="Times New Roman"/>
          <w:sz w:val="28"/>
          <w:lang w:val="en-US"/>
        </w:rPr>
        <w:sym w:font="Symbol" w:char="F02D"/>
      </w:r>
      <w:r>
        <w:rPr>
          <w:rFonts w:ascii="Times New Roman" w:hAnsi="Times New Roman" w:cs="Times New Roman"/>
          <w:sz w:val="28"/>
          <w:lang w:val="en-US"/>
        </w:rPr>
        <w:sym w:font="Symbol" w:char="F02D"/>
      </w:r>
      <w:r>
        <w:rPr>
          <w:rFonts w:ascii="Times New Roman" w:hAnsi="Times New Roman" w:cs="Times New Roman"/>
          <w:sz w:val="28"/>
          <w:lang w:val="en-US"/>
        </w:rPr>
        <w:sym w:font="Symbol" w:char="F02D"/>
      </w:r>
      <w:r w:rsidRPr="00FB6503">
        <w:rPr>
          <w:rFonts w:ascii="Times New Roman" w:hAnsi="Times New Roman" w:cs="Times New Roman"/>
          <w:sz w:val="28"/>
        </w:rPr>
        <w:t xml:space="preserve"> ,</w:t>
      </w:r>
    </w:p>
    <w:p w:rsidR="004755D4" w:rsidRPr="00FB6503" w:rsidRDefault="004755D4" w:rsidP="008B4746">
      <w:pPr>
        <w:spacing w:after="0" w:line="360" w:lineRule="auto"/>
        <w:ind w:right="-284" w:firstLine="709"/>
        <w:jc w:val="both"/>
        <w:rPr>
          <w:rFonts w:ascii="Times New Roman" w:hAnsi="Times New Roman" w:cs="Times New Roman"/>
          <w:sz w:val="28"/>
        </w:rPr>
      </w:pPr>
    </w:p>
    <w:p w:rsidR="00444875" w:rsidRDefault="004755D4"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PV</w:t>
      </w:r>
      <w:r>
        <w:rPr>
          <w:rFonts w:ascii="Times New Roman" w:hAnsi="Times New Roman" w:cs="Times New Roman"/>
          <w:sz w:val="28"/>
        </w:rPr>
        <w:t xml:space="preserve"> – стоимость будущих доходов (5 лет);</w:t>
      </w:r>
    </w:p>
    <w:p w:rsidR="004755D4" w:rsidRPr="004755D4" w:rsidRDefault="004755D4" w:rsidP="00D025C2">
      <w:pPr>
        <w:spacing w:after="0" w:line="360" w:lineRule="auto"/>
        <w:ind w:right="-284" w:firstLine="709"/>
        <w:jc w:val="both"/>
        <w:rPr>
          <w:rFonts w:ascii="Times New Roman" w:hAnsi="Times New Roman" w:cs="Times New Roman"/>
          <w:sz w:val="28"/>
        </w:rPr>
      </w:pPr>
      <w:r>
        <w:rPr>
          <w:rFonts w:ascii="Times New Roman" w:hAnsi="Times New Roman" w:cs="Times New Roman"/>
          <w:sz w:val="28"/>
          <w:lang w:val="en-US"/>
        </w:rPr>
        <w:t>I</w:t>
      </w:r>
      <w:r>
        <w:rPr>
          <w:rFonts w:ascii="Times New Roman" w:hAnsi="Times New Roman" w:cs="Times New Roman"/>
          <w:sz w:val="28"/>
        </w:rPr>
        <w:t xml:space="preserve"> – сумма вложенных инвестиций.</w:t>
      </w:r>
    </w:p>
    <w:p w:rsidR="00444875" w:rsidRDefault="00444875" w:rsidP="00D025C2">
      <w:pPr>
        <w:spacing w:after="0" w:line="360" w:lineRule="auto"/>
        <w:ind w:right="-284" w:firstLine="709"/>
        <w:jc w:val="both"/>
        <w:rPr>
          <w:rFonts w:ascii="Times New Roman" w:hAnsi="Times New Roman" w:cs="Times New Roman"/>
          <w:sz w:val="28"/>
        </w:rPr>
      </w:pPr>
    </w:p>
    <w:p w:rsidR="00444875" w:rsidRDefault="00444875" w:rsidP="00444875">
      <w:pPr>
        <w:spacing w:after="0" w:line="360" w:lineRule="auto"/>
        <w:ind w:right="-284" w:firstLine="709"/>
        <w:jc w:val="right"/>
        <w:rPr>
          <w:rFonts w:ascii="Times New Roman" w:hAnsi="Times New Roman" w:cs="Times New Roman"/>
          <w:sz w:val="28"/>
        </w:rPr>
      </w:pPr>
      <w:r>
        <w:rPr>
          <w:rFonts w:ascii="Times New Roman" w:hAnsi="Times New Roman" w:cs="Times New Roman"/>
          <w:sz w:val="28"/>
        </w:rPr>
        <w:lastRenderedPageBreak/>
        <w:t>Таблица 3.3.1</w:t>
      </w:r>
    </w:p>
    <w:p w:rsidR="00444875" w:rsidRDefault="00444875" w:rsidP="00444875">
      <w:pPr>
        <w:spacing w:after="0" w:line="360" w:lineRule="auto"/>
        <w:ind w:right="-284"/>
        <w:jc w:val="center"/>
        <w:rPr>
          <w:rFonts w:ascii="Times New Roman" w:hAnsi="Times New Roman" w:cs="Times New Roman"/>
          <w:sz w:val="28"/>
        </w:rPr>
      </w:pPr>
      <w:r>
        <w:rPr>
          <w:rFonts w:ascii="Times New Roman" w:hAnsi="Times New Roman" w:cs="Times New Roman"/>
          <w:sz w:val="28"/>
        </w:rPr>
        <w:t>Сводные экономические показатели по предложенным проектам</w:t>
      </w:r>
    </w:p>
    <w:tbl>
      <w:tblPr>
        <w:tblStyle w:val="a4"/>
        <w:tblW w:w="9528" w:type="dxa"/>
        <w:tblLayout w:type="fixed"/>
        <w:tblLook w:val="04A0" w:firstRow="1" w:lastRow="0" w:firstColumn="1" w:lastColumn="0" w:noHBand="0" w:noVBand="1"/>
      </w:tblPr>
      <w:tblGrid>
        <w:gridCol w:w="846"/>
        <w:gridCol w:w="1656"/>
        <w:gridCol w:w="1888"/>
        <w:gridCol w:w="1134"/>
        <w:gridCol w:w="1275"/>
        <w:gridCol w:w="1191"/>
        <w:gridCol w:w="1538"/>
      </w:tblGrid>
      <w:tr w:rsidR="006D2117" w:rsidTr="006D2117">
        <w:trPr>
          <w:trHeight w:val="120"/>
        </w:trPr>
        <w:tc>
          <w:tcPr>
            <w:tcW w:w="846" w:type="dxa"/>
            <w:vMerge w:val="restart"/>
          </w:tcPr>
          <w:p w:rsidR="006D2117" w:rsidRPr="0052626B"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1</w:t>
            </w:r>
          </w:p>
        </w:tc>
        <w:tc>
          <w:tcPr>
            <w:tcW w:w="1888"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2</w:t>
            </w:r>
          </w:p>
        </w:tc>
        <w:tc>
          <w:tcPr>
            <w:tcW w:w="1134"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3</w:t>
            </w:r>
          </w:p>
        </w:tc>
        <w:tc>
          <w:tcPr>
            <w:tcW w:w="1275"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4</w:t>
            </w:r>
          </w:p>
        </w:tc>
        <w:tc>
          <w:tcPr>
            <w:tcW w:w="1191"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5</w:t>
            </w:r>
          </w:p>
        </w:tc>
        <w:tc>
          <w:tcPr>
            <w:tcW w:w="1538" w:type="dxa"/>
            <w:vAlign w:val="center"/>
          </w:tcPr>
          <w:p w:rsidR="006D2117" w:rsidRPr="0052626B" w:rsidRDefault="006D2117" w:rsidP="006D2117">
            <w:pPr>
              <w:ind w:right="-284"/>
              <w:rPr>
                <w:rFonts w:ascii="Times New Roman" w:hAnsi="Times New Roman" w:cs="Times New Roman"/>
                <w:sz w:val="24"/>
              </w:rPr>
            </w:pPr>
            <w:r>
              <w:rPr>
                <w:rFonts w:ascii="Times New Roman" w:hAnsi="Times New Roman" w:cs="Times New Roman"/>
                <w:sz w:val="24"/>
              </w:rPr>
              <w:t>6</w:t>
            </w:r>
          </w:p>
        </w:tc>
      </w:tr>
      <w:tr w:rsidR="006D2117" w:rsidTr="006D2117">
        <w:trPr>
          <w:trHeight w:val="232"/>
        </w:trPr>
        <w:tc>
          <w:tcPr>
            <w:tcW w:w="846" w:type="dxa"/>
            <w:vMerge/>
          </w:tcPr>
          <w:p w:rsidR="006D2117" w:rsidRDefault="006D2117" w:rsidP="006D2117">
            <w:pPr>
              <w:ind w:right="-284"/>
              <w:rPr>
                <w:rFonts w:ascii="Times New Roman" w:hAnsi="Times New Roman" w:cs="Times New Roman"/>
                <w:sz w:val="24"/>
              </w:rPr>
            </w:pPr>
          </w:p>
        </w:tc>
        <w:tc>
          <w:tcPr>
            <w:tcW w:w="8682" w:type="dxa"/>
            <w:gridSpan w:val="6"/>
            <w:vAlign w:val="center"/>
          </w:tcPr>
          <w:p w:rsidR="006D2117" w:rsidRDefault="006D2117" w:rsidP="006D2117">
            <w:pPr>
              <w:ind w:right="-284"/>
              <w:jc w:val="center"/>
              <w:rPr>
                <w:rFonts w:ascii="Times New Roman" w:hAnsi="Times New Roman" w:cs="Times New Roman"/>
                <w:sz w:val="24"/>
              </w:rPr>
            </w:pPr>
            <w:r>
              <w:rPr>
                <w:rFonts w:ascii="Times New Roman" w:hAnsi="Times New Roman" w:cs="Times New Roman"/>
                <w:sz w:val="24"/>
              </w:rPr>
              <w:t>Сквозное согласование смет</w:t>
            </w:r>
          </w:p>
        </w:tc>
      </w:tr>
      <w:tr w:rsidR="006D2117" w:rsidTr="006D2117">
        <w:trPr>
          <w:trHeight w:val="616"/>
        </w:trPr>
        <w:tc>
          <w:tcPr>
            <w:tcW w:w="846" w:type="dxa"/>
            <w:vMerge/>
          </w:tcPr>
          <w:p w:rsidR="006D2117" w:rsidRPr="0052626B"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rPr>
                <w:rFonts w:ascii="Times New Roman" w:hAnsi="Times New Roman" w:cs="Times New Roman"/>
                <w:sz w:val="24"/>
              </w:rPr>
            </w:pPr>
            <w:r w:rsidRPr="0052626B">
              <w:rPr>
                <w:rFonts w:ascii="Times New Roman" w:hAnsi="Times New Roman" w:cs="Times New Roman"/>
                <w:sz w:val="24"/>
              </w:rPr>
              <w:t>Кол-во требуемых инвестиций</w:t>
            </w:r>
            <w:r>
              <w:rPr>
                <w:rFonts w:ascii="Times New Roman" w:hAnsi="Times New Roman" w:cs="Times New Roman"/>
                <w:sz w:val="24"/>
              </w:rPr>
              <w:t>, млн. рублей</w:t>
            </w:r>
          </w:p>
        </w:tc>
        <w:tc>
          <w:tcPr>
            <w:tcW w:w="1888" w:type="dxa"/>
            <w:vAlign w:val="center"/>
          </w:tcPr>
          <w:p w:rsidR="004F7504" w:rsidRDefault="006D2117" w:rsidP="006D2117">
            <w:pPr>
              <w:ind w:right="-284"/>
              <w:rPr>
                <w:rFonts w:ascii="Times New Roman" w:hAnsi="Times New Roman" w:cs="Times New Roman"/>
                <w:sz w:val="24"/>
              </w:rPr>
            </w:pPr>
            <w:r w:rsidRPr="0052626B">
              <w:rPr>
                <w:rFonts w:ascii="Times New Roman" w:hAnsi="Times New Roman" w:cs="Times New Roman"/>
                <w:sz w:val="24"/>
              </w:rPr>
              <w:t>Экономия в</w:t>
            </w:r>
          </w:p>
          <w:p w:rsidR="006D2117" w:rsidRDefault="006D2117" w:rsidP="006D2117">
            <w:pPr>
              <w:ind w:right="-284"/>
              <w:rPr>
                <w:rFonts w:ascii="Times New Roman" w:hAnsi="Times New Roman" w:cs="Times New Roman"/>
                <w:sz w:val="24"/>
              </w:rPr>
            </w:pPr>
            <w:r w:rsidRPr="0052626B">
              <w:rPr>
                <w:rFonts w:ascii="Times New Roman" w:hAnsi="Times New Roman" w:cs="Times New Roman"/>
                <w:sz w:val="24"/>
              </w:rPr>
              <w:t xml:space="preserve"> месяц</w:t>
            </w:r>
            <w:r w:rsidR="004F7504">
              <w:rPr>
                <w:rFonts w:ascii="Times New Roman" w:hAnsi="Times New Roman" w:cs="Times New Roman"/>
                <w:sz w:val="24"/>
              </w:rPr>
              <w:t xml:space="preserve"> ФОТ</w:t>
            </w:r>
            <w:r>
              <w:rPr>
                <w:rFonts w:ascii="Times New Roman" w:hAnsi="Times New Roman" w:cs="Times New Roman"/>
                <w:sz w:val="24"/>
              </w:rPr>
              <w:t>, млн.</w:t>
            </w:r>
          </w:p>
          <w:p w:rsidR="006D2117" w:rsidRPr="0052626B" w:rsidRDefault="006D2117" w:rsidP="006D2117">
            <w:pPr>
              <w:ind w:right="-284"/>
              <w:rPr>
                <w:rFonts w:ascii="Times New Roman" w:hAnsi="Times New Roman" w:cs="Times New Roman"/>
                <w:sz w:val="24"/>
              </w:rPr>
            </w:pPr>
            <w:r>
              <w:rPr>
                <w:rFonts w:ascii="Times New Roman" w:hAnsi="Times New Roman" w:cs="Times New Roman"/>
                <w:sz w:val="24"/>
              </w:rPr>
              <w:t>рублей</w:t>
            </w:r>
          </w:p>
        </w:tc>
        <w:tc>
          <w:tcPr>
            <w:tcW w:w="1134" w:type="dxa"/>
            <w:vAlign w:val="center"/>
          </w:tcPr>
          <w:p w:rsidR="006D2117" w:rsidRDefault="006D2117" w:rsidP="006D2117">
            <w:pPr>
              <w:ind w:right="-284"/>
              <w:jc w:val="center"/>
              <w:rPr>
                <w:rFonts w:ascii="Times New Roman" w:hAnsi="Times New Roman" w:cs="Times New Roman"/>
                <w:sz w:val="24"/>
                <w:lang w:val="en-US"/>
              </w:rPr>
            </w:pPr>
            <w:r>
              <w:rPr>
                <w:rFonts w:ascii="Times New Roman" w:hAnsi="Times New Roman" w:cs="Times New Roman"/>
                <w:sz w:val="24"/>
                <w:lang w:val="en-US"/>
              </w:rPr>
              <w:t>PP</w:t>
            </w:r>
          </w:p>
          <w:p w:rsidR="00A835A7" w:rsidRPr="00A835A7" w:rsidRDefault="00A835A7" w:rsidP="006D2117">
            <w:pPr>
              <w:ind w:right="-284"/>
              <w:jc w:val="center"/>
              <w:rPr>
                <w:rFonts w:ascii="Times New Roman" w:hAnsi="Times New Roman" w:cs="Times New Roman"/>
                <w:sz w:val="24"/>
              </w:rPr>
            </w:pPr>
            <w:r>
              <w:rPr>
                <w:rFonts w:ascii="Times New Roman" w:hAnsi="Times New Roman" w:cs="Times New Roman"/>
                <w:sz w:val="24"/>
              </w:rPr>
              <w:t>мес.</w:t>
            </w:r>
          </w:p>
        </w:tc>
        <w:tc>
          <w:tcPr>
            <w:tcW w:w="1275" w:type="dxa"/>
            <w:vAlign w:val="center"/>
          </w:tcPr>
          <w:p w:rsidR="006D2117" w:rsidRPr="0052626B" w:rsidRDefault="006D2117" w:rsidP="006D2117">
            <w:pPr>
              <w:ind w:left="-206" w:right="-284"/>
              <w:jc w:val="center"/>
              <w:rPr>
                <w:rFonts w:ascii="Times New Roman" w:hAnsi="Times New Roman" w:cs="Times New Roman"/>
                <w:sz w:val="24"/>
              </w:rPr>
            </w:pPr>
            <w:r>
              <w:rPr>
                <w:rFonts w:ascii="Times New Roman" w:hAnsi="Times New Roman" w:cs="Times New Roman"/>
                <w:sz w:val="24"/>
                <w:lang w:val="en-US"/>
              </w:rPr>
              <w:t>NPV</w:t>
            </w:r>
          </w:p>
        </w:tc>
        <w:tc>
          <w:tcPr>
            <w:tcW w:w="1191" w:type="dxa"/>
            <w:vAlign w:val="center"/>
          </w:tcPr>
          <w:p w:rsidR="006D2117" w:rsidRPr="0052626B" w:rsidRDefault="006D2117" w:rsidP="006D2117">
            <w:pPr>
              <w:ind w:left="-458" w:right="-284"/>
              <w:jc w:val="center"/>
              <w:rPr>
                <w:rFonts w:ascii="Times New Roman" w:hAnsi="Times New Roman" w:cs="Times New Roman"/>
                <w:sz w:val="24"/>
              </w:rPr>
            </w:pPr>
            <w:r>
              <w:rPr>
                <w:rFonts w:ascii="Times New Roman" w:hAnsi="Times New Roman" w:cs="Times New Roman"/>
                <w:sz w:val="24"/>
                <w:lang w:val="en-US"/>
              </w:rPr>
              <w:t>PI</w:t>
            </w:r>
          </w:p>
        </w:tc>
        <w:tc>
          <w:tcPr>
            <w:tcW w:w="1538" w:type="dxa"/>
            <w:vAlign w:val="center"/>
          </w:tcPr>
          <w:p w:rsidR="00A835A7" w:rsidRDefault="006D2117" w:rsidP="006D2117">
            <w:pPr>
              <w:ind w:right="-540"/>
              <w:rPr>
                <w:rFonts w:ascii="Times New Roman" w:hAnsi="Times New Roman" w:cs="Times New Roman"/>
                <w:sz w:val="24"/>
              </w:rPr>
            </w:pPr>
            <w:r>
              <w:rPr>
                <w:rFonts w:ascii="Times New Roman" w:hAnsi="Times New Roman" w:cs="Times New Roman"/>
                <w:sz w:val="24"/>
              </w:rPr>
              <w:t xml:space="preserve">Количество сэкономленного времени, </w:t>
            </w:r>
          </w:p>
          <w:p w:rsidR="006D2117" w:rsidRPr="0052626B" w:rsidRDefault="006D2117" w:rsidP="006D2117">
            <w:pPr>
              <w:ind w:right="-540"/>
              <w:rPr>
                <w:rFonts w:ascii="Times New Roman" w:hAnsi="Times New Roman" w:cs="Times New Roman"/>
                <w:sz w:val="24"/>
              </w:rPr>
            </w:pPr>
            <w:r>
              <w:rPr>
                <w:rFonts w:ascii="Times New Roman" w:hAnsi="Times New Roman" w:cs="Times New Roman"/>
                <w:sz w:val="24"/>
              </w:rPr>
              <w:t>час</w:t>
            </w:r>
            <w:r w:rsidR="00A835A7">
              <w:rPr>
                <w:rFonts w:ascii="Times New Roman" w:hAnsi="Times New Roman" w:cs="Times New Roman"/>
                <w:sz w:val="24"/>
              </w:rPr>
              <w:t>/мес.</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2,92</w:t>
            </w:r>
          </w:p>
        </w:tc>
        <w:tc>
          <w:tcPr>
            <w:tcW w:w="1888"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 xml:space="preserve">0,23 </w:t>
            </w:r>
          </w:p>
        </w:tc>
        <w:tc>
          <w:tcPr>
            <w:tcW w:w="1134" w:type="dxa"/>
            <w:vAlign w:val="center"/>
          </w:tcPr>
          <w:p w:rsidR="006D2117" w:rsidRPr="0052626B" w:rsidRDefault="006D2117" w:rsidP="0071327D">
            <w:pPr>
              <w:ind w:right="-284"/>
              <w:jc w:val="center"/>
              <w:rPr>
                <w:rFonts w:ascii="Times New Roman" w:hAnsi="Times New Roman" w:cs="Times New Roman"/>
                <w:sz w:val="24"/>
              </w:rPr>
            </w:pPr>
            <w:r>
              <w:rPr>
                <w:rFonts w:ascii="Times New Roman" w:hAnsi="Times New Roman" w:cs="Times New Roman"/>
                <w:sz w:val="24"/>
              </w:rPr>
              <w:t>12,</w:t>
            </w:r>
            <w:r w:rsidR="0071327D">
              <w:rPr>
                <w:rFonts w:ascii="Times New Roman" w:hAnsi="Times New Roman" w:cs="Times New Roman"/>
                <w:sz w:val="24"/>
              </w:rPr>
              <w:t>7</w:t>
            </w:r>
            <w:r w:rsidR="00A835A7">
              <w:rPr>
                <w:rFonts w:ascii="Times New Roman" w:hAnsi="Times New Roman" w:cs="Times New Roman"/>
                <w:sz w:val="24"/>
              </w:rPr>
              <w:t xml:space="preserve"> </w:t>
            </w:r>
          </w:p>
        </w:tc>
        <w:tc>
          <w:tcPr>
            <w:tcW w:w="1275" w:type="dxa"/>
            <w:vAlign w:val="center"/>
          </w:tcPr>
          <w:p w:rsidR="006D2117" w:rsidRPr="0052626B" w:rsidRDefault="0071327D" w:rsidP="006D2117">
            <w:pPr>
              <w:ind w:right="-284"/>
              <w:jc w:val="center"/>
              <w:rPr>
                <w:rFonts w:ascii="Times New Roman" w:hAnsi="Times New Roman" w:cs="Times New Roman"/>
                <w:sz w:val="24"/>
              </w:rPr>
            </w:pPr>
            <w:r>
              <w:rPr>
                <w:rFonts w:ascii="Times New Roman" w:hAnsi="Times New Roman" w:cs="Times New Roman"/>
                <w:sz w:val="24"/>
              </w:rPr>
              <w:t>6,55</w:t>
            </w:r>
          </w:p>
        </w:tc>
        <w:tc>
          <w:tcPr>
            <w:tcW w:w="1191" w:type="dxa"/>
            <w:vAlign w:val="center"/>
          </w:tcPr>
          <w:p w:rsidR="006D2117" w:rsidRPr="0052626B" w:rsidRDefault="0071327D" w:rsidP="006D2117">
            <w:pPr>
              <w:ind w:right="-284"/>
              <w:jc w:val="center"/>
              <w:rPr>
                <w:rFonts w:ascii="Times New Roman" w:hAnsi="Times New Roman" w:cs="Times New Roman"/>
                <w:sz w:val="24"/>
              </w:rPr>
            </w:pPr>
            <w:r>
              <w:rPr>
                <w:rFonts w:ascii="Times New Roman" w:hAnsi="Times New Roman" w:cs="Times New Roman"/>
                <w:sz w:val="24"/>
              </w:rPr>
              <w:t>3,25</w:t>
            </w:r>
          </w:p>
        </w:tc>
        <w:tc>
          <w:tcPr>
            <w:tcW w:w="1538" w:type="dxa"/>
            <w:vAlign w:val="center"/>
          </w:tcPr>
          <w:p w:rsidR="006D2117" w:rsidRPr="0052626B" w:rsidRDefault="00A835A7" w:rsidP="006D2117">
            <w:pPr>
              <w:ind w:right="-284"/>
              <w:jc w:val="center"/>
              <w:rPr>
                <w:rFonts w:ascii="Times New Roman" w:hAnsi="Times New Roman" w:cs="Times New Roman"/>
                <w:sz w:val="24"/>
              </w:rPr>
            </w:pPr>
            <w:r>
              <w:rPr>
                <w:rFonts w:ascii="Times New Roman" w:hAnsi="Times New Roman" w:cs="Times New Roman"/>
                <w:sz w:val="24"/>
              </w:rPr>
              <w:t>271</w:t>
            </w:r>
          </w:p>
        </w:tc>
      </w:tr>
      <w:tr w:rsidR="006D2117" w:rsidTr="006D2117">
        <w:trPr>
          <w:trHeight w:val="598"/>
        </w:trPr>
        <w:tc>
          <w:tcPr>
            <w:tcW w:w="846" w:type="dxa"/>
            <w:vMerge/>
          </w:tcPr>
          <w:p w:rsidR="006D2117" w:rsidRDefault="006D2117" w:rsidP="006D2117">
            <w:pPr>
              <w:ind w:right="-284"/>
              <w:rPr>
                <w:rFonts w:ascii="Times New Roman" w:hAnsi="Times New Roman" w:cs="Times New Roman"/>
                <w:sz w:val="24"/>
              </w:rPr>
            </w:pPr>
          </w:p>
        </w:tc>
        <w:tc>
          <w:tcPr>
            <w:tcW w:w="8682" w:type="dxa"/>
            <w:gridSpan w:val="6"/>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Централизованная база цен</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1,90</w:t>
            </w:r>
          </w:p>
        </w:tc>
        <w:tc>
          <w:tcPr>
            <w:tcW w:w="1888" w:type="dxa"/>
            <w:vAlign w:val="center"/>
          </w:tcPr>
          <w:p w:rsidR="006D2117" w:rsidRPr="0052626B" w:rsidRDefault="006D2117" w:rsidP="006D2117">
            <w:pPr>
              <w:ind w:right="-284"/>
              <w:rPr>
                <w:rFonts w:ascii="Times New Roman" w:hAnsi="Times New Roman" w:cs="Times New Roman"/>
                <w:sz w:val="24"/>
              </w:rPr>
            </w:pPr>
            <w:r>
              <w:rPr>
                <w:rFonts w:ascii="Times New Roman" w:hAnsi="Times New Roman" w:cs="Times New Roman"/>
                <w:sz w:val="24"/>
              </w:rPr>
              <w:t>0,425 млн. руб.</w:t>
            </w:r>
          </w:p>
        </w:tc>
        <w:tc>
          <w:tcPr>
            <w:tcW w:w="1134" w:type="dxa"/>
            <w:vAlign w:val="center"/>
          </w:tcPr>
          <w:p w:rsidR="006D2117" w:rsidRPr="0052626B" w:rsidRDefault="006D2117" w:rsidP="00A835A7">
            <w:pPr>
              <w:ind w:right="-284"/>
              <w:jc w:val="center"/>
              <w:rPr>
                <w:rFonts w:ascii="Times New Roman" w:hAnsi="Times New Roman" w:cs="Times New Roman"/>
                <w:sz w:val="24"/>
              </w:rPr>
            </w:pPr>
            <w:r>
              <w:rPr>
                <w:rFonts w:ascii="Times New Roman" w:hAnsi="Times New Roman" w:cs="Times New Roman"/>
                <w:sz w:val="24"/>
              </w:rPr>
              <w:t>4,47</w:t>
            </w:r>
          </w:p>
        </w:tc>
        <w:tc>
          <w:tcPr>
            <w:tcW w:w="1275" w:type="dxa"/>
            <w:vAlign w:val="center"/>
          </w:tcPr>
          <w:p w:rsidR="006D2117" w:rsidRPr="0071327D" w:rsidRDefault="0071327D" w:rsidP="00A835A7">
            <w:pPr>
              <w:ind w:right="-284"/>
              <w:jc w:val="center"/>
              <w:rPr>
                <w:rFonts w:ascii="Times New Roman" w:hAnsi="Times New Roman" w:cs="Times New Roman"/>
                <w:sz w:val="24"/>
              </w:rPr>
            </w:pPr>
            <w:r>
              <w:rPr>
                <w:rFonts w:ascii="Times New Roman" w:hAnsi="Times New Roman" w:cs="Times New Roman"/>
                <w:sz w:val="24"/>
                <w:lang w:val="en-US"/>
              </w:rPr>
              <w:t>15,6</w:t>
            </w:r>
          </w:p>
        </w:tc>
        <w:tc>
          <w:tcPr>
            <w:tcW w:w="1191" w:type="dxa"/>
            <w:vAlign w:val="center"/>
          </w:tcPr>
          <w:p w:rsidR="006D2117" w:rsidRPr="0027281C" w:rsidRDefault="0027281C" w:rsidP="00A835A7">
            <w:pPr>
              <w:ind w:right="-284"/>
              <w:jc w:val="center"/>
              <w:rPr>
                <w:rFonts w:ascii="Times New Roman" w:hAnsi="Times New Roman" w:cs="Times New Roman"/>
                <w:sz w:val="24"/>
                <w:lang w:val="en-US"/>
              </w:rPr>
            </w:pPr>
            <w:r>
              <w:rPr>
                <w:rFonts w:ascii="Times New Roman" w:hAnsi="Times New Roman" w:cs="Times New Roman"/>
                <w:sz w:val="24"/>
              </w:rPr>
              <w:t>9,2</w:t>
            </w:r>
          </w:p>
        </w:tc>
        <w:tc>
          <w:tcPr>
            <w:tcW w:w="1538" w:type="dxa"/>
            <w:vAlign w:val="center"/>
          </w:tcPr>
          <w:p w:rsidR="006D2117" w:rsidRPr="0052626B" w:rsidRDefault="00A835A7" w:rsidP="00A835A7">
            <w:pPr>
              <w:ind w:right="-284"/>
              <w:jc w:val="center"/>
              <w:rPr>
                <w:rFonts w:ascii="Times New Roman" w:hAnsi="Times New Roman" w:cs="Times New Roman"/>
                <w:sz w:val="24"/>
              </w:rPr>
            </w:pPr>
            <w:r>
              <w:rPr>
                <w:rFonts w:ascii="Times New Roman" w:hAnsi="Times New Roman" w:cs="Times New Roman"/>
                <w:sz w:val="24"/>
              </w:rPr>
              <w:t>500</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8682" w:type="dxa"/>
            <w:gridSpan w:val="6"/>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Регламент гарантированного запроса</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0,54</w:t>
            </w:r>
          </w:p>
        </w:tc>
        <w:tc>
          <w:tcPr>
            <w:tcW w:w="1888" w:type="dxa"/>
            <w:vAlign w:val="center"/>
          </w:tcPr>
          <w:p w:rsidR="006D2117" w:rsidRPr="0052626B" w:rsidRDefault="006D2117" w:rsidP="006D2117">
            <w:pPr>
              <w:ind w:right="-284"/>
              <w:rPr>
                <w:rFonts w:ascii="Times New Roman" w:hAnsi="Times New Roman" w:cs="Times New Roman"/>
                <w:sz w:val="24"/>
              </w:rPr>
            </w:pPr>
            <w:r>
              <w:rPr>
                <w:rFonts w:ascii="Times New Roman" w:hAnsi="Times New Roman" w:cs="Times New Roman"/>
                <w:sz w:val="24"/>
              </w:rPr>
              <w:t>Операционные</w:t>
            </w:r>
          </w:p>
        </w:tc>
        <w:tc>
          <w:tcPr>
            <w:tcW w:w="1134" w:type="dxa"/>
            <w:vAlign w:val="center"/>
          </w:tcPr>
          <w:p w:rsidR="006D2117" w:rsidRPr="0052626B" w:rsidRDefault="006D2117" w:rsidP="00A835A7">
            <w:pPr>
              <w:ind w:right="-284"/>
              <w:jc w:val="center"/>
              <w:rPr>
                <w:rFonts w:ascii="Times New Roman" w:hAnsi="Times New Roman" w:cs="Times New Roman"/>
                <w:sz w:val="24"/>
              </w:rPr>
            </w:pPr>
            <w:r>
              <w:rPr>
                <w:rFonts w:ascii="Times New Roman" w:hAnsi="Times New Roman" w:cs="Times New Roman"/>
                <w:sz w:val="24"/>
              </w:rPr>
              <w:t>-</w:t>
            </w:r>
          </w:p>
        </w:tc>
        <w:tc>
          <w:tcPr>
            <w:tcW w:w="1275" w:type="dxa"/>
            <w:vAlign w:val="center"/>
          </w:tcPr>
          <w:p w:rsidR="006D2117" w:rsidRPr="0052626B" w:rsidRDefault="00A835A7" w:rsidP="00A835A7">
            <w:pPr>
              <w:ind w:right="-284"/>
              <w:jc w:val="center"/>
              <w:rPr>
                <w:rFonts w:ascii="Times New Roman" w:hAnsi="Times New Roman" w:cs="Times New Roman"/>
                <w:sz w:val="24"/>
              </w:rPr>
            </w:pPr>
            <w:r>
              <w:rPr>
                <w:rFonts w:ascii="Times New Roman" w:hAnsi="Times New Roman" w:cs="Times New Roman"/>
                <w:sz w:val="24"/>
              </w:rPr>
              <w:t>-</w:t>
            </w:r>
          </w:p>
        </w:tc>
        <w:tc>
          <w:tcPr>
            <w:tcW w:w="1191" w:type="dxa"/>
            <w:vAlign w:val="center"/>
          </w:tcPr>
          <w:p w:rsidR="006D2117" w:rsidRPr="0052626B" w:rsidRDefault="00A835A7" w:rsidP="00A835A7">
            <w:pPr>
              <w:ind w:right="-284"/>
              <w:jc w:val="center"/>
              <w:rPr>
                <w:rFonts w:ascii="Times New Roman" w:hAnsi="Times New Roman" w:cs="Times New Roman"/>
                <w:sz w:val="24"/>
              </w:rPr>
            </w:pPr>
            <w:r>
              <w:rPr>
                <w:rFonts w:ascii="Times New Roman" w:hAnsi="Times New Roman" w:cs="Times New Roman"/>
                <w:sz w:val="24"/>
              </w:rPr>
              <w:t>-</w:t>
            </w:r>
          </w:p>
        </w:tc>
        <w:tc>
          <w:tcPr>
            <w:tcW w:w="1538" w:type="dxa"/>
            <w:vAlign w:val="center"/>
          </w:tcPr>
          <w:p w:rsidR="006D2117" w:rsidRPr="0052626B" w:rsidRDefault="00A835A7" w:rsidP="00A835A7">
            <w:pPr>
              <w:ind w:right="-284"/>
              <w:jc w:val="center"/>
              <w:rPr>
                <w:rFonts w:ascii="Times New Roman" w:hAnsi="Times New Roman" w:cs="Times New Roman"/>
                <w:sz w:val="24"/>
              </w:rPr>
            </w:pPr>
            <w:r>
              <w:rPr>
                <w:rFonts w:ascii="Times New Roman" w:hAnsi="Times New Roman" w:cs="Times New Roman"/>
                <w:sz w:val="24"/>
              </w:rPr>
              <w:t>-</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8682" w:type="dxa"/>
            <w:gridSpan w:val="6"/>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Унификация документооборота</w:t>
            </w:r>
          </w:p>
        </w:tc>
      </w:tr>
      <w:tr w:rsidR="006D2117" w:rsidTr="006D2117">
        <w:trPr>
          <w:trHeight w:val="616"/>
        </w:trPr>
        <w:tc>
          <w:tcPr>
            <w:tcW w:w="846" w:type="dxa"/>
            <w:vMerge/>
          </w:tcPr>
          <w:p w:rsidR="006D2117" w:rsidRDefault="006D2117" w:rsidP="006D2117">
            <w:pPr>
              <w:ind w:right="-284"/>
              <w:rPr>
                <w:rFonts w:ascii="Times New Roman" w:hAnsi="Times New Roman" w:cs="Times New Roman"/>
                <w:sz w:val="24"/>
              </w:rPr>
            </w:pPr>
          </w:p>
        </w:tc>
        <w:tc>
          <w:tcPr>
            <w:tcW w:w="1656"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0,81</w:t>
            </w:r>
          </w:p>
        </w:tc>
        <w:tc>
          <w:tcPr>
            <w:tcW w:w="1888" w:type="dxa"/>
            <w:vAlign w:val="center"/>
          </w:tcPr>
          <w:p w:rsidR="006D2117" w:rsidRPr="0052626B" w:rsidRDefault="006D2117" w:rsidP="006D2117">
            <w:pPr>
              <w:ind w:right="-284"/>
              <w:rPr>
                <w:rFonts w:ascii="Times New Roman" w:hAnsi="Times New Roman" w:cs="Times New Roman"/>
                <w:sz w:val="24"/>
              </w:rPr>
            </w:pPr>
            <w:r>
              <w:rPr>
                <w:rFonts w:ascii="Times New Roman" w:hAnsi="Times New Roman" w:cs="Times New Roman"/>
                <w:sz w:val="24"/>
              </w:rPr>
              <w:t>2,235 млн. руб.</w:t>
            </w:r>
          </w:p>
        </w:tc>
        <w:tc>
          <w:tcPr>
            <w:tcW w:w="1134" w:type="dxa"/>
            <w:vAlign w:val="center"/>
          </w:tcPr>
          <w:p w:rsidR="006D2117" w:rsidRPr="0052626B" w:rsidRDefault="006D2117" w:rsidP="00A835A7">
            <w:pPr>
              <w:ind w:right="-284"/>
              <w:jc w:val="center"/>
              <w:rPr>
                <w:rFonts w:ascii="Times New Roman" w:hAnsi="Times New Roman" w:cs="Times New Roman"/>
                <w:sz w:val="24"/>
              </w:rPr>
            </w:pPr>
            <w:r>
              <w:rPr>
                <w:rFonts w:ascii="Times New Roman" w:hAnsi="Times New Roman" w:cs="Times New Roman"/>
                <w:sz w:val="24"/>
              </w:rPr>
              <w:t xml:space="preserve">0,36 </w:t>
            </w:r>
          </w:p>
        </w:tc>
        <w:tc>
          <w:tcPr>
            <w:tcW w:w="1275" w:type="dxa"/>
            <w:vAlign w:val="center"/>
          </w:tcPr>
          <w:p w:rsidR="006D2117" w:rsidRPr="00AE3DA9" w:rsidRDefault="00AE3DA9" w:rsidP="00A835A7">
            <w:pPr>
              <w:ind w:right="-284"/>
              <w:jc w:val="center"/>
              <w:rPr>
                <w:rFonts w:ascii="Times New Roman" w:hAnsi="Times New Roman" w:cs="Times New Roman"/>
                <w:sz w:val="24"/>
              </w:rPr>
            </w:pPr>
            <w:r>
              <w:rPr>
                <w:rFonts w:ascii="Times New Roman" w:hAnsi="Times New Roman" w:cs="Times New Roman"/>
                <w:sz w:val="24"/>
                <w:lang w:val="en-US"/>
              </w:rPr>
              <w:t>9</w:t>
            </w:r>
            <w:r>
              <w:rPr>
                <w:rFonts w:ascii="Times New Roman" w:hAnsi="Times New Roman" w:cs="Times New Roman"/>
                <w:sz w:val="24"/>
              </w:rPr>
              <w:t>1,2</w:t>
            </w:r>
          </w:p>
        </w:tc>
        <w:tc>
          <w:tcPr>
            <w:tcW w:w="1191" w:type="dxa"/>
            <w:vAlign w:val="center"/>
          </w:tcPr>
          <w:p w:rsidR="006D2117" w:rsidRPr="0052626B" w:rsidRDefault="00AE3DA9" w:rsidP="00A835A7">
            <w:pPr>
              <w:ind w:right="-284"/>
              <w:jc w:val="center"/>
              <w:rPr>
                <w:rFonts w:ascii="Times New Roman" w:hAnsi="Times New Roman" w:cs="Times New Roman"/>
                <w:sz w:val="24"/>
              </w:rPr>
            </w:pPr>
            <w:r>
              <w:rPr>
                <w:rFonts w:ascii="Times New Roman" w:hAnsi="Times New Roman" w:cs="Times New Roman"/>
                <w:sz w:val="24"/>
              </w:rPr>
              <w:t>113,6</w:t>
            </w:r>
          </w:p>
        </w:tc>
        <w:tc>
          <w:tcPr>
            <w:tcW w:w="1538" w:type="dxa"/>
            <w:vAlign w:val="center"/>
          </w:tcPr>
          <w:p w:rsidR="006D2117" w:rsidRPr="0052626B" w:rsidRDefault="00A835A7" w:rsidP="00A835A7">
            <w:pPr>
              <w:ind w:right="-284"/>
              <w:jc w:val="center"/>
              <w:rPr>
                <w:rFonts w:ascii="Times New Roman" w:hAnsi="Times New Roman" w:cs="Times New Roman"/>
                <w:sz w:val="24"/>
              </w:rPr>
            </w:pPr>
            <w:r>
              <w:rPr>
                <w:rFonts w:ascii="Times New Roman" w:hAnsi="Times New Roman" w:cs="Times New Roman"/>
                <w:sz w:val="24"/>
              </w:rPr>
              <w:t>4 064</w:t>
            </w:r>
          </w:p>
        </w:tc>
      </w:tr>
      <w:tr w:rsidR="006D2117" w:rsidTr="006D2117">
        <w:trPr>
          <w:trHeight w:val="616"/>
        </w:trPr>
        <w:tc>
          <w:tcPr>
            <w:tcW w:w="846" w:type="dxa"/>
            <w:vAlign w:val="center"/>
          </w:tcPr>
          <w:p w:rsidR="006D2117" w:rsidRDefault="006D2117" w:rsidP="006D2117">
            <w:pPr>
              <w:ind w:right="-284"/>
              <w:rPr>
                <w:rFonts w:ascii="Times New Roman" w:hAnsi="Times New Roman" w:cs="Times New Roman"/>
                <w:sz w:val="24"/>
              </w:rPr>
            </w:pPr>
            <w:r>
              <w:rPr>
                <w:rFonts w:ascii="Times New Roman" w:hAnsi="Times New Roman" w:cs="Times New Roman"/>
                <w:sz w:val="24"/>
              </w:rPr>
              <w:t>Итого</w:t>
            </w:r>
          </w:p>
        </w:tc>
        <w:tc>
          <w:tcPr>
            <w:tcW w:w="1656"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6,17</w:t>
            </w:r>
          </w:p>
        </w:tc>
        <w:tc>
          <w:tcPr>
            <w:tcW w:w="1888" w:type="dxa"/>
            <w:vAlign w:val="center"/>
          </w:tcPr>
          <w:p w:rsidR="006D2117" w:rsidRPr="0052626B" w:rsidRDefault="006D2117" w:rsidP="006D2117">
            <w:pPr>
              <w:ind w:right="-284"/>
              <w:jc w:val="center"/>
              <w:rPr>
                <w:rFonts w:ascii="Times New Roman" w:hAnsi="Times New Roman" w:cs="Times New Roman"/>
                <w:sz w:val="24"/>
              </w:rPr>
            </w:pPr>
            <w:r>
              <w:rPr>
                <w:rFonts w:ascii="Times New Roman" w:hAnsi="Times New Roman" w:cs="Times New Roman"/>
                <w:sz w:val="24"/>
              </w:rPr>
              <w:t>2,89</w:t>
            </w:r>
          </w:p>
        </w:tc>
        <w:tc>
          <w:tcPr>
            <w:tcW w:w="1134" w:type="dxa"/>
            <w:vAlign w:val="center"/>
          </w:tcPr>
          <w:p w:rsidR="006D2117" w:rsidRPr="0052626B" w:rsidRDefault="006D2117" w:rsidP="00A835A7">
            <w:pPr>
              <w:ind w:right="-284"/>
              <w:jc w:val="center"/>
              <w:rPr>
                <w:rFonts w:ascii="Times New Roman" w:hAnsi="Times New Roman" w:cs="Times New Roman"/>
                <w:sz w:val="24"/>
              </w:rPr>
            </w:pPr>
            <w:r>
              <w:rPr>
                <w:rFonts w:ascii="Times New Roman" w:hAnsi="Times New Roman" w:cs="Times New Roman"/>
                <w:sz w:val="24"/>
              </w:rPr>
              <w:t>2,1</w:t>
            </w:r>
          </w:p>
        </w:tc>
        <w:tc>
          <w:tcPr>
            <w:tcW w:w="1275" w:type="dxa"/>
            <w:vAlign w:val="center"/>
          </w:tcPr>
          <w:p w:rsidR="006D2117" w:rsidRPr="0052626B" w:rsidRDefault="00AE3DA9" w:rsidP="00A835A7">
            <w:pPr>
              <w:ind w:right="-284"/>
              <w:jc w:val="center"/>
              <w:rPr>
                <w:rFonts w:ascii="Times New Roman" w:hAnsi="Times New Roman" w:cs="Times New Roman"/>
                <w:sz w:val="24"/>
              </w:rPr>
            </w:pPr>
            <w:r>
              <w:rPr>
                <w:rFonts w:ascii="Times New Roman" w:hAnsi="Times New Roman" w:cs="Times New Roman"/>
                <w:sz w:val="24"/>
              </w:rPr>
              <w:t>112,89</w:t>
            </w:r>
          </w:p>
        </w:tc>
        <w:tc>
          <w:tcPr>
            <w:tcW w:w="1191" w:type="dxa"/>
            <w:vAlign w:val="center"/>
          </w:tcPr>
          <w:p w:rsidR="006D2117" w:rsidRPr="0052626B" w:rsidRDefault="00AE3DA9" w:rsidP="00A835A7">
            <w:pPr>
              <w:ind w:right="-284"/>
              <w:jc w:val="center"/>
              <w:rPr>
                <w:rFonts w:ascii="Times New Roman" w:hAnsi="Times New Roman" w:cs="Times New Roman"/>
                <w:sz w:val="24"/>
              </w:rPr>
            </w:pPr>
            <w:r>
              <w:rPr>
                <w:rFonts w:ascii="Times New Roman" w:hAnsi="Times New Roman" w:cs="Times New Roman"/>
                <w:sz w:val="24"/>
              </w:rPr>
              <w:t>19,3</w:t>
            </w:r>
          </w:p>
        </w:tc>
        <w:tc>
          <w:tcPr>
            <w:tcW w:w="1538" w:type="dxa"/>
            <w:vAlign w:val="center"/>
          </w:tcPr>
          <w:p w:rsidR="006D2117" w:rsidRPr="0052626B" w:rsidRDefault="00A835A7" w:rsidP="006D2117">
            <w:pPr>
              <w:ind w:right="-284"/>
              <w:jc w:val="center"/>
              <w:rPr>
                <w:rFonts w:ascii="Times New Roman" w:hAnsi="Times New Roman" w:cs="Times New Roman"/>
                <w:sz w:val="24"/>
              </w:rPr>
            </w:pPr>
            <w:r>
              <w:rPr>
                <w:rFonts w:ascii="Times New Roman" w:hAnsi="Times New Roman" w:cs="Times New Roman"/>
                <w:sz w:val="24"/>
              </w:rPr>
              <w:t>4 835</w:t>
            </w:r>
          </w:p>
        </w:tc>
      </w:tr>
    </w:tbl>
    <w:p w:rsidR="004078C8" w:rsidRPr="006C0D21" w:rsidRDefault="006C0D21" w:rsidP="00D025C2">
      <w:pPr>
        <w:spacing w:after="0" w:line="360" w:lineRule="auto"/>
        <w:ind w:right="-284" w:firstLine="709"/>
        <w:jc w:val="both"/>
        <w:rPr>
          <w:rFonts w:ascii="Times New Roman" w:hAnsi="Times New Roman" w:cs="Times New Roman"/>
          <w:sz w:val="24"/>
        </w:rPr>
      </w:pPr>
      <w:r w:rsidRPr="006C0D21">
        <w:rPr>
          <w:rFonts w:ascii="Times New Roman" w:hAnsi="Times New Roman" w:cs="Times New Roman"/>
          <w:sz w:val="24"/>
        </w:rPr>
        <w:t>Источник: составлено автором.</w:t>
      </w:r>
    </w:p>
    <w:p w:rsidR="0036309C" w:rsidRDefault="0036309C" w:rsidP="006C0D21">
      <w:pPr>
        <w:spacing w:after="0" w:line="360" w:lineRule="auto"/>
        <w:ind w:right="-284"/>
        <w:jc w:val="both"/>
        <w:rPr>
          <w:rFonts w:ascii="Times New Roman" w:hAnsi="Times New Roman" w:cs="Times New Roman"/>
          <w:sz w:val="28"/>
        </w:rPr>
      </w:pPr>
    </w:p>
    <w:p w:rsidR="006C0D21" w:rsidRDefault="006C0D21" w:rsidP="006C0D21">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Совокупные инвестиции составят 6,17 млн. рублей, ежемесячная экономия равняется: по ФОТ это 2,9 млн. рублей, а совместно с операционными показателями экономия составит 12,9 млн. рублей (таблица 3.3.1).</w:t>
      </w:r>
    </w:p>
    <w:p w:rsidR="006C0D21" w:rsidRDefault="006C0D21" w:rsidP="006C0D21">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Предложенные проекты помогают устранить «узкие места» и улучши</w:t>
      </w:r>
      <w:r w:rsidR="00943E3D">
        <w:rPr>
          <w:rFonts w:ascii="Times New Roman" w:hAnsi="Times New Roman" w:cs="Times New Roman"/>
          <w:sz w:val="28"/>
        </w:rPr>
        <w:t xml:space="preserve">ть </w:t>
      </w:r>
      <w:r>
        <w:rPr>
          <w:rFonts w:ascii="Times New Roman" w:hAnsi="Times New Roman" w:cs="Times New Roman"/>
          <w:sz w:val="28"/>
        </w:rPr>
        <w:t xml:space="preserve">операционную деятельность компании. Наиболее эффективными проектами оказались: централизованная база цен и унификация документооборота. Регламент гарантийного запроса на счета не даёт прямой экономии, но снижает риски срывов сроков. Общий чистый дисконтированный доход портфеля проектов за год превышает 257 млн. рублей, индекс рентабельности 42,7, а ежемесячная экономия рабочего времени составила 4 835 часов. </w:t>
      </w:r>
    </w:p>
    <w:p w:rsidR="007A726F" w:rsidRDefault="007A726F" w:rsidP="00FB6503">
      <w:pPr>
        <w:spacing w:after="0" w:line="360" w:lineRule="auto"/>
        <w:ind w:right="-284"/>
        <w:jc w:val="both"/>
        <w:rPr>
          <w:rFonts w:ascii="Times New Roman" w:hAnsi="Times New Roman" w:cs="Times New Roman"/>
          <w:sz w:val="28"/>
        </w:rPr>
      </w:pPr>
    </w:p>
    <w:p w:rsidR="00DB21AD" w:rsidRPr="00E67B1D" w:rsidRDefault="007A726F" w:rsidP="00FB6503">
      <w:pPr>
        <w:spacing w:after="0" w:line="360" w:lineRule="auto"/>
        <w:ind w:right="-284" w:firstLine="709"/>
        <w:jc w:val="both"/>
        <w:rPr>
          <w:rFonts w:ascii="Times New Roman" w:hAnsi="Times New Roman" w:cs="Times New Roman"/>
          <w:sz w:val="28"/>
        </w:rPr>
      </w:pPr>
      <w:r>
        <w:rPr>
          <w:rFonts w:ascii="Times New Roman" w:hAnsi="Times New Roman" w:cs="Times New Roman"/>
          <w:sz w:val="28"/>
        </w:rPr>
        <w:t xml:space="preserve"> </w:t>
      </w:r>
      <w:bookmarkStart w:id="0" w:name="_GoBack"/>
      <w:bookmarkEnd w:id="0"/>
    </w:p>
    <w:sectPr w:rsidR="00DB21AD" w:rsidRPr="00E67B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13541"/>
    <w:multiLevelType w:val="hybridMultilevel"/>
    <w:tmpl w:val="991068AC"/>
    <w:lvl w:ilvl="0" w:tplc="7458D9A2">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E24284"/>
    <w:multiLevelType w:val="hybridMultilevel"/>
    <w:tmpl w:val="390E612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A466D6"/>
    <w:multiLevelType w:val="hybridMultilevel"/>
    <w:tmpl w:val="C33A01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5EF73C0"/>
    <w:multiLevelType w:val="hybridMultilevel"/>
    <w:tmpl w:val="1AE2A9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B0C6B2B"/>
    <w:multiLevelType w:val="hybridMultilevel"/>
    <w:tmpl w:val="978E87B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4697950"/>
    <w:multiLevelType w:val="hybridMultilevel"/>
    <w:tmpl w:val="C33A01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9DF6A8E"/>
    <w:multiLevelType w:val="hybridMultilevel"/>
    <w:tmpl w:val="978E87B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4FD6815"/>
    <w:multiLevelType w:val="hybridMultilevel"/>
    <w:tmpl w:val="746232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BE4203A"/>
    <w:multiLevelType w:val="hybridMultilevel"/>
    <w:tmpl w:val="FA4E4AE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7"/>
  </w:num>
  <w:num w:numId="2">
    <w:abstractNumId w:val="8"/>
  </w:num>
  <w:num w:numId="3">
    <w:abstractNumId w:val="2"/>
  </w:num>
  <w:num w:numId="4">
    <w:abstractNumId w:val="1"/>
  </w:num>
  <w:num w:numId="5">
    <w:abstractNumId w:val="5"/>
  </w:num>
  <w:num w:numId="6">
    <w:abstractNumId w:val="3"/>
  </w:num>
  <w:num w:numId="7">
    <w:abstractNumId w:val="6"/>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675"/>
    <w:rsid w:val="000772DA"/>
    <w:rsid w:val="000D6E04"/>
    <w:rsid w:val="00126724"/>
    <w:rsid w:val="001C1C49"/>
    <w:rsid w:val="0027281C"/>
    <w:rsid w:val="0032117F"/>
    <w:rsid w:val="0036309C"/>
    <w:rsid w:val="00401675"/>
    <w:rsid w:val="004078C8"/>
    <w:rsid w:val="00444875"/>
    <w:rsid w:val="004536BD"/>
    <w:rsid w:val="004755D4"/>
    <w:rsid w:val="004A557D"/>
    <w:rsid w:val="004F7504"/>
    <w:rsid w:val="0052626B"/>
    <w:rsid w:val="00614609"/>
    <w:rsid w:val="00653FF3"/>
    <w:rsid w:val="006826C3"/>
    <w:rsid w:val="006A5CB6"/>
    <w:rsid w:val="006C0D21"/>
    <w:rsid w:val="006D2117"/>
    <w:rsid w:val="0071327D"/>
    <w:rsid w:val="007354DB"/>
    <w:rsid w:val="0074268D"/>
    <w:rsid w:val="00746976"/>
    <w:rsid w:val="007A726F"/>
    <w:rsid w:val="007B10B2"/>
    <w:rsid w:val="008A30D8"/>
    <w:rsid w:val="008B4746"/>
    <w:rsid w:val="00923DD9"/>
    <w:rsid w:val="00943E3D"/>
    <w:rsid w:val="00A02549"/>
    <w:rsid w:val="00A835A7"/>
    <w:rsid w:val="00A915F2"/>
    <w:rsid w:val="00AE3DA9"/>
    <w:rsid w:val="00B51C6F"/>
    <w:rsid w:val="00D025C2"/>
    <w:rsid w:val="00D06EE5"/>
    <w:rsid w:val="00DB21AD"/>
    <w:rsid w:val="00DE6466"/>
    <w:rsid w:val="00E61BB1"/>
    <w:rsid w:val="00E67B1D"/>
    <w:rsid w:val="00EA445D"/>
    <w:rsid w:val="00EB1BF5"/>
    <w:rsid w:val="00FB6503"/>
    <w:rsid w:val="00FF4A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712D"/>
  <w15:chartTrackingRefBased/>
  <w15:docId w15:val="{AF20E5CF-4044-4C8C-BE24-268D2E95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4746"/>
  </w:style>
  <w:style w:type="paragraph" w:styleId="1">
    <w:name w:val="heading 1"/>
    <w:basedOn w:val="a"/>
    <w:next w:val="a"/>
    <w:link w:val="10"/>
    <w:uiPriority w:val="9"/>
    <w:qFormat/>
    <w:rsid w:val="00E67B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7B1D"/>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614609"/>
    <w:pPr>
      <w:ind w:left="720"/>
      <w:contextualSpacing/>
    </w:pPr>
  </w:style>
  <w:style w:type="table" w:styleId="a4">
    <w:name w:val="Table Grid"/>
    <w:basedOn w:val="a1"/>
    <w:uiPriority w:val="39"/>
    <w:rsid w:val="00407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8B47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8</Pages>
  <Words>1664</Words>
  <Characters>9487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Basto1985@mail.ru</dc:creator>
  <cp:keywords/>
  <dc:description/>
  <cp:lastModifiedBy>Диана</cp:lastModifiedBy>
  <cp:revision>17</cp:revision>
  <dcterms:created xsi:type="dcterms:W3CDTF">2026-05-24T12:02:00Z</dcterms:created>
  <dcterms:modified xsi:type="dcterms:W3CDTF">2026-05-25T22:07:00Z</dcterms:modified>
</cp:coreProperties>
</file>