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287A" w14:textId="093365FA" w:rsidR="006F0CEE" w:rsidRPr="002B6957" w:rsidRDefault="006F0CEE" w:rsidP="006F0CEE">
      <w:pPr>
        <w:rPr>
          <w:b/>
          <w:bCs/>
        </w:rPr>
      </w:pPr>
      <w:r w:rsidRPr="002B6957">
        <w:rPr>
          <w:b/>
          <w:bCs/>
        </w:rPr>
        <w:t>1. Zweck und Anwendungsbereich</w:t>
      </w:r>
    </w:p>
    <w:p w14:paraId="48D2A284" w14:textId="77777777" w:rsidR="006F0CEE" w:rsidRPr="002B6957" w:rsidRDefault="006F0CEE" w:rsidP="006F0CEE">
      <w:r w:rsidRPr="002B6957">
        <w:t>Diese Verfahrensanweisung legt den Rahmen und die Inhalte für die Erstellung von Dienstanweisungen fest. Dienstanweisungen sind objekt- und/oder aufgabenspezifisch zu gestalten. Sie müssen die Einzelheiten der Dienstdurchführung, die sich aus dem Vertrag mit dem jeweiligen Auftraggeber (AG) ergeben, regeln. Insbesondere müssen sie Festlegungen zum Kräfteeinsatz, Arbeitsinhalt und zur Dauer der Sicherheitsdienstleistung (SDL) treffen.</w:t>
      </w:r>
    </w:p>
    <w:p w14:paraId="53B185C2" w14:textId="77777777" w:rsidR="006F0CEE" w:rsidRPr="002B6957" w:rsidRDefault="006F0CEE" w:rsidP="006F0CEE">
      <w:r w:rsidRPr="002B6957">
        <w:t>Dienstanweisungen werden nach der Erarbeitung des Anforderungsprofils bzw. des Einsatzkonzeptes erstellt und sind auf das jeweilige Schutzobjekt bzw. den jeweiligen Auftrag bezogen. Sie müssen weiterhin Einzelheiten zu Notfallverfahren, Kommunikationsregeln (insbesondere Grundlagen der einsatzbezogenen Kommunikation mit Einsatzkräften und operativen Führungskräften von Behörden und Organisationen mit Sicherheitsaufgaben), zur Ausrüstung der Sicherheitsmitarbeiter, zum Meldewesen, zum Arbeits- und Gesundheitsschutz, zum Beispiel Pausen- und Ablöseregelungen, enthalten. Der AG sollte dem AN die erforderlichen Informationen zur Verfügung stellen, um die Dienstanweisung nach diesen Kriterien erstellen zu können.</w:t>
      </w:r>
    </w:p>
    <w:p w14:paraId="5C653B37" w14:textId="77777777" w:rsidR="006F0CEE" w:rsidRPr="002B6957" w:rsidRDefault="006F0CEE" w:rsidP="006F0CEE">
      <w:r w:rsidRPr="002B6957">
        <w:t xml:space="preserve">Die Dienstanweisungen müssen für den jeweiligen Sicherheitsmitarbeiter des AN in Vorbereitung auf den Dienst und während des Dienstes jederzeit am Leistungsort verfügbar sein. Die Einsatzleitung muss jederzeit auf die Dienstanweisungen Zugriff haben und mit der betrieblichen Praxis im Schutzobjekt vertraut sein. Die Dienstanweisungen sind mindestens alle </w:t>
      </w:r>
      <w:r>
        <w:t>12</w:t>
      </w:r>
      <w:r w:rsidRPr="002B6957">
        <w:t xml:space="preserve"> Monate nachweislich formell zu prüfen und bei Bedarf zu aktualisieren. Für den Bereich der Interventionsdienste ist die Dienstanweisung als schematisches Regelwerk zu erstellen. Für den Einzelfall muss dieses Regelwerk durch konkrete Interventionsanweisungen spezifiziert werden.</w:t>
      </w:r>
    </w:p>
    <w:p w14:paraId="329DA1B8" w14:textId="77777777" w:rsidR="006F0CEE" w:rsidRPr="002B6957" w:rsidRDefault="006F0CEE" w:rsidP="006F0CEE">
      <w:pPr>
        <w:rPr>
          <w:b/>
          <w:bCs/>
        </w:rPr>
      </w:pPr>
      <w:r w:rsidRPr="002B6957">
        <w:rPr>
          <w:b/>
          <w:bCs/>
        </w:rPr>
        <w:t>2. Zuständigkeiten</w:t>
      </w:r>
    </w:p>
    <w:p w14:paraId="6451E988" w14:textId="77777777" w:rsidR="006F0CEE" w:rsidRPr="002B6957" w:rsidRDefault="006F0CEE" w:rsidP="006F0CEE">
      <w:pPr>
        <w:numPr>
          <w:ilvl w:val="0"/>
          <w:numId w:val="21"/>
        </w:numPr>
      </w:pPr>
      <w:r w:rsidRPr="002B6957">
        <w:rPr>
          <w:b/>
          <w:bCs/>
        </w:rPr>
        <w:t>Einsatzleitung</w:t>
      </w:r>
      <w:r w:rsidRPr="002B6957">
        <w:t>: Verantwortlich für die Erstellung und Überprüfung von Dienstanweisungen.</w:t>
      </w:r>
    </w:p>
    <w:p w14:paraId="3578F081" w14:textId="77777777" w:rsidR="006F0CEE" w:rsidRPr="002B6957" w:rsidRDefault="006F0CEE" w:rsidP="006F0CEE">
      <w:pPr>
        <w:numPr>
          <w:ilvl w:val="0"/>
          <w:numId w:val="21"/>
        </w:numPr>
      </w:pPr>
      <w:r w:rsidRPr="002B6957">
        <w:rPr>
          <w:b/>
          <w:bCs/>
        </w:rPr>
        <w:t>Qualitätsmanagementbeauftragter (QMB)</w:t>
      </w:r>
      <w:r w:rsidRPr="002B6957">
        <w:t>: Verantwortlich für die Genehmigung und regelmäßige Überprüfung der Dienstanweisungen.</w:t>
      </w:r>
    </w:p>
    <w:p w14:paraId="7BAF667E" w14:textId="77777777" w:rsidR="006F0CEE" w:rsidRPr="002B6957" w:rsidRDefault="006F0CEE" w:rsidP="006F0CEE">
      <w:pPr>
        <w:numPr>
          <w:ilvl w:val="0"/>
          <w:numId w:val="21"/>
        </w:numPr>
      </w:pPr>
      <w:r w:rsidRPr="002B6957">
        <w:rPr>
          <w:b/>
          <w:bCs/>
        </w:rPr>
        <w:t>Sicherheitsmitarbeiter (SMA)</w:t>
      </w:r>
      <w:r w:rsidRPr="002B6957">
        <w:t>: Verantwortlich für die Kenntnisnahme und Einhaltung der Dienstanweisungen.</w:t>
      </w:r>
    </w:p>
    <w:p w14:paraId="12FBE39E" w14:textId="77777777" w:rsidR="006F0CEE" w:rsidRPr="002B6957" w:rsidRDefault="006F0CEE" w:rsidP="006F0CEE">
      <w:pPr>
        <w:rPr>
          <w:b/>
          <w:bCs/>
        </w:rPr>
      </w:pPr>
      <w:r w:rsidRPr="002B6957">
        <w:rPr>
          <w:b/>
          <w:bCs/>
        </w:rPr>
        <w:t>3. Verfahren</w:t>
      </w:r>
    </w:p>
    <w:p w14:paraId="6457D0FB" w14:textId="77777777" w:rsidR="006F0CEE" w:rsidRPr="002B6957" w:rsidRDefault="006F0CEE" w:rsidP="006F0CEE">
      <w:pPr>
        <w:rPr>
          <w:b/>
          <w:bCs/>
        </w:rPr>
      </w:pPr>
      <w:r w:rsidRPr="002B6957">
        <w:rPr>
          <w:b/>
          <w:bCs/>
        </w:rPr>
        <w:t>3.1. Bedarfsermittlung</w:t>
      </w:r>
    </w:p>
    <w:p w14:paraId="17F909F3" w14:textId="77777777" w:rsidR="006F0CEE" w:rsidRPr="002B6957" w:rsidRDefault="006F0CEE" w:rsidP="006F0CEE">
      <w:pPr>
        <w:numPr>
          <w:ilvl w:val="0"/>
          <w:numId w:val="22"/>
        </w:numPr>
      </w:pPr>
      <w:r w:rsidRPr="002B6957">
        <w:rPr>
          <w:b/>
          <w:bCs/>
        </w:rPr>
        <w:t>Bedarfsermittlung</w:t>
      </w:r>
      <w:r w:rsidRPr="002B6957">
        <w:t>:</w:t>
      </w:r>
    </w:p>
    <w:p w14:paraId="47FF5DCF" w14:textId="77777777" w:rsidR="006F0CEE" w:rsidRDefault="006F0CEE" w:rsidP="006F0CEE">
      <w:pPr>
        <w:numPr>
          <w:ilvl w:val="1"/>
          <w:numId w:val="22"/>
        </w:numPr>
      </w:pPr>
      <w:r w:rsidRPr="002B6957">
        <w:t>Die Einsatzleitung ermittelt den Bedarf an neuen oder aktualisierten Dienstanweisungen basierend auf Änderungen im Sicherheitsumfeld, neuen gesetzlichen Anforderungen oder internen Verbesserungsmaßnahmen.</w:t>
      </w:r>
    </w:p>
    <w:p w14:paraId="758F1D5B" w14:textId="77777777" w:rsidR="006C7B5D" w:rsidRDefault="006C7B5D" w:rsidP="006C7B5D"/>
    <w:p w14:paraId="0BB7FADE" w14:textId="77777777" w:rsidR="000013BB" w:rsidRDefault="000013BB" w:rsidP="006C7B5D"/>
    <w:p w14:paraId="4C26EFDA" w14:textId="77777777" w:rsidR="006C7B5D" w:rsidRPr="002B6957" w:rsidRDefault="006C7B5D" w:rsidP="006C7B5D"/>
    <w:p w14:paraId="2ABEA052" w14:textId="77777777" w:rsidR="006F0CEE" w:rsidRPr="002B6957" w:rsidRDefault="006F0CEE" w:rsidP="006F0CEE">
      <w:pPr>
        <w:rPr>
          <w:b/>
          <w:bCs/>
        </w:rPr>
      </w:pPr>
      <w:r w:rsidRPr="002B6957">
        <w:rPr>
          <w:b/>
          <w:bCs/>
        </w:rPr>
        <w:t>3.2. Erstellung von Dienstanweisungen</w:t>
      </w:r>
    </w:p>
    <w:p w14:paraId="6E19469F" w14:textId="77777777" w:rsidR="006F0CEE" w:rsidRPr="002B6957" w:rsidRDefault="006F0CEE" w:rsidP="006F0CEE">
      <w:pPr>
        <w:numPr>
          <w:ilvl w:val="0"/>
          <w:numId w:val="23"/>
        </w:numPr>
      </w:pPr>
      <w:r w:rsidRPr="002B6957">
        <w:rPr>
          <w:b/>
          <w:bCs/>
        </w:rPr>
        <w:t>Entwurf der Dienstanweisung</w:t>
      </w:r>
      <w:r w:rsidRPr="002B6957">
        <w:t>:</w:t>
      </w:r>
    </w:p>
    <w:p w14:paraId="5AB743FC" w14:textId="77777777" w:rsidR="006F0CEE" w:rsidRPr="002B6957" w:rsidRDefault="006F0CEE" w:rsidP="006F0CEE">
      <w:pPr>
        <w:numPr>
          <w:ilvl w:val="1"/>
          <w:numId w:val="23"/>
        </w:numPr>
      </w:pPr>
      <w:r w:rsidRPr="002B6957">
        <w:lastRenderedPageBreak/>
        <w:t>Die Einsatzleitung erstellt einen Entwurf der Dienstanweisung unter Berücksichtigung der spezifischen Anforderungen und Gegebenheiten des jeweiligen Einsatzortes oder der jeweiligen Tätigkeit.</w:t>
      </w:r>
    </w:p>
    <w:p w14:paraId="43B80F0F" w14:textId="77777777" w:rsidR="006F0CEE" w:rsidRPr="002B6957" w:rsidRDefault="006F0CEE" w:rsidP="006F0CEE">
      <w:pPr>
        <w:numPr>
          <w:ilvl w:val="1"/>
          <w:numId w:val="23"/>
        </w:numPr>
      </w:pPr>
      <w:r w:rsidRPr="002B6957">
        <w:t>Der Entwurf enthält folgende Elemente:</w:t>
      </w:r>
    </w:p>
    <w:p w14:paraId="07269D9A" w14:textId="77777777" w:rsidR="006F0CEE" w:rsidRPr="002B6957" w:rsidRDefault="006F0CEE" w:rsidP="006F0CEE">
      <w:pPr>
        <w:numPr>
          <w:ilvl w:val="2"/>
          <w:numId w:val="23"/>
        </w:numPr>
      </w:pPr>
      <w:r w:rsidRPr="002B6957">
        <w:t>Titel der Dienstanweisung</w:t>
      </w:r>
    </w:p>
    <w:p w14:paraId="6F78C6AE" w14:textId="77777777" w:rsidR="006F0CEE" w:rsidRPr="002B6957" w:rsidRDefault="006F0CEE" w:rsidP="006F0CEE">
      <w:pPr>
        <w:numPr>
          <w:ilvl w:val="2"/>
          <w:numId w:val="23"/>
        </w:numPr>
      </w:pPr>
      <w:r w:rsidRPr="002B6957">
        <w:t>Ziel</w:t>
      </w:r>
      <w:r>
        <w:t>/</w:t>
      </w:r>
      <w:r w:rsidRPr="002B6957">
        <w:t>Zweck</w:t>
      </w:r>
    </w:p>
    <w:p w14:paraId="076AE1B9" w14:textId="77777777" w:rsidR="006F0CEE" w:rsidRPr="002B6957" w:rsidRDefault="006F0CEE" w:rsidP="006F0CEE">
      <w:pPr>
        <w:numPr>
          <w:ilvl w:val="2"/>
          <w:numId w:val="23"/>
        </w:numPr>
      </w:pPr>
      <w:r w:rsidRPr="002B6957">
        <w:t>Geltungsbereich</w:t>
      </w:r>
    </w:p>
    <w:p w14:paraId="2A6227E3" w14:textId="77777777" w:rsidR="006F0CEE" w:rsidRPr="002B6957" w:rsidRDefault="006F0CEE" w:rsidP="006F0CEE">
      <w:pPr>
        <w:numPr>
          <w:ilvl w:val="2"/>
          <w:numId w:val="23"/>
        </w:numPr>
      </w:pPr>
      <w:r w:rsidRPr="002B6957">
        <w:t>Detaillierte Anweisungen und Verfahren</w:t>
      </w:r>
    </w:p>
    <w:p w14:paraId="12A0F35A" w14:textId="77777777" w:rsidR="006F0CEE" w:rsidRPr="002B6957" w:rsidRDefault="006F0CEE" w:rsidP="006F0CEE">
      <w:pPr>
        <w:numPr>
          <w:ilvl w:val="2"/>
          <w:numId w:val="23"/>
        </w:numPr>
      </w:pPr>
      <w:r w:rsidRPr="002B6957">
        <w:t>Verantwortlichkeiten</w:t>
      </w:r>
    </w:p>
    <w:p w14:paraId="43A48CE6" w14:textId="77777777" w:rsidR="006F0CEE" w:rsidRDefault="006F0CEE" w:rsidP="006F0CEE">
      <w:pPr>
        <w:numPr>
          <w:ilvl w:val="2"/>
          <w:numId w:val="23"/>
        </w:numPr>
      </w:pPr>
      <w:r w:rsidRPr="002B6957">
        <w:t>Überprüfungs- und Aktualisierungsintervalle</w:t>
      </w:r>
    </w:p>
    <w:p w14:paraId="1ABE3F28" w14:textId="77777777" w:rsidR="006F0CEE" w:rsidRPr="002B6957" w:rsidRDefault="006F0CEE" w:rsidP="006F0CEE">
      <w:pPr>
        <w:numPr>
          <w:ilvl w:val="2"/>
          <w:numId w:val="23"/>
        </w:numPr>
      </w:pPr>
      <w:r w:rsidRPr="00484EBC">
        <w:t xml:space="preserve">§17 </w:t>
      </w:r>
      <w:proofErr w:type="gramStart"/>
      <w:r w:rsidRPr="00484EBC">
        <w:t>B</w:t>
      </w:r>
      <w:r>
        <w:t>ewachV</w:t>
      </w:r>
      <w:proofErr w:type="gramEnd"/>
      <w:r>
        <w:t xml:space="preserve"> dass d</w:t>
      </w:r>
      <w:r w:rsidRPr="00A06ECD">
        <w:t>ie Dienstanweisung den Hinweis enth</w:t>
      </w:r>
      <w:r>
        <w:t>ält</w:t>
      </w:r>
      <w:r w:rsidRPr="00A06ECD">
        <w:t>, dass die Wachperson nicht die Eigenschaft und die Befugnisse eines Polizeivollzugsbeamten, oder eines sonstigen Bediensteten einer Behörde besitzt.</w:t>
      </w:r>
    </w:p>
    <w:p w14:paraId="0F898EB7" w14:textId="77777777" w:rsidR="006F0CEE" w:rsidRPr="002B6957" w:rsidRDefault="006F0CEE" w:rsidP="006F0CEE">
      <w:pPr>
        <w:numPr>
          <w:ilvl w:val="0"/>
          <w:numId w:val="23"/>
        </w:numPr>
      </w:pPr>
      <w:r w:rsidRPr="002B6957">
        <w:rPr>
          <w:b/>
          <w:bCs/>
        </w:rPr>
        <w:t>Rücksprache und Überarbeitung</w:t>
      </w:r>
      <w:r w:rsidRPr="002B6957">
        <w:t>:</w:t>
      </w:r>
    </w:p>
    <w:p w14:paraId="2B34CA43" w14:textId="77777777" w:rsidR="006F0CEE" w:rsidRPr="002B6957" w:rsidRDefault="006F0CEE" w:rsidP="006F0CEE">
      <w:pPr>
        <w:numPr>
          <w:ilvl w:val="1"/>
          <w:numId w:val="23"/>
        </w:numPr>
      </w:pPr>
      <w:r w:rsidRPr="002B6957">
        <w:t>Der Entwurf wird mit relevanten Abteilungen und Mitarbeitern besprochen und bei Bedarf überarbeitet.</w:t>
      </w:r>
    </w:p>
    <w:p w14:paraId="234046A1" w14:textId="77777777" w:rsidR="006F0CEE" w:rsidRPr="002B6957" w:rsidRDefault="006F0CEE" w:rsidP="006F0CEE">
      <w:pPr>
        <w:numPr>
          <w:ilvl w:val="1"/>
          <w:numId w:val="23"/>
        </w:numPr>
      </w:pPr>
      <w:r w:rsidRPr="002B6957">
        <w:t>Feedback von den Sicherheitsmitarbeitern wird berücksichtigt, um die Praktikabilität und Effektivität der Dienstanweisung sicherzustellen.</w:t>
      </w:r>
    </w:p>
    <w:p w14:paraId="73E2639B" w14:textId="77777777" w:rsidR="006F0CEE" w:rsidRPr="002B6957" w:rsidRDefault="006F0CEE" w:rsidP="006F0CEE">
      <w:pPr>
        <w:rPr>
          <w:b/>
          <w:bCs/>
        </w:rPr>
      </w:pPr>
      <w:r w:rsidRPr="002B6957">
        <w:rPr>
          <w:b/>
          <w:bCs/>
        </w:rPr>
        <w:t>3.3. Genehmigung und Verteilung</w:t>
      </w:r>
    </w:p>
    <w:p w14:paraId="4F141856" w14:textId="77777777" w:rsidR="006F0CEE" w:rsidRPr="002B6957" w:rsidRDefault="006F0CEE" w:rsidP="006F0CEE">
      <w:pPr>
        <w:numPr>
          <w:ilvl w:val="0"/>
          <w:numId w:val="24"/>
        </w:numPr>
      </w:pPr>
      <w:r w:rsidRPr="002B6957">
        <w:rPr>
          <w:b/>
          <w:bCs/>
        </w:rPr>
        <w:t>Genehmigung der Dienstanweisung</w:t>
      </w:r>
      <w:r w:rsidRPr="002B6957">
        <w:t>:</w:t>
      </w:r>
    </w:p>
    <w:p w14:paraId="50F66BCA" w14:textId="77777777" w:rsidR="006F0CEE" w:rsidRPr="002B6957" w:rsidRDefault="006F0CEE" w:rsidP="006F0CEE">
      <w:pPr>
        <w:numPr>
          <w:ilvl w:val="1"/>
          <w:numId w:val="24"/>
        </w:numPr>
      </w:pPr>
      <w:r w:rsidRPr="002B6957">
        <w:t>Der QMB prüft den finalen Entwurf der Dienstanweisung und genehmigt ihn.</w:t>
      </w:r>
    </w:p>
    <w:p w14:paraId="18920857" w14:textId="77777777" w:rsidR="006F0CEE" w:rsidRPr="002B6957" w:rsidRDefault="006F0CEE" w:rsidP="006F0CEE">
      <w:pPr>
        <w:numPr>
          <w:ilvl w:val="1"/>
          <w:numId w:val="24"/>
        </w:numPr>
      </w:pPr>
      <w:r w:rsidRPr="002B6957">
        <w:t>Die genehmigte Dienstanweisung wird mit einer Versionsnummer, dem Datum der Genehmigung und der Unterschrift des QMB versehen.</w:t>
      </w:r>
    </w:p>
    <w:p w14:paraId="3556B0EC" w14:textId="77777777" w:rsidR="006F0CEE" w:rsidRPr="004C6352" w:rsidRDefault="006F0CEE" w:rsidP="006F0CEE">
      <w:pPr>
        <w:numPr>
          <w:ilvl w:val="0"/>
          <w:numId w:val="24"/>
        </w:numPr>
      </w:pPr>
      <w:r w:rsidRPr="004C6352">
        <w:rPr>
          <w:b/>
          <w:bCs/>
        </w:rPr>
        <w:t>Verteilung</w:t>
      </w:r>
      <w:r w:rsidRPr="004C6352">
        <w:t>:</w:t>
      </w:r>
    </w:p>
    <w:p w14:paraId="59CE13DE" w14:textId="77777777" w:rsidR="006F0CEE" w:rsidRPr="004C6352" w:rsidRDefault="006F0CEE" w:rsidP="006F0CEE">
      <w:pPr>
        <w:numPr>
          <w:ilvl w:val="1"/>
          <w:numId w:val="24"/>
        </w:numPr>
      </w:pPr>
      <w:r w:rsidRPr="004C6352">
        <w:t>Die genehmigte Dienstanweisung wird an alle betroffenen Mitarbeiter und Subunternehmer verteilt.</w:t>
      </w:r>
    </w:p>
    <w:p w14:paraId="51DD0616" w14:textId="77777777" w:rsidR="006F0CEE" w:rsidRDefault="006F0CEE" w:rsidP="006F0CEE">
      <w:pPr>
        <w:numPr>
          <w:ilvl w:val="1"/>
          <w:numId w:val="24"/>
        </w:numPr>
      </w:pPr>
      <w:r w:rsidRPr="004C6352">
        <w:t>Eine Kopie der Dienstanweisung wird jedem Mitarbeiter ausgehändigt.</w:t>
      </w:r>
    </w:p>
    <w:p w14:paraId="273F5D0D" w14:textId="77777777" w:rsidR="006F0CEE" w:rsidRPr="004C6352" w:rsidRDefault="006F0CEE" w:rsidP="006F0CEE">
      <w:pPr>
        <w:numPr>
          <w:ilvl w:val="1"/>
          <w:numId w:val="24"/>
        </w:numPr>
      </w:pPr>
      <w:r>
        <w:t xml:space="preserve">Eine </w:t>
      </w:r>
      <w:r w:rsidRPr="004C6352">
        <w:t>Kopie</w:t>
      </w:r>
      <w:r>
        <w:t xml:space="preserve"> wird dem</w:t>
      </w:r>
      <w:r w:rsidRPr="004C6352">
        <w:t xml:space="preserve"> </w:t>
      </w:r>
      <w:r>
        <w:t>AG übermittelt</w:t>
      </w:r>
      <w:r w:rsidRPr="004C6352">
        <w:br/>
      </w:r>
    </w:p>
    <w:p w14:paraId="44E17425" w14:textId="77777777" w:rsidR="006F0CEE" w:rsidRPr="00C30D35" w:rsidRDefault="006F0CEE" w:rsidP="006F0CEE">
      <w:pPr>
        <w:rPr>
          <w:b/>
          <w:bCs/>
        </w:rPr>
      </w:pPr>
      <w:r w:rsidRPr="00C30D35">
        <w:rPr>
          <w:b/>
          <w:bCs/>
        </w:rPr>
        <w:t>3.4. Schulung und Unterweisung</w:t>
      </w:r>
    </w:p>
    <w:p w14:paraId="183180AB" w14:textId="77777777" w:rsidR="006F0CEE" w:rsidRPr="00C30D35" w:rsidRDefault="006F0CEE" w:rsidP="006F0CEE">
      <w:pPr>
        <w:numPr>
          <w:ilvl w:val="0"/>
          <w:numId w:val="25"/>
        </w:numPr>
      </w:pPr>
      <w:r w:rsidRPr="00C30D35">
        <w:rPr>
          <w:b/>
          <w:bCs/>
        </w:rPr>
        <w:t>Einführung</w:t>
      </w:r>
      <w:r w:rsidRPr="00C30D35">
        <w:t>:</w:t>
      </w:r>
    </w:p>
    <w:p w14:paraId="3E21CFB3" w14:textId="77777777" w:rsidR="006F0CEE" w:rsidRPr="00C30D35" w:rsidRDefault="006F0CEE" w:rsidP="006F0CEE">
      <w:pPr>
        <w:numPr>
          <w:ilvl w:val="1"/>
          <w:numId w:val="25"/>
        </w:numPr>
      </w:pPr>
      <w:r w:rsidRPr="00C30D35">
        <w:t>Neue oder geänderte Dienstanweisungen werden den betroffenen Mitarbeitern und Subunternehmern im Rahmen von Unterweisungen vorgestellt.</w:t>
      </w:r>
    </w:p>
    <w:p w14:paraId="3229ECFB" w14:textId="77777777" w:rsidR="006F0CEE" w:rsidRPr="00C30D35" w:rsidRDefault="006F0CEE" w:rsidP="006F0CEE">
      <w:pPr>
        <w:numPr>
          <w:ilvl w:val="1"/>
          <w:numId w:val="25"/>
        </w:numPr>
      </w:pPr>
      <w:r w:rsidRPr="00C30D35">
        <w:lastRenderedPageBreak/>
        <w:t xml:space="preserve">Die Einführung umfasst eine detaillierte Erklärung des Inhalts und der Bedeutung der Dienstanweisung sowie praktische Beispiele und Anwendungsfälle. </w:t>
      </w:r>
    </w:p>
    <w:p w14:paraId="0D7522B1" w14:textId="77777777" w:rsidR="006F0CEE" w:rsidRPr="002B6957" w:rsidRDefault="006F0CEE" w:rsidP="006F0CEE">
      <w:pPr>
        <w:numPr>
          <w:ilvl w:val="0"/>
          <w:numId w:val="25"/>
        </w:numPr>
      </w:pPr>
      <w:r w:rsidRPr="002B6957">
        <w:rPr>
          <w:b/>
          <w:bCs/>
        </w:rPr>
        <w:t>Dokumentation der Schulung</w:t>
      </w:r>
      <w:r w:rsidRPr="002B6957">
        <w:t>:</w:t>
      </w:r>
    </w:p>
    <w:p w14:paraId="61C09B0B" w14:textId="77777777" w:rsidR="006F0CEE" w:rsidRPr="002B6957" w:rsidRDefault="006F0CEE" w:rsidP="006F0CEE">
      <w:pPr>
        <w:numPr>
          <w:ilvl w:val="1"/>
          <w:numId w:val="25"/>
        </w:numPr>
      </w:pPr>
      <w:r w:rsidRPr="002B6957">
        <w:t>Die Teilnahme an Schulung</w:t>
      </w:r>
      <w:r>
        <w:t>en</w:t>
      </w:r>
      <w:r w:rsidRPr="002B6957">
        <w:t xml:space="preserve"> und Unterweisung</w:t>
      </w:r>
      <w:r>
        <w:t>en</w:t>
      </w:r>
      <w:r w:rsidRPr="002B6957">
        <w:t xml:space="preserve"> wird dokumentiert und von den Teilnehmern unterschrieben.</w:t>
      </w:r>
    </w:p>
    <w:p w14:paraId="3508DE6C" w14:textId="77777777" w:rsidR="006F0CEE" w:rsidRDefault="006F0CEE" w:rsidP="006F0CEE">
      <w:pPr>
        <w:numPr>
          <w:ilvl w:val="1"/>
          <w:numId w:val="25"/>
        </w:numPr>
      </w:pPr>
      <w:r w:rsidRPr="002B6957">
        <w:t>Die Schulungsunterlagen und Teilnehmerlisten werden mindestens drei Jahre aufbewahrt.</w:t>
      </w:r>
    </w:p>
    <w:p w14:paraId="30499E84" w14:textId="77777777" w:rsidR="006F0CEE" w:rsidRPr="002B6957" w:rsidRDefault="006F0CEE" w:rsidP="006F0CEE"/>
    <w:p w14:paraId="1352FA29" w14:textId="77777777" w:rsidR="006F0CEE" w:rsidRPr="002B6957" w:rsidRDefault="006F0CEE" w:rsidP="006F0CEE">
      <w:pPr>
        <w:rPr>
          <w:b/>
          <w:bCs/>
        </w:rPr>
      </w:pPr>
      <w:r w:rsidRPr="002B6957">
        <w:rPr>
          <w:b/>
          <w:bCs/>
        </w:rPr>
        <w:t>3.5. Allgemeine Verhaltensweisen und Regelungen</w:t>
      </w:r>
    </w:p>
    <w:p w14:paraId="71539FF4" w14:textId="77777777" w:rsidR="006F0CEE" w:rsidRPr="002B6957" w:rsidRDefault="006F0CEE" w:rsidP="006F0CEE">
      <w:pPr>
        <w:numPr>
          <w:ilvl w:val="0"/>
          <w:numId w:val="26"/>
        </w:numPr>
      </w:pPr>
      <w:r w:rsidRPr="002B6957">
        <w:rPr>
          <w:b/>
          <w:bCs/>
        </w:rPr>
        <w:t>Bekleidung und Ausrüstung</w:t>
      </w:r>
      <w:r w:rsidRPr="002B6957">
        <w:t>:</w:t>
      </w:r>
    </w:p>
    <w:p w14:paraId="302C4229" w14:textId="77777777" w:rsidR="006F0CEE" w:rsidRPr="002B6957" w:rsidRDefault="006F0CEE" w:rsidP="006F0CEE">
      <w:pPr>
        <w:numPr>
          <w:ilvl w:val="1"/>
          <w:numId w:val="26"/>
        </w:numPr>
      </w:pPr>
      <w:r w:rsidRPr="002B6957">
        <w:t>Festlegung, welche Bekleidungsordnung und Ausrüstung für den Mitarbeiter am jeweiligen Dienstposten gültig ist.</w:t>
      </w:r>
    </w:p>
    <w:p w14:paraId="2CF2F5BD" w14:textId="77777777" w:rsidR="006F0CEE" w:rsidRPr="002B6957" w:rsidRDefault="006F0CEE" w:rsidP="006F0CEE">
      <w:pPr>
        <w:numPr>
          <w:ilvl w:val="1"/>
          <w:numId w:val="26"/>
        </w:numPr>
      </w:pPr>
      <w:r w:rsidRPr="002B6957">
        <w:t>Hinweis auf pfleglichen Umgang mit der zur Verfügung gestellten Dienstkleidung und Ausrüstung.</w:t>
      </w:r>
    </w:p>
    <w:p w14:paraId="7FCA1B23" w14:textId="77777777" w:rsidR="006F0CEE" w:rsidRPr="002B6957" w:rsidRDefault="006F0CEE" w:rsidP="006F0CEE">
      <w:pPr>
        <w:numPr>
          <w:ilvl w:val="1"/>
          <w:numId w:val="26"/>
        </w:numPr>
      </w:pPr>
      <w:r w:rsidRPr="002B6957">
        <w:t>Regelung zur Überprüfung der Ausrüstung auf Vollständigkeit und Funktionstüchtigkeit.</w:t>
      </w:r>
    </w:p>
    <w:p w14:paraId="078018DC" w14:textId="77777777" w:rsidR="006F0CEE" w:rsidRPr="002B6957" w:rsidRDefault="006F0CEE" w:rsidP="006F0CEE">
      <w:pPr>
        <w:numPr>
          <w:ilvl w:val="1"/>
          <w:numId w:val="26"/>
        </w:numPr>
      </w:pPr>
      <w:r w:rsidRPr="002B6957">
        <w:t>Hinweis auf das Verbot des Drogenkonsums und des Mitführens von Waffen während der Arbeit.</w:t>
      </w:r>
    </w:p>
    <w:p w14:paraId="58466F3C" w14:textId="77777777" w:rsidR="006F0CEE" w:rsidRPr="002B6957" w:rsidRDefault="006F0CEE" w:rsidP="006F0CEE">
      <w:pPr>
        <w:numPr>
          <w:ilvl w:val="0"/>
          <w:numId w:val="26"/>
        </w:numPr>
      </w:pPr>
      <w:r w:rsidRPr="002B6957">
        <w:rPr>
          <w:b/>
          <w:bCs/>
        </w:rPr>
        <w:t>Dienstübernahme/Dienstübergabe</w:t>
      </w:r>
      <w:r w:rsidRPr="002B6957">
        <w:t>:</w:t>
      </w:r>
    </w:p>
    <w:p w14:paraId="21263D4C" w14:textId="77777777" w:rsidR="006F0CEE" w:rsidRPr="002B6957" w:rsidRDefault="006F0CEE" w:rsidP="006F0CEE">
      <w:pPr>
        <w:numPr>
          <w:ilvl w:val="1"/>
          <w:numId w:val="26"/>
        </w:numPr>
      </w:pPr>
      <w:r w:rsidRPr="002B6957">
        <w:t>Festlegung von Ort, Zeit und Art der Dienstübernahme bzw. -übergabe.</w:t>
      </w:r>
    </w:p>
    <w:p w14:paraId="530A40AF" w14:textId="77777777" w:rsidR="006F0CEE" w:rsidRPr="002B6957" w:rsidRDefault="006F0CEE" w:rsidP="006F0CEE">
      <w:pPr>
        <w:numPr>
          <w:ilvl w:val="1"/>
          <w:numId w:val="26"/>
        </w:numPr>
      </w:pPr>
      <w:r w:rsidRPr="002B6957">
        <w:t>Dokumentation der Dienstübergabe und -übernahme.</w:t>
      </w:r>
    </w:p>
    <w:p w14:paraId="4B605CA1" w14:textId="77777777" w:rsidR="006F0CEE" w:rsidRPr="002B6957" w:rsidRDefault="006F0CEE" w:rsidP="006F0CEE">
      <w:pPr>
        <w:numPr>
          <w:ilvl w:val="1"/>
          <w:numId w:val="26"/>
        </w:numPr>
      </w:pPr>
      <w:r w:rsidRPr="002B6957">
        <w:t>Hinweis, dass die Beendigung des Dienstes ohne erfolgte Dienstübergabe nicht zulässig ist.</w:t>
      </w:r>
    </w:p>
    <w:p w14:paraId="4ACE6B46" w14:textId="77777777" w:rsidR="006F0CEE" w:rsidRPr="002B6957" w:rsidRDefault="006F0CEE" w:rsidP="006F0CEE">
      <w:pPr>
        <w:numPr>
          <w:ilvl w:val="0"/>
          <w:numId w:val="26"/>
        </w:numPr>
      </w:pPr>
      <w:r w:rsidRPr="002B6957">
        <w:rPr>
          <w:b/>
          <w:bCs/>
        </w:rPr>
        <w:t>Verhinderung der Dienstaufnahme</w:t>
      </w:r>
      <w:r w:rsidRPr="002B6957">
        <w:t>:</w:t>
      </w:r>
    </w:p>
    <w:p w14:paraId="6BF62DA6" w14:textId="77777777" w:rsidR="006F0CEE" w:rsidRDefault="006F0CEE" w:rsidP="006F0CEE">
      <w:pPr>
        <w:numPr>
          <w:ilvl w:val="1"/>
          <w:numId w:val="26"/>
        </w:numPr>
      </w:pPr>
      <w:r w:rsidRPr="002B6957">
        <w:t>Regelung, wann und wen der Mitarbeiter informieren muss, wenn er seinen Dienst nicht rechtzeitig antreten kann (Frage der Ersatzgestellung).</w:t>
      </w:r>
    </w:p>
    <w:p w14:paraId="0B7CE925" w14:textId="77777777" w:rsidR="006C7B5D" w:rsidRDefault="006C7B5D" w:rsidP="006C7B5D"/>
    <w:p w14:paraId="391CB70E" w14:textId="77777777" w:rsidR="006C7B5D" w:rsidRPr="002B6957" w:rsidRDefault="006C7B5D" w:rsidP="006C7B5D"/>
    <w:p w14:paraId="5E42359C" w14:textId="77777777" w:rsidR="006F0CEE" w:rsidRPr="002B6957" w:rsidRDefault="006F0CEE" w:rsidP="006F0CEE">
      <w:pPr>
        <w:numPr>
          <w:ilvl w:val="0"/>
          <w:numId w:val="26"/>
        </w:numPr>
      </w:pPr>
      <w:r w:rsidRPr="002B6957">
        <w:rPr>
          <w:b/>
          <w:bCs/>
        </w:rPr>
        <w:t>Handeln bei Vorkommnissen</w:t>
      </w:r>
      <w:r w:rsidRPr="002B6957">
        <w:t>:</w:t>
      </w:r>
    </w:p>
    <w:p w14:paraId="2D0F88B3" w14:textId="77777777" w:rsidR="006F0CEE" w:rsidRPr="002B6957" w:rsidRDefault="006F0CEE" w:rsidP="006F0CEE">
      <w:pPr>
        <w:numPr>
          <w:ilvl w:val="1"/>
          <w:numId w:val="26"/>
        </w:numPr>
      </w:pPr>
      <w:r w:rsidRPr="002B6957">
        <w:t>Definition von Vorkommnissen und erforderliche Maßnahmen (z.B. Sofortmaßnahmen, Information wichtiger interner/externer Ansprechpartner und hilfeleistender Stellen).</w:t>
      </w:r>
    </w:p>
    <w:p w14:paraId="47FC0B80" w14:textId="77777777" w:rsidR="006F0CEE" w:rsidRPr="002B6957" w:rsidRDefault="006F0CEE" w:rsidP="006F0CEE">
      <w:pPr>
        <w:numPr>
          <w:ilvl w:val="1"/>
          <w:numId w:val="26"/>
        </w:numPr>
      </w:pPr>
      <w:r w:rsidRPr="002B6957">
        <w:t>Vorgaben für Notfalldokumente und kritische Situationen.</w:t>
      </w:r>
    </w:p>
    <w:p w14:paraId="2B520A7D" w14:textId="77777777" w:rsidR="006F0CEE" w:rsidRPr="002B6957" w:rsidRDefault="006F0CEE" w:rsidP="006F0CEE">
      <w:pPr>
        <w:numPr>
          <w:ilvl w:val="0"/>
          <w:numId w:val="26"/>
        </w:numPr>
      </w:pPr>
      <w:r w:rsidRPr="002B6957">
        <w:rPr>
          <w:b/>
          <w:bCs/>
        </w:rPr>
        <w:t>Melde- und Berichtswesen/Dokumentation</w:t>
      </w:r>
      <w:r w:rsidRPr="002B6957">
        <w:t>:</w:t>
      </w:r>
    </w:p>
    <w:p w14:paraId="056920D9" w14:textId="77777777" w:rsidR="006F0CEE" w:rsidRPr="002B6957" w:rsidRDefault="006F0CEE" w:rsidP="006F0CEE">
      <w:pPr>
        <w:numPr>
          <w:ilvl w:val="1"/>
          <w:numId w:val="26"/>
        </w:numPr>
      </w:pPr>
      <w:r w:rsidRPr="002B6957">
        <w:lastRenderedPageBreak/>
        <w:t>Auflistung und kurze Erläuterung der zu verwendenden Dienstunterlagen/Formulare.</w:t>
      </w:r>
    </w:p>
    <w:p w14:paraId="2D1DEA97" w14:textId="77777777" w:rsidR="006F0CEE" w:rsidRPr="002B6957" w:rsidRDefault="006F0CEE" w:rsidP="006F0CEE">
      <w:pPr>
        <w:numPr>
          <w:ilvl w:val="1"/>
          <w:numId w:val="26"/>
        </w:numPr>
      </w:pPr>
      <w:r w:rsidRPr="002B6957">
        <w:t>Regelung über den Verbleib und das Neigegehen der Dienstunterlagen/Formulare.</w:t>
      </w:r>
    </w:p>
    <w:p w14:paraId="6FBD80D0" w14:textId="77777777" w:rsidR="006F0CEE" w:rsidRPr="002B6957" w:rsidRDefault="006F0CEE" w:rsidP="006F0CEE">
      <w:pPr>
        <w:numPr>
          <w:ilvl w:val="1"/>
          <w:numId w:val="26"/>
        </w:numPr>
      </w:pPr>
      <w:r w:rsidRPr="002B6957">
        <w:t>Verwendung des Formulars für besondere Vorkommnisse.</w:t>
      </w:r>
    </w:p>
    <w:p w14:paraId="5403A339" w14:textId="77777777" w:rsidR="006F0CEE" w:rsidRPr="002B6957" w:rsidRDefault="006F0CEE" w:rsidP="006F0CEE">
      <w:pPr>
        <w:numPr>
          <w:ilvl w:val="1"/>
          <w:numId w:val="26"/>
        </w:numPr>
      </w:pPr>
      <w:r w:rsidRPr="002B6957">
        <w:t>Regelung zur Statusmeldung zur Eigensicherung der Mitarbeiter.</w:t>
      </w:r>
    </w:p>
    <w:p w14:paraId="2A999EB2" w14:textId="77777777" w:rsidR="006F0CEE" w:rsidRPr="002B6957" w:rsidRDefault="006F0CEE" w:rsidP="006F0CEE">
      <w:pPr>
        <w:numPr>
          <w:ilvl w:val="0"/>
          <w:numId w:val="26"/>
        </w:numPr>
      </w:pPr>
      <w:r w:rsidRPr="002B6957">
        <w:rPr>
          <w:b/>
          <w:bCs/>
        </w:rPr>
        <w:t>Verhalten am Arbeitsplatz</w:t>
      </w:r>
      <w:r w:rsidRPr="002B6957">
        <w:t>:</w:t>
      </w:r>
    </w:p>
    <w:p w14:paraId="6269D619" w14:textId="77777777" w:rsidR="006F0CEE" w:rsidRPr="002B6957" w:rsidRDefault="006F0CEE" w:rsidP="006F0CEE">
      <w:pPr>
        <w:numPr>
          <w:ilvl w:val="1"/>
          <w:numId w:val="26"/>
        </w:numPr>
      </w:pPr>
      <w:r w:rsidRPr="002B6957">
        <w:t>Hinweis auf den ersten Eindruck (Auftreten, Verhalten, Ordnung und Sauberkeit).</w:t>
      </w:r>
    </w:p>
    <w:p w14:paraId="11476935" w14:textId="77777777" w:rsidR="006F0CEE" w:rsidRPr="002B6957" w:rsidRDefault="006F0CEE" w:rsidP="006F0CEE">
      <w:pPr>
        <w:numPr>
          <w:ilvl w:val="1"/>
          <w:numId w:val="26"/>
        </w:numPr>
      </w:pPr>
      <w:r w:rsidRPr="002B6957">
        <w:t>Gestattung bzw. Verbot von Essen und Rauchen am Arbeitsplatz.</w:t>
      </w:r>
    </w:p>
    <w:p w14:paraId="7B9BCDD9" w14:textId="77777777" w:rsidR="006F0CEE" w:rsidRPr="002B6957" w:rsidRDefault="006F0CEE" w:rsidP="006F0CEE">
      <w:pPr>
        <w:numPr>
          <w:ilvl w:val="1"/>
          <w:numId w:val="26"/>
        </w:numPr>
      </w:pPr>
      <w:r w:rsidRPr="002B6957">
        <w:t>Hinweis auf Alkoholverbot und private Erledigungen/Tätigkeiten während der Arbeitszeit.</w:t>
      </w:r>
    </w:p>
    <w:p w14:paraId="2334F57F" w14:textId="77777777" w:rsidR="006F0CEE" w:rsidRPr="002B6957" w:rsidRDefault="006F0CEE" w:rsidP="006F0CEE">
      <w:pPr>
        <w:numPr>
          <w:ilvl w:val="1"/>
          <w:numId w:val="26"/>
        </w:numPr>
      </w:pPr>
      <w:r w:rsidRPr="002B6957">
        <w:t>Hinweis auf pfleglichen Umgang mit technischen Geräten und Einrichtungen des Kunden.</w:t>
      </w:r>
    </w:p>
    <w:p w14:paraId="41BABFC2" w14:textId="77777777" w:rsidR="006F0CEE" w:rsidRPr="002B6957" w:rsidRDefault="006F0CEE" w:rsidP="006F0CEE">
      <w:pPr>
        <w:numPr>
          <w:ilvl w:val="1"/>
          <w:numId w:val="26"/>
        </w:numPr>
      </w:pPr>
      <w:r w:rsidRPr="002B6957">
        <w:t>Hinweis auf die Verschwiegenheitspflicht und die einschlägigen Datenschutzbestimmungen.</w:t>
      </w:r>
    </w:p>
    <w:p w14:paraId="345B5F47" w14:textId="77777777" w:rsidR="006F0CEE" w:rsidRPr="002B6957" w:rsidRDefault="006F0CEE" w:rsidP="006F0CEE">
      <w:pPr>
        <w:rPr>
          <w:b/>
          <w:bCs/>
        </w:rPr>
      </w:pPr>
      <w:r w:rsidRPr="002B6957">
        <w:rPr>
          <w:b/>
          <w:bCs/>
        </w:rPr>
        <w:t>3.6. Überprüfung und Aktualisierung</w:t>
      </w:r>
    </w:p>
    <w:p w14:paraId="3062EC8D" w14:textId="77777777" w:rsidR="006F0CEE" w:rsidRPr="00BD3B26" w:rsidRDefault="006F0CEE" w:rsidP="006F0CEE">
      <w:pPr>
        <w:numPr>
          <w:ilvl w:val="0"/>
          <w:numId w:val="27"/>
        </w:numPr>
      </w:pPr>
      <w:r w:rsidRPr="00BD3B26">
        <w:t>Regelmäßige Überprüfung:</w:t>
      </w:r>
    </w:p>
    <w:p w14:paraId="5E19BB2E" w14:textId="77777777" w:rsidR="006F0CEE" w:rsidRPr="00BD3B26" w:rsidRDefault="006F0CEE" w:rsidP="006F0CEE">
      <w:pPr>
        <w:numPr>
          <w:ilvl w:val="1"/>
          <w:numId w:val="27"/>
        </w:numPr>
      </w:pPr>
      <w:r w:rsidRPr="00BD3B26">
        <w:t>Die Dienstanweisungen sind mindestens alle 12 Monate nachweislich formell zu prüfen und bei Bedarf zu aktualisieren.</w:t>
      </w:r>
    </w:p>
    <w:p w14:paraId="1C2ECB60" w14:textId="77777777" w:rsidR="006F0CEE" w:rsidRPr="002B6957" w:rsidRDefault="006F0CEE" w:rsidP="006F0CEE">
      <w:pPr>
        <w:numPr>
          <w:ilvl w:val="1"/>
          <w:numId w:val="27"/>
        </w:numPr>
      </w:pPr>
      <w:r w:rsidRPr="002B6957">
        <w:t>Für den Bereich der Interventionsdienste ist die Dienstanweisung als schematisches Regelwerk zu erstellen. Für den Einzelfall muss dieses Regelwerk durch konkrete Interventionsanweisungen spezifiziert werden.</w:t>
      </w:r>
    </w:p>
    <w:p w14:paraId="4A3CD86C" w14:textId="77777777" w:rsidR="006F0CEE" w:rsidRPr="002B6957" w:rsidRDefault="006F0CEE" w:rsidP="006F0CEE">
      <w:pPr>
        <w:numPr>
          <w:ilvl w:val="0"/>
          <w:numId w:val="27"/>
        </w:numPr>
      </w:pPr>
      <w:r w:rsidRPr="002B6957">
        <w:rPr>
          <w:b/>
          <w:bCs/>
        </w:rPr>
        <w:t>Dokumentation der Überprüfung</w:t>
      </w:r>
      <w:r w:rsidRPr="002B6957">
        <w:t>:</w:t>
      </w:r>
    </w:p>
    <w:p w14:paraId="1B478A11" w14:textId="77777777" w:rsidR="006F0CEE" w:rsidRPr="002B6957" w:rsidRDefault="006F0CEE" w:rsidP="006F0CEE">
      <w:pPr>
        <w:numPr>
          <w:ilvl w:val="1"/>
          <w:numId w:val="27"/>
        </w:numPr>
      </w:pPr>
      <w:r w:rsidRPr="002B6957">
        <w:t>Alle Überprüfungen und Aktualisierungen werden dokumentiert und mit Datum und Unterschrift des Verantwortlichen versehen.</w:t>
      </w:r>
    </w:p>
    <w:p w14:paraId="2288780F" w14:textId="77777777" w:rsidR="006F0CEE" w:rsidRDefault="006F0CEE" w:rsidP="006F0CEE">
      <w:pPr>
        <w:numPr>
          <w:ilvl w:val="1"/>
          <w:numId w:val="27"/>
        </w:numPr>
      </w:pPr>
      <w:r w:rsidRPr="002B6957">
        <w:t>Die aktualisierten Dienstanweisungen werden erneut genehmigt und verteilt.</w:t>
      </w:r>
    </w:p>
    <w:p w14:paraId="3ACC534C" w14:textId="77777777" w:rsidR="006C7B5D" w:rsidRDefault="006C7B5D" w:rsidP="006C7B5D"/>
    <w:p w14:paraId="7B3B9221" w14:textId="77777777" w:rsidR="006C7B5D" w:rsidRPr="002B6957" w:rsidRDefault="006C7B5D" w:rsidP="006C7B5D"/>
    <w:p w14:paraId="68728EAB" w14:textId="77777777" w:rsidR="006F0CEE" w:rsidRPr="002B6957" w:rsidRDefault="006F0CEE" w:rsidP="006F0CEE">
      <w:pPr>
        <w:rPr>
          <w:b/>
          <w:bCs/>
        </w:rPr>
      </w:pPr>
      <w:r w:rsidRPr="002B6957">
        <w:rPr>
          <w:b/>
          <w:bCs/>
        </w:rPr>
        <w:t>4. Dokumentation und Archivierung</w:t>
      </w:r>
    </w:p>
    <w:p w14:paraId="0DD8314E" w14:textId="77777777" w:rsidR="006F0CEE" w:rsidRPr="002B6957" w:rsidRDefault="006F0CEE" w:rsidP="006F0CEE">
      <w:pPr>
        <w:numPr>
          <w:ilvl w:val="0"/>
          <w:numId w:val="28"/>
        </w:numPr>
      </w:pPr>
      <w:r w:rsidRPr="002B6957">
        <w:t>Alle genehmigten und verteilten Dienstanweisungen sowie die Dokumentation der Schulungen und Überprüfungen werden mindestens drei Jahre aufbewahrt.</w:t>
      </w:r>
    </w:p>
    <w:p w14:paraId="39E8487D" w14:textId="77777777" w:rsidR="006F0CEE" w:rsidRPr="002B6957" w:rsidRDefault="006F0CEE" w:rsidP="006F0CEE">
      <w:pPr>
        <w:numPr>
          <w:ilvl w:val="0"/>
          <w:numId w:val="28"/>
        </w:numPr>
      </w:pPr>
      <w:r w:rsidRPr="002B6957">
        <w:t>Die Dokumente sind jederzeit für die Einsatzleitung und den QMB zugänglich und auf Anforderung dem Auftraggeber vorzulegen.</w:t>
      </w:r>
    </w:p>
    <w:p w14:paraId="1F31C45F" w14:textId="77777777" w:rsidR="006F0CEE" w:rsidRPr="002B6957" w:rsidRDefault="006F0CEE" w:rsidP="006F0CEE">
      <w:pPr>
        <w:rPr>
          <w:b/>
          <w:bCs/>
        </w:rPr>
      </w:pPr>
      <w:r w:rsidRPr="002B6957">
        <w:rPr>
          <w:b/>
          <w:bCs/>
        </w:rPr>
        <w:t>5. Maßnahmen bei Verstößen</w:t>
      </w:r>
    </w:p>
    <w:p w14:paraId="534725A3" w14:textId="77777777" w:rsidR="006F0CEE" w:rsidRPr="002B6957" w:rsidRDefault="006F0CEE" w:rsidP="006F0CEE">
      <w:pPr>
        <w:numPr>
          <w:ilvl w:val="0"/>
          <w:numId w:val="29"/>
        </w:numPr>
      </w:pPr>
      <w:r w:rsidRPr="002B6957">
        <w:rPr>
          <w:b/>
          <w:bCs/>
        </w:rPr>
        <w:t>Erkennung und Meldung</w:t>
      </w:r>
      <w:r w:rsidRPr="002B6957">
        <w:t>:</w:t>
      </w:r>
    </w:p>
    <w:p w14:paraId="6B7BAFBC" w14:textId="77777777" w:rsidR="006F0CEE" w:rsidRPr="002B6957" w:rsidRDefault="006F0CEE" w:rsidP="006F0CEE">
      <w:pPr>
        <w:numPr>
          <w:ilvl w:val="1"/>
          <w:numId w:val="29"/>
        </w:numPr>
      </w:pPr>
      <w:r w:rsidRPr="002B6957">
        <w:lastRenderedPageBreak/>
        <w:t>Verstöße gegen die Dienstanweisungen werden unverzüglich der Einsatzleitung gemeldet.</w:t>
      </w:r>
    </w:p>
    <w:p w14:paraId="0311B11E" w14:textId="77777777" w:rsidR="006F0CEE" w:rsidRPr="002B6957" w:rsidRDefault="006F0CEE" w:rsidP="006F0CEE">
      <w:pPr>
        <w:numPr>
          <w:ilvl w:val="0"/>
          <w:numId w:val="29"/>
        </w:numPr>
      </w:pPr>
      <w:r w:rsidRPr="002B6957">
        <w:rPr>
          <w:b/>
          <w:bCs/>
        </w:rPr>
        <w:t>Untersuchung und Maßnahmen</w:t>
      </w:r>
      <w:r w:rsidRPr="002B6957">
        <w:t>:</w:t>
      </w:r>
    </w:p>
    <w:p w14:paraId="58C47C13" w14:textId="77777777" w:rsidR="006F0CEE" w:rsidRPr="002B6957" w:rsidRDefault="006F0CEE" w:rsidP="006F0CEE">
      <w:pPr>
        <w:numPr>
          <w:ilvl w:val="1"/>
          <w:numId w:val="29"/>
        </w:numPr>
      </w:pPr>
      <w:r w:rsidRPr="002B6957">
        <w:t>Die Einsatzleitung führt eine Untersuchung durch und leitet entsprechende Maßnahmen ein.</w:t>
      </w:r>
    </w:p>
    <w:p w14:paraId="04D8DD3E" w14:textId="77777777" w:rsidR="006F0CEE" w:rsidRPr="002B6957" w:rsidRDefault="006F0CEE" w:rsidP="006F0CEE">
      <w:pPr>
        <w:numPr>
          <w:ilvl w:val="1"/>
          <w:numId w:val="29"/>
        </w:numPr>
      </w:pPr>
      <w:r w:rsidRPr="002B6957">
        <w:t>Disziplinarische Maßnahmen können Verwarnungen, Schulungen oder Kündigungen umfassen.</w:t>
      </w:r>
    </w:p>
    <w:p w14:paraId="0EAC5311" w14:textId="77777777" w:rsidR="006F0CEE" w:rsidRPr="002B6957" w:rsidRDefault="006F0CEE" w:rsidP="006F0CEE">
      <w:pPr>
        <w:rPr>
          <w:b/>
          <w:bCs/>
        </w:rPr>
      </w:pPr>
      <w:r w:rsidRPr="002B6957">
        <w:rPr>
          <w:b/>
          <w:bCs/>
        </w:rPr>
        <w:t>6. Kontinuierliche Verbesserung</w:t>
      </w:r>
    </w:p>
    <w:p w14:paraId="03FB67DB" w14:textId="77777777" w:rsidR="006F0CEE" w:rsidRPr="002B6957" w:rsidRDefault="006F0CEE" w:rsidP="006F0CEE">
      <w:pPr>
        <w:numPr>
          <w:ilvl w:val="0"/>
          <w:numId w:val="30"/>
        </w:numPr>
      </w:pPr>
      <w:r w:rsidRPr="002B6957">
        <w:t>Das Verfahren zur Erstellung von Dienstanweisungen wird regelmäßig überprüft und bei Bedarf aktualisiert, um sicherzustellen, dass es den aktuellen Anforderungen und Best Practices entspricht.</w:t>
      </w:r>
    </w:p>
    <w:p w14:paraId="5ECBE445" w14:textId="77777777" w:rsidR="006F0CEE" w:rsidRPr="00F41ECF" w:rsidRDefault="006F0CEE" w:rsidP="006F0CEE"/>
    <w:p w14:paraId="73644BD0" w14:textId="77777777" w:rsidR="00BC1E9C" w:rsidRPr="006F0CEE" w:rsidRDefault="00BC1E9C" w:rsidP="006F0CEE"/>
    <w:sectPr w:rsidR="00BC1E9C" w:rsidRPr="006F0CEE">
      <w:head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95735" w14:textId="77777777" w:rsidR="006C0D6A" w:rsidRDefault="006C0D6A" w:rsidP="003B3A93">
      <w:pPr>
        <w:spacing w:after="0" w:line="240" w:lineRule="auto"/>
      </w:pPr>
      <w:r>
        <w:separator/>
      </w:r>
    </w:p>
  </w:endnote>
  <w:endnote w:type="continuationSeparator" w:id="0">
    <w:p w14:paraId="50F64CF0" w14:textId="77777777" w:rsidR="006C0D6A" w:rsidRDefault="006C0D6A" w:rsidP="003B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2158A" w14:textId="77777777" w:rsidR="006C0D6A" w:rsidRDefault="006C0D6A" w:rsidP="003B3A93">
      <w:pPr>
        <w:spacing w:after="0" w:line="240" w:lineRule="auto"/>
      </w:pPr>
      <w:r>
        <w:separator/>
      </w:r>
    </w:p>
  </w:footnote>
  <w:footnote w:type="continuationSeparator" w:id="0">
    <w:p w14:paraId="4DEC4FF3" w14:textId="77777777" w:rsidR="006C0D6A" w:rsidRDefault="006C0D6A" w:rsidP="003B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E9C6B" w14:textId="0FEEBAE1" w:rsidR="000013BB" w:rsidRDefault="000013BB" w:rsidP="000013BB">
    <w:pPr>
      <w:keepNext/>
      <w:keepLines/>
      <w:tabs>
        <w:tab w:val="right" w:pos="9072"/>
      </w:tabs>
      <w:spacing w:after="0"/>
      <w:outlineLvl w:val="0"/>
      <w:rPr>
        <w:rFonts w:asciiTheme="majorHAnsi" w:eastAsiaTheme="majorEastAsia" w:hAnsiTheme="majorHAnsi" w:cstheme="majorBidi"/>
        <w:b/>
        <w:bCs/>
        <w:noProof/>
        <w:sz w:val="32"/>
        <w:szCs w:val="32"/>
      </w:rPr>
    </w:pPr>
    <w:r>
      <w:rPr>
        <w:rFonts w:asciiTheme="majorHAnsi" w:eastAsiaTheme="majorEastAsia" w:hAnsiTheme="majorHAnsi" w:cstheme="majorBidi"/>
        <w:b/>
        <w:bCs/>
        <w:sz w:val="32"/>
        <w:szCs w:val="32"/>
      </w:rPr>
      <w:fldChar w:fldCharType="begin"/>
    </w:r>
    <w:r>
      <w:rPr>
        <w:rFonts w:asciiTheme="majorHAnsi" w:eastAsiaTheme="majorEastAsia" w:hAnsiTheme="majorHAnsi" w:cstheme="majorBidi"/>
        <w:b/>
        <w:bCs/>
        <w:sz w:val="32"/>
        <w:szCs w:val="32"/>
      </w:rPr>
      <w:instrText xml:space="preserve"> FILENAME \* MERGEFORMAT </w:instrText>
    </w:r>
    <w:r>
      <w:rPr>
        <w:rFonts w:asciiTheme="majorHAnsi" w:eastAsiaTheme="majorEastAsia" w:hAnsiTheme="majorHAnsi" w:cstheme="majorBidi"/>
        <w:b/>
        <w:bCs/>
        <w:sz w:val="32"/>
        <w:szCs w:val="32"/>
      </w:rPr>
      <w:fldChar w:fldCharType="separate"/>
    </w:r>
    <w:r>
      <w:rPr>
        <w:rFonts w:asciiTheme="majorHAnsi" w:eastAsiaTheme="majorEastAsia" w:hAnsiTheme="majorHAnsi" w:cstheme="majorBidi"/>
        <w:b/>
        <w:bCs/>
        <w:noProof/>
        <w:sz w:val="32"/>
        <w:szCs w:val="32"/>
      </w:rPr>
      <w:t xml:space="preserve">DIN77200-2_10_Kap. 7^J V6 –VA Erstellung </w:t>
    </w:r>
  </w:p>
  <w:p w14:paraId="282D53D6" w14:textId="48422BE9" w:rsidR="00D84D55" w:rsidRDefault="000013BB" w:rsidP="000013BB">
    <w:pPr>
      <w:keepNext/>
      <w:keepLines/>
      <w:tabs>
        <w:tab w:val="right" w:pos="9072"/>
      </w:tabs>
      <w:spacing w:after="0"/>
      <w:outlineLvl w:val="0"/>
      <w:rPr>
        <w:noProof/>
      </w:rPr>
    </w:pPr>
    <w:r>
      <w:rPr>
        <w:rFonts w:asciiTheme="majorHAnsi" w:eastAsiaTheme="majorEastAsia" w:hAnsiTheme="majorHAnsi" w:cstheme="majorBidi"/>
        <w:b/>
        <w:bCs/>
        <w:noProof/>
        <w:sz w:val="32"/>
        <w:szCs w:val="32"/>
      </w:rPr>
      <w:t>Dienstanweisungen</w:t>
    </w:r>
    <w:r>
      <w:rPr>
        <w:rFonts w:asciiTheme="majorHAnsi" w:eastAsiaTheme="majorEastAsia" w:hAnsiTheme="majorHAnsi" w:cstheme="majorBidi"/>
        <w:b/>
        <w:bCs/>
        <w:sz w:val="32"/>
        <w:szCs w:val="32"/>
      </w:rPr>
      <w:fldChar w:fldCharType="end"/>
    </w:r>
    <w:r w:rsidRPr="00BE6426">
      <w:rPr>
        <w:noProof/>
      </w:rPr>
      <w:t xml:space="preserve"> </w:t>
    </w:r>
  </w:p>
  <w:p w14:paraId="484EEDC1" w14:textId="77777777" w:rsidR="000013BB" w:rsidRPr="000013BB" w:rsidRDefault="000013BB" w:rsidP="000013BB">
    <w:pPr>
      <w:keepNext/>
      <w:keepLines/>
      <w:tabs>
        <w:tab w:val="right" w:pos="9072"/>
      </w:tabs>
      <w:spacing w:after="0"/>
      <w:outlineLvl w:val="0"/>
      <w:rPr>
        <w:rFonts w:asciiTheme="majorHAnsi" w:eastAsiaTheme="majorEastAsia" w:hAnsiTheme="majorHAnsi" w:cstheme="majorBidi"/>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DA2"/>
    <w:multiLevelType w:val="multilevel"/>
    <w:tmpl w:val="E8B6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A79A5"/>
    <w:multiLevelType w:val="multilevel"/>
    <w:tmpl w:val="E87A1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57563"/>
    <w:multiLevelType w:val="multilevel"/>
    <w:tmpl w:val="3B385A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03706"/>
    <w:multiLevelType w:val="multilevel"/>
    <w:tmpl w:val="634E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A6467F"/>
    <w:multiLevelType w:val="multilevel"/>
    <w:tmpl w:val="935A76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B4133"/>
    <w:multiLevelType w:val="multilevel"/>
    <w:tmpl w:val="15E430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E92203"/>
    <w:multiLevelType w:val="multilevel"/>
    <w:tmpl w:val="EFCC16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352EB"/>
    <w:multiLevelType w:val="multilevel"/>
    <w:tmpl w:val="95EE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5D4889"/>
    <w:multiLevelType w:val="multilevel"/>
    <w:tmpl w:val="0B5659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8F3906"/>
    <w:multiLevelType w:val="multilevel"/>
    <w:tmpl w:val="D8E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FC3262"/>
    <w:multiLevelType w:val="multilevel"/>
    <w:tmpl w:val="2CB812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0A25FD"/>
    <w:multiLevelType w:val="multilevel"/>
    <w:tmpl w:val="497C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FA7013"/>
    <w:multiLevelType w:val="multilevel"/>
    <w:tmpl w:val="A5F8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487037"/>
    <w:multiLevelType w:val="multilevel"/>
    <w:tmpl w:val="73FE65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842AFB"/>
    <w:multiLevelType w:val="multilevel"/>
    <w:tmpl w:val="4E6627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2A4206"/>
    <w:multiLevelType w:val="multilevel"/>
    <w:tmpl w:val="538694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DB3901"/>
    <w:multiLevelType w:val="multilevel"/>
    <w:tmpl w:val="4C0822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FE0BC6"/>
    <w:multiLevelType w:val="multilevel"/>
    <w:tmpl w:val="C66485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3A4550"/>
    <w:multiLevelType w:val="multilevel"/>
    <w:tmpl w:val="907C50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7A2144"/>
    <w:multiLevelType w:val="multilevel"/>
    <w:tmpl w:val="A65804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76AB2"/>
    <w:multiLevelType w:val="multilevel"/>
    <w:tmpl w:val="F7C6EA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EF75C3"/>
    <w:multiLevelType w:val="multilevel"/>
    <w:tmpl w:val="0CBE29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2429D0"/>
    <w:multiLevelType w:val="multilevel"/>
    <w:tmpl w:val="7BB4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113354"/>
    <w:multiLevelType w:val="multilevel"/>
    <w:tmpl w:val="B060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3D6DF0"/>
    <w:multiLevelType w:val="multilevel"/>
    <w:tmpl w:val="98C2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D17146"/>
    <w:multiLevelType w:val="multilevel"/>
    <w:tmpl w:val="D4DA52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F75132"/>
    <w:multiLevelType w:val="multilevel"/>
    <w:tmpl w:val="84FC15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14434D"/>
    <w:multiLevelType w:val="multilevel"/>
    <w:tmpl w:val="28DE43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353BCB"/>
    <w:multiLevelType w:val="multilevel"/>
    <w:tmpl w:val="3D2420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C775CD"/>
    <w:multiLevelType w:val="multilevel"/>
    <w:tmpl w:val="180262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9862955">
    <w:abstractNumId w:val="0"/>
  </w:num>
  <w:num w:numId="2" w16cid:durableId="1711761140">
    <w:abstractNumId w:val="19"/>
  </w:num>
  <w:num w:numId="3" w16cid:durableId="1141116035">
    <w:abstractNumId w:val="1"/>
  </w:num>
  <w:num w:numId="4" w16cid:durableId="965237565">
    <w:abstractNumId w:val="25"/>
  </w:num>
  <w:num w:numId="5" w16cid:durableId="374038780">
    <w:abstractNumId w:val="16"/>
  </w:num>
  <w:num w:numId="6" w16cid:durableId="54086925">
    <w:abstractNumId w:val="4"/>
  </w:num>
  <w:num w:numId="7" w16cid:durableId="784932138">
    <w:abstractNumId w:val="9"/>
  </w:num>
  <w:num w:numId="8" w16cid:durableId="1497767794">
    <w:abstractNumId w:val="29"/>
  </w:num>
  <w:num w:numId="9" w16cid:durableId="797795590">
    <w:abstractNumId w:val="22"/>
  </w:num>
  <w:num w:numId="10" w16cid:durableId="1844474222">
    <w:abstractNumId w:val="3"/>
  </w:num>
  <w:num w:numId="11" w16cid:durableId="1317420317">
    <w:abstractNumId w:val="5"/>
  </w:num>
  <w:num w:numId="12" w16cid:durableId="483592362">
    <w:abstractNumId w:val="10"/>
  </w:num>
  <w:num w:numId="13" w16cid:durableId="2037922987">
    <w:abstractNumId w:val="27"/>
  </w:num>
  <w:num w:numId="14" w16cid:durableId="1575238805">
    <w:abstractNumId w:val="18"/>
  </w:num>
  <w:num w:numId="15" w16cid:durableId="942689446">
    <w:abstractNumId w:val="15"/>
  </w:num>
  <w:num w:numId="16" w16cid:durableId="1292594486">
    <w:abstractNumId w:val="2"/>
  </w:num>
  <w:num w:numId="17" w16cid:durableId="157775187">
    <w:abstractNumId w:val="6"/>
  </w:num>
  <w:num w:numId="18" w16cid:durableId="2121147648">
    <w:abstractNumId w:val="7"/>
  </w:num>
  <w:num w:numId="19" w16cid:durableId="1974361283">
    <w:abstractNumId w:val="26"/>
  </w:num>
  <w:num w:numId="20" w16cid:durableId="1105265748">
    <w:abstractNumId w:val="12"/>
  </w:num>
  <w:num w:numId="21" w16cid:durableId="2048333057">
    <w:abstractNumId w:val="23"/>
  </w:num>
  <w:num w:numId="22" w16cid:durableId="1475217841">
    <w:abstractNumId w:val="20"/>
  </w:num>
  <w:num w:numId="23" w16cid:durableId="55472004">
    <w:abstractNumId w:val="28"/>
  </w:num>
  <w:num w:numId="24" w16cid:durableId="1154179570">
    <w:abstractNumId w:val="14"/>
  </w:num>
  <w:num w:numId="25" w16cid:durableId="449862480">
    <w:abstractNumId w:val="17"/>
  </w:num>
  <w:num w:numId="26" w16cid:durableId="1042359750">
    <w:abstractNumId w:val="8"/>
  </w:num>
  <w:num w:numId="27" w16cid:durableId="1376388785">
    <w:abstractNumId w:val="13"/>
  </w:num>
  <w:num w:numId="28" w16cid:durableId="1366637720">
    <w:abstractNumId w:val="11"/>
  </w:num>
  <w:num w:numId="29" w16cid:durableId="1845128865">
    <w:abstractNumId w:val="21"/>
  </w:num>
  <w:num w:numId="30" w16cid:durableId="1247826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E9C"/>
    <w:rsid w:val="000013BB"/>
    <w:rsid w:val="00083D14"/>
    <w:rsid w:val="000D1E14"/>
    <w:rsid w:val="000D308E"/>
    <w:rsid w:val="00136FC4"/>
    <w:rsid w:val="001432BE"/>
    <w:rsid w:val="00160E7A"/>
    <w:rsid w:val="001903B8"/>
    <w:rsid w:val="00236687"/>
    <w:rsid w:val="002A133E"/>
    <w:rsid w:val="002B6957"/>
    <w:rsid w:val="003B3A93"/>
    <w:rsid w:val="003D54CD"/>
    <w:rsid w:val="00417912"/>
    <w:rsid w:val="004572A2"/>
    <w:rsid w:val="004B286E"/>
    <w:rsid w:val="004C4AEF"/>
    <w:rsid w:val="004F2D4B"/>
    <w:rsid w:val="004F7F0A"/>
    <w:rsid w:val="00530CF4"/>
    <w:rsid w:val="005C6F52"/>
    <w:rsid w:val="00625007"/>
    <w:rsid w:val="00626440"/>
    <w:rsid w:val="006507CB"/>
    <w:rsid w:val="006810DA"/>
    <w:rsid w:val="006C0D6A"/>
    <w:rsid w:val="006C7B5D"/>
    <w:rsid w:val="006D5687"/>
    <w:rsid w:val="006F0CEE"/>
    <w:rsid w:val="00753424"/>
    <w:rsid w:val="008002D9"/>
    <w:rsid w:val="008A19BC"/>
    <w:rsid w:val="00980BDD"/>
    <w:rsid w:val="009E37F9"/>
    <w:rsid w:val="00A50633"/>
    <w:rsid w:val="00B2005B"/>
    <w:rsid w:val="00B9194C"/>
    <w:rsid w:val="00BC1E9C"/>
    <w:rsid w:val="00BD3B26"/>
    <w:rsid w:val="00D84D55"/>
    <w:rsid w:val="00D908C1"/>
    <w:rsid w:val="00F41ECF"/>
    <w:rsid w:val="00F42D54"/>
    <w:rsid w:val="00F97D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FF44B"/>
  <w15:chartTrackingRefBased/>
  <w15:docId w15:val="{DC80A2C5-0179-4D24-A5CA-E448AECB1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0CE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B3A9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B3A93"/>
  </w:style>
  <w:style w:type="paragraph" w:styleId="Fuzeile">
    <w:name w:val="footer"/>
    <w:basedOn w:val="Standard"/>
    <w:link w:val="FuzeileZchn"/>
    <w:uiPriority w:val="99"/>
    <w:unhideWhenUsed/>
    <w:rsid w:val="003B3A9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B3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435776">
      <w:bodyDiv w:val="1"/>
      <w:marLeft w:val="0"/>
      <w:marRight w:val="0"/>
      <w:marTop w:val="0"/>
      <w:marBottom w:val="0"/>
      <w:divBdr>
        <w:top w:val="none" w:sz="0" w:space="0" w:color="auto"/>
        <w:left w:val="none" w:sz="0" w:space="0" w:color="auto"/>
        <w:bottom w:val="none" w:sz="0" w:space="0" w:color="auto"/>
        <w:right w:val="none" w:sz="0" w:space="0" w:color="auto"/>
      </w:divBdr>
    </w:div>
    <w:div w:id="819613254">
      <w:bodyDiv w:val="1"/>
      <w:marLeft w:val="0"/>
      <w:marRight w:val="0"/>
      <w:marTop w:val="0"/>
      <w:marBottom w:val="0"/>
      <w:divBdr>
        <w:top w:val="none" w:sz="0" w:space="0" w:color="auto"/>
        <w:left w:val="none" w:sz="0" w:space="0" w:color="auto"/>
        <w:bottom w:val="none" w:sz="0" w:space="0" w:color="auto"/>
        <w:right w:val="none" w:sz="0" w:space="0" w:color="auto"/>
      </w:divBdr>
    </w:div>
    <w:div w:id="1232539746">
      <w:bodyDiv w:val="1"/>
      <w:marLeft w:val="0"/>
      <w:marRight w:val="0"/>
      <w:marTop w:val="0"/>
      <w:marBottom w:val="0"/>
      <w:divBdr>
        <w:top w:val="none" w:sz="0" w:space="0" w:color="auto"/>
        <w:left w:val="none" w:sz="0" w:space="0" w:color="auto"/>
        <w:bottom w:val="none" w:sz="0" w:space="0" w:color="auto"/>
        <w:right w:val="none" w:sz="0" w:space="0" w:color="auto"/>
      </w:divBdr>
    </w:div>
    <w:div w:id="1406998447">
      <w:bodyDiv w:val="1"/>
      <w:marLeft w:val="0"/>
      <w:marRight w:val="0"/>
      <w:marTop w:val="0"/>
      <w:marBottom w:val="0"/>
      <w:divBdr>
        <w:top w:val="none" w:sz="0" w:space="0" w:color="auto"/>
        <w:left w:val="none" w:sz="0" w:space="0" w:color="auto"/>
        <w:bottom w:val="none" w:sz="0" w:space="0" w:color="auto"/>
        <w:right w:val="none" w:sz="0" w:space="0" w:color="auto"/>
      </w:divBdr>
    </w:div>
    <w:div w:id="1672951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c3ff38a-4df0-4de8-95af-450ccbc48498">
      <Terms xmlns="http://schemas.microsoft.com/office/infopath/2007/PartnerControls"/>
    </lcf76f155ced4ddcb4097134ff3c332f>
    <TaxCatchAll xmlns="6a567e8a-f879-4d29-b905-361485fa65f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1F004DB232A2C543AC8DDFD104B7A848" ma:contentTypeVersion="18" ma:contentTypeDescription="Ein neues Dokument erstellen." ma:contentTypeScope="" ma:versionID="4786f44814688a43cfdf2be561ab0641">
  <xsd:schema xmlns:xsd="http://www.w3.org/2001/XMLSchema" xmlns:xs="http://www.w3.org/2001/XMLSchema" xmlns:p="http://schemas.microsoft.com/office/2006/metadata/properties" xmlns:ns2="ac3ff38a-4df0-4de8-95af-450ccbc48498" xmlns:ns3="6a567e8a-f879-4d29-b905-361485fa65f2" targetNamespace="http://schemas.microsoft.com/office/2006/metadata/properties" ma:root="true" ma:fieldsID="9dd041a508eb1a55fd9dd971eaa56eb4" ns2:_="" ns3:_="">
    <xsd:import namespace="ac3ff38a-4df0-4de8-95af-450ccbc48498"/>
    <xsd:import namespace="6a567e8a-f879-4d29-b905-361485fa65f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3ff38a-4df0-4de8-95af-450ccbc484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7d54a90e-bdb2-43c6-98df-dce04824355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567e8a-f879-4d29-b905-361485fa65f2"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57f27df-23ac-43ab-80b2-bf12d0592be7}" ma:internalName="TaxCatchAll" ma:showField="CatchAllData" ma:web="6a567e8a-f879-4d29-b905-361485fa65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E8984D-67D6-4A31-94A0-E5F371627F80}">
  <ds:schemaRefs>
    <ds:schemaRef ds:uri="http://schemas.microsoft.com/sharepoint/v3/contenttype/forms"/>
  </ds:schemaRefs>
</ds:datastoreItem>
</file>

<file path=customXml/itemProps2.xml><?xml version="1.0" encoding="utf-8"?>
<ds:datastoreItem xmlns:ds="http://schemas.openxmlformats.org/officeDocument/2006/customXml" ds:itemID="{D2109B79-2766-43B4-943F-6783FB525A34}">
  <ds:schemaRefs>
    <ds:schemaRef ds:uri="http://schemas.microsoft.com/office/2006/metadata/properties"/>
    <ds:schemaRef ds:uri="http://schemas.microsoft.com/office/infopath/2007/PartnerControls"/>
    <ds:schemaRef ds:uri="ac3ff38a-4df0-4de8-95af-450ccbc48498"/>
    <ds:schemaRef ds:uri="6a567e8a-f879-4d29-b905-361485fa65f2"/>
  </ds:schemaRefs>
</ds:datastoreItem>
</file>

<file path=customXml/itemProps3.xml><?xml version="1.0" encoding="utf-8"?>
<ds:datastoreItem xmlns:ds="http://schemas.openxmlformats.org/officeDocument/2006/customXml" ds:itemID="{D58BB514-42B6-4E23-B16C-BC4222877FB1}">
  <ds:schemaRefs>
    <ds:schemaRef ds:uri="http://schemas.openxmlformats.org/officeDocument/2006/bibliography"/>
  </ds:schemaRefs>
</ds:datastoreItem>
</file>

<file path=customXml/itemProps4.xml><?xml version="1.0" encoding="utf-8"?>
<ds:datastoreItem xmlns:ds="http://schemas.openxmlformats.org/officeDocument/2006/customXml" ds:itemID="{447D1F90-09C1-4BFA-9D97-FB859F73D7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3ff38a-4df0-4de8-95af-450ccbc48498"/>
    <ds:schemaRef ds:uri="6a567e8a-f879-4d29-b905-361485fa65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1061</Words>
  <Characters>6687</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Mahra</dc:creator>
  <cp:keywords/>
  <dc:description/>
  <cp:lastModifiedBy>Marwan Mahra</cp:lastModifiedBy>
  <cp:revision>27</cp:revision>
  <dcterms:created xsi:type="dcterms:W3CDTF">2024-05-24T00:13:00Z</dcterms:created>
  <dcterms:modified xsi:type="dcterms:W3CDTF">2026-05-29T21:09:00Z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0x0101001F004DB232A2C543AC8DDFD104B7A848</vt:lpwstr>
  </property>
  <property fmtid="{D5CDD505-2E9C-101B-9397-08002B2CF9AE}" pid="3" name="MediaServiceImageTags">
    <vt:lpwstr/>
  </property>
</Properties>
</file>