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700"/>
        <w:jc w:val="right"/>
        <w:tblBorders>
          <w:top w:val="dashed" w:color="C9CCD1" w:sz="4"/>
          <w:left w:val="dashed" w:color="C9CCD1" w:sz="4"/>
          <w:bottom w:val="dashed" w:color="C9CCD1" w:sz="4"/>
          <w:right w:val="dashed" w:color="C9CCD1" w:sz="4"/>
          <w:insideH w:val="dashed" w:color="C9CCD1" w:sz="4"/>
          <w:insideV w:val="dashed" w:color="C9CCD1" w:sz="4"/>
        </w:tblBorders>
      </w:tblPr>
      <w:tblGrid>
        <w:gridCol w:w="2700"/>
      </w:tblGrid>
      <w:tr>
        <w:tc>
          <w:tcPr>
            <w:tcW w:type="dxa" w:w="270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20"/>
                <w:sz w:val="18"/>
                <w:szCs w:val="18"/>
              </w:rPr>
              <w:t xml:space="preserve">{Logo}</w:t>
            </w:r>
          </w:p>
        </w:tc>
      </w:tr>
    </w:tbl>
    <w:p>
      <w:pPr>
        <w:spacing w:after="30" w:before="12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52"/>
          <w:szCs w:val="52"/>
        </w:rPr>
        <w:t xml:space="preserve">Bestellungsurkunde</w:t>
      </w:r>
    </w:p>
    <w:p>
      <w:pPr>
        <w:pBdr>
          <w:bottom w:val="single" w:color="C9CCD1" w:sz="6" w:space="1"/>
        </w:pBdr>
        <w:spacing w:after="60" w:before="0"/>
        <w:jc w:val="center"/>
      </w:pPr>
      <w:r>
        <w:rPr>
          <w:sz w:val="2"/>
          <w:szCs w:val="2"/>
        </w:rPr>
        <w:t xml:space="preserve"/>
      </w:r>
    </w:p>
    <w:p>
      <w:pPr>
        <w:spacing w:after="260" w:before="6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5"/>
          <w:szCs w:val="15"/>
        </w:rPr>
        <w:t xml:space="preserve">(§ 26 DGUV Vorschrift 1)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Herr/Frau</w:t>
      </w:r>
    </w:p>
    <w:p>
      <w:pPr>
        <w:spacing w:after="16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30"/>
          <w:szCs w:val="30"/>
        </w:rPr>
        <w:t xml:space="preserve">{ParticipantName}</w:t>
      </w:r>
    </w:p>
    <w:p>
      <w:pPr>
        <w:spacing w:after="3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wird für das Unternehmen</w:t>
      </w:r>
    </w:p>
    <w:p>
      <w:pPr>
        <w:spacing w:after="10" w:before="0" w:line="264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21"/>
          <w:szCs w:val="21"/>
        </w:rPr>
        <w:t xml:space="preserve">{CompanyName}</w:t>
      </w:r>
    </w:p>
    <w:p>
      <w:pPr>
        <w:spacing w:after="1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{CompanyAddressLine}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zum</w:t>
      </w:r>
    </w:p>
    <w:p>
      <w:pPr>
        <w:spacing w:after="2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40"/>
          <w:szCs w:val="40"/>
        </w:rPr>
        <w:t xml:space="preserve">Ersthelfer</w:t>
      </w:r>
    </w:p>
    <w:p>
      <w:pPr>
        <w:spacing w:after="20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ernannt.</w:t>
      </w:r>
    </w:p>
    <w:p>
      <w:pPr>
        <w:spacing w:after="16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9"/>
          <w:szCs w:val="19"/>
        </w:rPr>
        <w:t xml:space="preserve">Die Tätigkeit ist ehrenamtlich.</w:t>
      </w:r>
    </w:p>
    <w:p>
      <w:pPr>
        <w:spacing w:after="80" w:before="0" w:line="264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19"/>
          <w:szCs w:val="19"/>
        </w:rPr>
        <w:t xml:space="preserve">Zu den Aufgaben des Ersthelfers gehört es,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bei Unfällen und Notfällen Erste Hilfe zu leisten,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auf Unfall- und Gesundheitsgefahren aufmerksam zu machen,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Mängel bei Erste-Hilfe-Einrichtungen oder Schutzausrüstungen dem Unternehmer oder dessen Vertreter zu melden.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Der Ersthelfer darf wegen der Erfüllung der ihm übertragenen Aufgaben nicht benachteiligt werden.</w:t>
      </w:r>
    </w:p>
    <w:p>
      <w:pPr>
        <w:spacing w:before="160"/>
      </w:pPr>
      <w:r>
        <w:rPr>
          <w:rFonts w:ascii="Montserrat" w:cs="Montserrat" w:eastAsia="Montserrat" w:hAnsi="Montserrat"/>
          <w:b/>
          <w:bCs/>
          <w:color w:val="2D3142"/>
          <w:sz w:val="18"/>
          <w:szCs w:val="18"/>
        </w:rPr>
        <w:t xml:space="preserve">Zuständigkeitsbereich:  </w:t>
      </w: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{AreaOfResponsibility}</w:t>
      </w:r>
    </w:p>
    <w:p>
      <w:pPr>
        <w:spacing w:before="64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{DocDate}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ORT, DATUM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{ApprovedBy}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GESCHÄFTSFÜHRUNG</w:t>
            </w:r>
          </w:p>
        </w:tc>
        <w:tc>
          <w:tcPr>
            <w:tcW w:type="dxa" w:w="321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{ParticipantName}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ERSTHELFER</w:t>
            </w:r>
          </w:p>
        </w:tc>
      </w:tr>
    </w:tbl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CCD1" w:sz="4" w:space="1"/>
      </w:pBdr>
      <w:spacing w:after="60" w:before="0"/>
      <w:jc w:val="center"/>
    </w:pPr>
    <w:r>
      <w:rPr>
        <w:sz w:val="2"/>
        <w:szCs w:val="2"/>
      </w:rPr>
      <w:t xml:space="preserve"/>
    </w:r>
  </w:p>
  <w:p>
    <w:pPr>
      <w:tabs>
        <w:tab w:val="right" w:pos="9638"/>
      </w:tabs>
    </w:pPr>
    <w:r>
      <w:rPr>
        <w:rFonts w:ascii="Montserrat" w:cs="Montserrat" w:eastAsia="Montserrat" w:hAnsi="Montserrat"/>
        <w:color w:val="6B6F76"/>
        <w:sz w:val="13"/>
        <w:szCs w:val="13"/>
      </w:rPr>
      <w:t xml:space="preserve">{CompanyName} · {CompanyAddressLine}</w:t>
    </w:r>
    <w:r>
      <w:rPr>
        <w:rFonts w:ascii="Montserrat" w:cs="Montserrat" w:eastAsia="Montserrat" w:hAnsi="Montserrat"/>
        <w:color w:val="6B6F76"/>
        <w:sz w:val="13"/>
        <w:szCs w:val="13"/>
      </w:rPr>
      <w:t xml:space="preserve">	Stand {DocDate} · Version {DocVersion}</w:t>
    </w:r>
  </w:p>
  <w:p>
    <w:pPr>
      <w:spacing w:before="20"/>
    </w:pPr>
    <w:r>
      <w:rPr>
        <w:rFonts w:ascii="Montserrat" w:cs="Montserrat" w:eastAsia="Montserrat" w:hAnsi="Montserrat"/>
        <w:color w:val="C9CCD1"/>
        <w:spacing w:val="20"/>
        <w:sz w:val="12"/>
        <w:szCs w:val="12"/>
      </w:rPr>
      <w:t xml:space="preserve">Bestellungsurkunde — Ersthelfer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D314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2026-06-09T23:53:35.709Z</dcterms:created>
  <dcterms:modified xsi:type="dcterms:W3CDTF">2026-06-09T23:53:35.709Z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