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tblPr>
      <w:tblGrid>
        <w:gridCol w:w="2886"/>
        <w:gridCol w:w="3589"/>
        <w:gridCol w:w="4217"/>
      </w:tblGrid>
      <w:tr w:rsidR="007309F7" w:rsidRPr="00237938">
        <w:trPr>
          <w:trHeight w:val="8582"/>
        </w:trPr>
        <w:tc>
          <w:tcPr>
            <w:tcW w:w="10692" w:type="dxa"/>
            <w:gridSpan w:val="3"/>
            <w:tcBorders>
              <w:top w:val="nil"/>
              <w:left w:val="nil"/>
              <w:bottom w:val="nil"/>
              <w:right w:val="nil"/>
            </w:tcBorders>
            <w:vAlign w:val="center"/>
          </w:tcPr>
          <w:p w:rsidR="007309F7" w:rsidRPr="00237938" w:rsidRDefault="00CB7B4A" w:rsidP="007044C2">
            <w:pPr>
              <w:spacing w:before="720"/>
              <w:ind w:right="1270"/>
              <w:jc w:val="center"/>
              <w:rPr>
                <w:b/>
                <w:sz w:val="46"/>
                <w:szCs w:val="46"/>
              </w:rPr>
            </w:pPr>
            <w:bookmarkStart w:id="0" w:name="_Ref502129427"/>
            <w:r>
              <w:rPr>
                <w:noProof/>
                <w:lang w:eastAsia="fr-CA"/>
              </w:rPr>
              <w:drawing>
                <wp:anchor distT="0" distB="0" distL="114300" distR="114300" simplePos="0" relativeHeight="251659264" behindDoc="1" locked="0" layoutInCell="1" allowOverlap="1">
                  <wp:simplePos x="0" y="0"/>
                  <wp:positionH relativeFrom="column">
                    <wp:posOffset>374650</wp:posOffset>
                  </wp:positionH>
                  <wp:positionV relativeFrom="paragraph">
                    <wp:posOffset>-4320540</wp:posOffset>
                  </wp:positionV>
                  <wp:extent cx="6366510" cy="4413250"/>
                  <wp:effectExtent l="19050" t="0" r="0" b="0"/>
                  <wp:wrapTight wrapText="bothSides">
                    <wp:wrapPolygon edited="0">
                      <wp:start x="-65" y="0"/>
                      <wp:lineTo x="-65" y="21538"/>
                      <wp:lineTo x="21587" y="21538"/>
                      <wp:lineTo x="21587" y="0"/>
                      <wp:lineTo x="-65"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366510" cy="4413250"/>
                          </a:xfrm>
                          <a:prstGeom prst="rect">
                            <a:avLst/>
                          </a:prstGeom>
                          <a:noFill/>
                          <a:ln w="9525">
                            <a:noFill/>
                            <a:miter lim="800000"/>
                            <a:headEnd/>
                            <a:tailEnd/>
                          </a:ln>
                        </pic:spPr>
                      </pic:pic>
                    </a:graphicData>
                  </a:graphic>
                </wp:anchor>
              </w:drawing>
            </w:r>
            <w:r w:rsidR="00B14589">
              <w:rPr>
                <w:b/>
                <w:noProof/>
                <w:sz w:val="46"/>
                <w:szCs w:val="46"/>
                <w:lang w:eastAsia="fr-CA"/>
              </w:rPr>
              <w:pict>
                <v:shapetype id="_x0000_t202" coordsize="21600,21600" o:spt="202" path="m,l,21600r21600,l21600,xe">
                  <v:stroke joinstyle="miter"/>
                  <v:path gradientshapeok="t" o:connecttype="rect"/>
                </v:shapetype>
                <v:shape id="Text Box 3" o:spid="_x0000_s1026" type="#_x0000_t202" style="position:absolute;left:0;text-align:left;margin-left:273.6pt;margin-top:-19.9pt;width:270pt;height:41.6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mRntwIAALkFAAAOAAAAZHJzL2Uyb0RvYy54bWysVO1umzAU/T9p72D5P+WjJgmopGpDmCZ1&#10;H1K7B3DABGtgM9sJ6aq9+65NktJOk6Zt/EC27/W5H+f4Xl0fuhbtmdJcigyHFwFGTJSy4mKb4S8P&#10;hbfASBsqKtpKwTL8yDS+Xr59czX0KYtkI9uKKQQgQqdDn+HGmD71fV02rKP6QvZMgLGWqqMGtmrr&#10;V4oOgN61fhQEM3+QquqVLJnWcJqPRrx0+HXNSvOprjUzqM0w5GbcX7n/xv795RVNt4r2DS+PadC/&#10;yKKjXEDQM1RODUU7xX+B6nippJa1uShl58u65iVzNUA1YfCqmvuG9szVAs3R/blN+v/Blh/3nxXi&#10;VYYJRoJ2QNEDOxh0Kw/o0nZn6HUKTvc9uJkDHAPLrlLd38nyq0ZCrhoqtuxGKTk0jFaQXWhv+pOr&#10;I462IJvhg6wgDN0Z6YAOteps66AZCNCBpcczMzaVEg4vSZQEAZhKsMXRIoljF4Kmp9u90uYdkx2y&#10;iwwrYN6h0/2dNjYbmp5cbDAhC962jv1WvDgAx/EEYsNVa7NZODKfkiBZL9YL4pFotvZIkOfeTbEi&#10;3qwI53F+ma9WefjDxg1J2vCqYsKGOQkrJH9G3FHioyTO0tKy5ZWFsylptd2sWoX2FIRduO/YkImb&#10;/zIN1wSo5VVJYUSC2yjxitli7pGCxF4yDxZeECa3ySwgCcmLlyXdccH+vSQ0ZDiJo3gU029rA9Yt&#10;8SODk9po2nEDo6PlXYYXZyeaWgmuReWoNZS343rSCpv+cyuA7hPRTrBWo6NazWFzABSr4o2sHkG6&#10;SoKyQIQw72DRSPUdowFmR4b1tx1VDKP2vQD5JyEhdti4DYnnEWzU1LKZWqgoASrDBqNxuTLjgNr1&#10;im8biDQ+OCFv4MnU3Kn5OavjQ4P54Io6zjI7gKZ75/U8cZc/AQAA//8DAFBLAwQUAAYACAAAACEA&#10;q8bfJ94AAAALAQAADwAAAGRycy9kb3ducmV2LnhtbEyPwU7DMAyG70i8Q2QkblvC1rKt1J0QiCto&#10;gyFxyxqvrWicqsnW8vakJzja/vT7+/PtaFtxod43jhHu5goEcelMwxXCx/vLbA3CB81Gt44J4Yc8&#10;bIvrq1xnxg28o8s+VCKGsM80Qh1Cl0npy5qs9nPXEcfbyfVWhzj2lTS9HmK4beVCqXtpdcPxQ607&#10;eqqp/N6fLcLh9fT1mai36tmm3eBGJdluJOLtzfj4ACLQGP5gmPSjOhTR6ejObLxoEdJktYgowmy5&#10;iR0mQq2n1REhWaYgi1z+71D8AgAA//8DAFBLAQItABQABgAIAAAAIQC2gziS/gAAAOEBAAATAAAA&#10;AAAAAAAAAAAAAAAAAABbQ29udGVudF9UeXBlc10ueG1sUEsBAi0AFAAGAAgAAAAhADj9If/WAAAA&#10;lAEAAAsAAAAAAAAAAAAAAAAALwEAAF9yZWxzLy5yZWxzUEsBAi0AFAAGAAgAAAAhADUaZGe3AgAA&#10;uQUAAA4AAAAAAAAAAAAAAAAALgIAAGRycy9lMm9Eb2MueG1sUEsBAi0AFAAGAAgAAAAhAKvG3yfe&#10;AAAACwEAAA8AAAAAAAAAAAAAAAAAEQUAAGRycy9kb3ducmV2LnhtbFBLBQYAAAAABAAEAPMAAAAc&#10;BgAAAAA=&#10;" filled="f" stroked="f">
                  <v:textbox style="mso-next-textbox:#Text Box 3">
                    <w:txbxContent>
                      <w:p w:rsidR="00D03FA8" w:rsidRPr="0093719A" w:rsidRDefault="00D03FA8" w:rsidP="007309F7">
                        <w:pPr>
                          <w:rPr>
                            <w:sz w:val="69"/>
                            <w:szCs w:val="69"/>
                          </w:rPr>
                        </w:pPr>
                        <w:r w:rsidRPr="0093719A">
                          <w:rPr>
                            <w:b/>
                            <w:sz w:val="69"/>
                            <w:szCs w:val="69"/>
                          </w:rPr>
                          <w:t>Plan de cours</w:t>
                        </w:r>
                      </w:p>
                    </w:txbxContent>
                  </v:textbox>
                </v:shape>
              </w:pict>
            </w:r>
            <w:r w:rsidR="00B14589">
              <w:rPr>
                <w:b/>
                <w:noProof/>
                <w:sz w:val="46"/>
                <w:szCs w:val="46"/>
                <w:lang w:eastAsia="fr-CA"/>
              </w:rPr>
              <w:pict>
                <v:line id="Line 4" o:spid="_x0000_s1028" style="position:absolute;left:0;text-align:left;z-index:251658240;visibility:visible;mso-position-horizontal-relative:text;mso-position-vertical-relative:text" from="210.6pt,-5.65pt" to="309.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JnDSgIAANMEAAAOAAAAZHJzL2Uyb0RvYy54bWysVMtu2zAQvBfoPxC8K5Ic2ZaEyEFjWb2k&#10;rYGkH0CTlEVUIgmSsWwU/fcu6Ufj9FIEvRB87M7O7uzy7n4/9GjHjRVKVji9STDikiom5LbC35+b&#10;KMfIOiIZ6ZXkFT5wi+8XHz/cjbrkE9WpnnGDAETactQV7pzTZRxb2vGB2BuluYTHVpmBODiabcwM&#10;GQF96ONJksziURmmjaLcWritj494EfDbllP3rW0td6ivMHBzYTVh3fg1XtyRcmuI7gQ90SDvYDEQ&#10;ISHoBaomjqAXI/6CGgQ1yqrW3VA1xKptBeUhB8gmTd5k89QRzUMuUByrL2Wy/w+Wft2tDRKswrcY&#10;STKARI9CcpT5yozalmCwlGvjc6N7+aQfFf1hkVTLjsgtDwyfDxrcUu8RX7n4g9WAvxm/KAY25MWp&#10;UKZ9awYPCQVA+6DG4aIG3ztE4TKdTOe3CYhGz28xKc+O2lj3masB+U2Fe+AcgMnu0TpPhJRnEx9H&#10;qkb0fRC7l1cXYHi8gbDg6t88gaDdzyIpVvkqz6JsMltFWVLX0admmUWzJp1P69t6uazTXz5umpWd&#10;YIxLH+bcR2n2bzqdOvrYAZdOulCOr9FDbkDxDdN0kiUPkyJqZvk8yppsGhXzJI+StHgoZklWZHVz&#10;zTTIfBw8CPBepmis8DTJQSbPx6peMF+CcDDbzbI3aEdg9nKwycO4QcGvzIx6kSwo03HCVqe9I6I/&#10;7l+l7yn/SR+AzpqFtvOdduzZjWKHtTm3I0xOcDpNuR/N12fYv/6LFr8BAAD//wMAUEsDBBQABgAI&#10;AAAAIQD0E0aV3AAAAAsBAAAPAAAAZHJzL2Rvd25yZXYueG1sTI/BSsQwEIbvgu8QRvC2m6ZqcWvT&#10;ZREXxJt18Zw22aZsMilNdlvf3hEEPc4/H/98U20X79jFTHEIKEGsM2AGu6AH7CUcPvarR2AxKdTK&#10;BTQSvkyEbX19ValShxnfzaVJPaMSjKWSYFMaS85jZ41XcR1Gg7Q7hsmrROPUcz2pmcq943mWFdyr&#10;AemCVaN5tqY7NWcv4fXw8PnCG8/bkx21K97ELpv3Ut7eLLsnYMks6Q+GH31Sh5qc2nBGHZmTcJ+L&#10;nFAJKyHugBFRiA0l7W/C64r//6H+BgAA//8DAFBLAQItABQABgAIAAAAIQC2gziS/gAAAOEBAAAT&#10;AAAAAAAAAAAAAAAAAAAAAABbQ29udGVudF9UeXBlc10ueG1sUEsBAi0AFAAGAAgAAAAhADj9If/W&#10;AAAAlAEAAAsAAAAAAAAAAAAAAAAALwEAAF9yZWxzLy5yZWxzUEsBAi0AFAAGAAgAAAAhAF7QmcNK&#10;AgAA0wQAAA4AAAAAAAAAAAAAAAAALgIAAGRycy9lMm9Eb2MueG1sUEsBAi0AFAAGAAgAAAAhAPQT&#10;RpXcAAAACwEAAA8AAAAAAAAAAAAAAAAApAQAAGRycy9kb3ducmV2LnhtbFBLBQYAAAAABAAEAPMA&#10;AACtBQAAAAA=&#10;" stroked="f" strokecolor="gray" strokeweight="4pt"/>
              </w:pict>
            </w:r>
            <w:r w:rsidR="00B14589">
              <w:rPr>
                <w:b/>
                <w:noProof/>
                <w:sz w:val="46"/>
                <w:szCs w:val="46"/>
                <w:lang w:eastAsia="fr-CA"/>
              </w:rPr>
              <w:pict>
                <v:rect id="Rectangle 2" o:spid="_x0000_s1027" style="position:absolute;left:0;text-align:left;margin-left:226.6pt;margin-top:-5.8pt;width:99pt;height:63.15pt;rotation:-172179fd;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6ADhAIAAAkFAAAOAAAAZHJzL2Uyb0RvYy54bWysVF1v2yAUfZ+0/4B4T/1RO4mtOFWbLtOk&#10;bqvW7QcQwDEaBgYkTjvtv++C0zbd9jBN8wPmwuVw7z3nsrg49BLtuXVCqwZnZylGXFHNhNo2+Mvn&#10;9WSOkfNEMSK14g2+5w5fLF+/Wgym5rnutGTcIgBRrh5MgzvvTZ0kjna8J+5MG65gs9W2Jx5Mu02Y&#10;JQOg9zLJ03SaDNoyYzXlzsHq9biJlxG/bTn1H9vWcY9kgyE2H0cbx00Yk+WC1FtLTCfoMQzyD1H0&#10;RCi49AnqmniCdlb8BtULarXTrT+juk902wrKYw6QTZb+ks1dRwyPuUBxnHkqk/t/sPTD/tYiwRqc&#10;Y6RIDxR9gqIRtZUc5aE8g3E1eN2ZWxsSdOZG068OKb3qwItfWquHjhMGQWXBP3lxIBgOjqLN8F4z&#10;QCc7r2OlDq3tkdXAyCQrZ9PzMq5CRdAh0nP/RA8/eERhMcvL2XkKLFLYm6dAfxkvJHXACsEZ6/xb&#10;rnsUJg22kElEJfsb50Nszy4xFy0FWwspo2G3m5W0aE9AKuv4HdHdqZtUwVnpcGxEHFcgSLgj7IVw&#10;I/Xfqywv0qu8mqyn89mkWBflpJql80maVVfVNC2q4nr9IwSYFXUnGOPqRij+KMOs+Duajw0xCigK&#10;EQ0Nrsp8rOiL6N1pkmn8/pRkLzx0pRR9qHP4ghOpA81vFItzT4Qc58nL8GOVoQaP/1iVKIqgg1FP&#10;G83uQRORfeAT3g9gq9P2AaMBerHB7tuOWI6RfKdAV1VWFKF5o1GUsxwMe7qzOd0higJUgz1G43Tl&#10;x4bfGSu2HdyURVEofQlabEUURtDpGNVRwdBvMYPj2xAa+tSOXs8v2PInAAAA//8DAFBLAwQUAAYA&#10;CAAAACEAfyxjEd4AAAALAQAADwAAAGRycy9kb3ducmV2LnhtbEyPwU7DMAyG70i8Q2Qkblua0hVU&#10;mk6IgThw2mCcs8a0FY1TNVnX8fSYExxtf/r9/eV6dr2YcAydJw1qmYBAqr3tqNHw/va8uAMRoiFr&#10;ek+o4YwB1tXlRWkK60+0xWkXG8EhFAqjoY1xKKQMdYvOhKUfkPj26UdnIo9jI+1oThzuepkmSS6d&#10;6Yg/tGbAxxbrr93RadhPuMm+N7h/xY/0HJOnlxG3pPX11fxwDyLiHP9g+NVndajY6eCPZIPoNWSr&#10;m5RRDQulchBM5CvFmwOjKrsFWZXyf4fqBwAA//8DAFBLAQItABQABgAIAAAAIQC2gziS/gAAAOEB&#10;AAATAAAAAAAAAAAAAAAAAAAAAABbQ29udGVudF9UeXBlc10ueG1sUEsBAi0AFAAGAAgAAAAhADj9&#10;If/WAAAAlAEAAAsAAAAAAAAAAAAAAAAALwEAAF9yZWxzLy5yZWxzUEsBAi0AFAAGAAgAAAAhAPcv&#10;oAOEAgAACQUAAA4AAAAAAAAAAAAAAAAALgIAAGRycy9lMm9Eb2MueG1sUEsBAi0AFAAGAAgAAAAh&#10;AH8sYxHeAAAACwEAAA8AAAAAAAAAAAAAAAAA3gQAAGRycy9kb3ducmV2LnhtbFBLBQYAAAAABAAE&#10;APMAAADpBQAAAAA=&#10;" stroked="f"/>
              </w:pict>
            </w:r>
            <w:r w:rsidR="007309F7" w:rsidRPr="00237938">
              <w:rPr>
                <w:noProof/>
              </w:rPr>
              <w:t xml:space="preserve"> </w:t>
            </w:r>
          </w:p>
        </w:tc>
      </w:tr>
      <w:tr w:rsidR="007309F7" w:rsidRPr="00C06E1B">
        <w:trPr>
          <w:trHeight w:val="286"/>
        </w:trPr>
        <w:tc>
          <w:tcPr>
            <w:tcW w:w="2878" w:type="dxa"/>
            <w:tcBorders>
              <w:top w:val="nil"/>
              <w:left w:val="nil"/>
              <w:bottom w:val="nil"/>
              <w:right w:val="nil"/>
            </w:tcBorders>
            <w:vAlign w:val="center"/>
          </w:tcPr>
          <w:p w:rsidR="007309F7" w:rsidRPr="00C06E1B" w:rsidRDefault="007309F7" w:rsidP="007044C2">
            <w:pPr>
              <w:rPr>
                <w:rFonts w:ascii="Times New Roman" w:hAnsi="Times New Roman"/>
                <w:sz w:val="24"/>
                <w:szCs w:val="24"/>
              </w:rPr>
            </w:pPr>
            <w:r w:rsidRPr="00C06E1B">
              <w:rPr>
                <w:rFonts w:ascii="Times New Roman" w:hAnsi="Times New Roman"/>
                <w:sz w:val="24"/>
                <w:szCs w:val="24"/>
              </w:rPr>
              <w:t>Numéro du cours</w:t>
            </w:r>
          </w:p>
        </w:tc>
        <w:tc>
          <w:tcPr>
            <w:tcW w:w="3589" w:type="dxa"/>
            <w:tcBorders>
              <w:top w:val="nil"/>
              <w:left w:val="nil"/>
              <w:bottom w:val="nil"/>
              <w:right w:val="nil"/>
            </w:tcBorders>
            <w:vAlign w:val="center"/>
          </w:tcPr>
          <w:p w:rsidR="007309F7" w:rsidRPr="00C06E1B" w:rsidRDefault="007309F7" w:rsidP="007044C2">
            <w:pPr>
              <w:rPr>
                <w:rFonts w:ascii="Times New Roman" w:hAnsi="Times New Roman"/>
                <w:sz w:val="24"/>
                <w:szCs w:val="24"/>
              </w:rPr>
            </w:pPr>
            <w:r w:rsidRPr="00C06E1B">
              <w:rPr>
                <w:rFonts w:ascii="Times New Roman" w:hAnsi="Times New Roman"/>
                <w:sz w:val="24"/>
                <w:szCs w:val="24"/>
              </w:rPr>
              <w:t>Pondération</w:t>
            </w:r>
          </w:p>
        </w:tc>
        <w:tc>
          <w:tcPr>
            <w:tcW w:w="4225" w:type="dxa"/>
            <w:tcBorders>
              <w:top w:val="nil"/>
              <w:left w:val="nil"/>
              <w:bottom w:val="nil"/>
              <w:right w:val="nil"/>
            </w:tcBorders>
            <w:vAlign w:val="center"/>
          </w:tcPr>
          <w:p w:rsidR="007309F7" w:rsidRPr="00C06E1B" w:rsidRDefault="007309F7" w:rsidP="007044C2">
            <w:pPr>
              <w:rPr>
                <w:rFonts w:ascii="Times New Roman" w:hAnsi="Times New Roman"/>
                <w:sz w:val="24"/>
                <w:szCs w:val="24"/>
              </w:rPr>
            </w:pPr>
            <w:r w:rsidRPr="00C06E1B">
              <w:rPr>
                <w:rFonts w:ascii="Times New Roman" w:hAnsi="Times New Roman"/>
                <w:sz w:val="24"/>
                <w:szCs w:val="24"/>
              </w:rPr>
              <w:t>Unités</w:t>
            </w:r>
          </w:p>
        </w:tc>
      </w:tr>
      <w:tr w:rsidR="007309F7" w:rsidRPr="00237938">
        <w:trPr>
          <w:trHeight w:hRule="exact" w:val="576"/>
        </w:trPr>
        <w:tc>
          <w:tcPr>
            <w:tcW w:w="2878" w:type="dxa"/>
            <w:tcBorders>
              <w:top w:val="nil"/>
              <w:left w:val="nil"/>
              <w:bottom w:val="single" w:sz="24" w:space="0" w:color="999999"/>
              <w:right w:val="nil"/>
            </w:tcBorders>
          </w:tcPr>
          <w:p w:rsidR="007309F7" w:rsidRPr="00C06E1B" w:rsidRDefault="007309F7" w:rsidP="002F6C0E">
            <w:pPr>
              <w:rPr>
                <w:rFonts w:ascii="Times New Roman" w:hAnsi="Times New Roman"/>
                <w:sz w:val="24"/>
                <w:szCs w:val="24"/>
              </w:rPr>
            </w:pPr>
            <w:r w:rsidRPr="00C06E1B">
              <w:rPr>
                <w:rFonts w:ascii="Times New Roman" w:hAnsi="Times New Roman"/>
                <w:b/>
                <w:bCs/>
                <w:sz w:val="24"/>
                <w:szCs w:val="24"/>
              </w:rPr>
              <w:t>420-</w:t>
            </w:r>
            <w:r w:rsidR="00CA3DB2" w:rsidRPr="00C06E1B">
              <w:rPr>
                <w:rFonts w:ascii="Times New Roman" w:hAnsi="Times New Roman"/>
                <w:b/>
                <w:bCs/>
                <w:sz w:val="24"/>
                <w:szCs w:val="24"/>
              </w:rPr>
              <w:t>325</w:t>
            </w:r>
          </w:p>
        </w:tc>
        <w:tc>
          <w:tcPr>
            <w:tcW w:w="3589" w:type="dxa"/>
            <w:tcBorders>
              <w:top w:val="nil"/>
              <w:left w:val="nil"/>
              <w:bottom w:val="single" w:sz="24" w:space="0" w:color="999999"/>
              <w:right w:val="nil"/>
            </w:tcBorders>
          </w:tcPr>
          <w:p w:rsidR="007309F7" w:rsidRPr="00C06E1B" w:rsidRDefault="00707266" w:rsidP="00C227BF">
            <w:pPr>
              <w:rPr>
                <w:rFonts w:ascii="Times New Roman" w:hAnsi="Times New Roman"/>
                <w:b/>
                <w:bCs/>
                <w:sz w:val="24"/>
                <w:szCs w:val="24"/>
              </w:rPr>
            </w:pPr>
            <w:r w:rsidRPr="00C06E1B">
              <w:rPr>
                <w:rFonts w:ascii="Times New Roman" w:hAnsi="Times New Roman"/>
                <w:b/>
                <w:bCs/>
                <w:sz w:val="24"/>
                <w:szCs w:val="24"/>
              </w:rPr>
              <w:t>2</w:t>
            </w:r>
            <w:r w:rsidR="007309F7" w:rsidRPr="00C06E1B">
              <w:rPr>
                <w:rFonts w:ascii="Times New Roman" w:hAnsi="Times New Roman"/>
                <w:b/>
                <w:bCs/>
                <w:sz w:val="24"/>
                <w:szCs w:val="24"/>
              </w:rPr>
              <w:t>-</w:t>
            </w:r>
            <w:r w:rsidRPr="00C06E1B">
              <w:rPr>
                <w:rFonts w:ascii="Times New Roman" w:hAnsi="Times New Roman"/>
                <w:b/>
                <w:bCs/>
                <w:sz w:val="24"/>
                <w:szCs w:val="24"/>
              </w:rPr>
              <w:t>3</w:t>
            </w:r>
            <w:r w:rsidR="007309F7" w:rsidRPr="00C06E1B">
              <w:rPr>
                <w:rFonts w:ascii="Times New Roman" w:hAnsi="Times New Roman"/>
                <w:b/>
                <w:bCs/>
                <w:sz w:val="24"/>
                <w:szCs w:val="24"/>
              </w:rPr>
              <w:t>-</w:t>
            </w:r>
            <w:r w:rsidRPr="00C06E1B">
              <w:rPr>
                <w:rFonts w:ascii="Times New Roman" w:hAnsi="Times New Roman"/>
                <w:b/>
                <w:bCs/>
                <w:sz w:val="24"/>
                <w:szCs w:val="24"/>
              </w:rPr>
              <w:t>2</w:t>
            </w:r>
          </w:p>
        </w:tc>
        <w:tc>
          <w:tcPr>
            <w:tcW w:w="4225" w:type="dxa"/>
            <w:tcBorders>
              <w:top w:val="nil"/>
              <w:left w:val="nil"/>
              <w:bottom w:val="single" w:sz="24" w:space="0" w:color="999999"/>
              <w:right w:val="nil"/>
            </w:tcBorders>
          </w:tcPr>
          <w:p w:rsidR="007309F7" w:rsidRPr="00C06E1B" w:rsidRDefault="007309F7" w:rsidP="008D7D06">
            <w:pPr>
              <w:rPr>
                <w:rFonts w:ascii="Times New Roman" w:hAnsi="Times New Roman"/>
                <w:b/>
                <w:bCs/>
                <w:sz w:val="24"/>
                <w:szCs w:val="24"/>
              </w:rPr>
            </w:pPr>
            <w:r w:rsidRPr="00C06E1B">
              <w:rPr>
                <w:rFonts w:ascii="Times New Roman" w:hAnsi="Times New Roman"/>
                <w:b/>
                <w:bCs/>
                <w:sz w:val="24"/>
                <w:szCs w:val="24"/>
              </w:rPr>
              <w:t>2,</w:t>
            </w:r>
            <w:r w:rsidR="00707266" w:rsidRPr="00C06E1B">
              <w:rPr>
                <w:rFonts w:ascii="Times New Roman" w:hAnsi="Times New Roman"/>
                <w:b/>
                <w:bCs/>
                <w:sz w:val="24"/>
                <w:szCs w:val="24"/>
              </w:rPr>
              <w:t>33</w:t>
            </w:r>
          </w:p>
        </w:tc>
      </w:tr>
      <w:tr w:rsidR="007309F7" w:rsidRPr="00237938" w:rsidTr="006757D0">
        <w:trPr>
          <w:cantSplit/>
          <w:trHeight w:val="160"/>
        </w:trPr>
        <w:tc>
          <w:tcPr>
            <w:tcW w:w="2878" w:type="dxa"/>
            <w:vMerge w:val="restart"/>
            <w:tcBorders>
              <w:top w:val="single" w:sz="24" w:space="0" w:color="999999"/>
              <w:left w:val="nil"/>
              <w:right w:val="nil"/>
            </w:tcBorders>
            <w:vAlign w:val="center"/>
          </w:tcPr>
          <w:p w:rsidR="007309F7" w:rsidRPr="00C06E1B" w:rsidRDefault="00244F61" w:rsidP="00C227BF">
            <w:pPr>
              <w:jc w:val="both"/>
              <w:rPr>
                <w:rFonts w:ascii="Times New Roman" w:hAnsi="Times New Roman"/>
                <w:b/>
                <w:sz w:val="69"/>
                <w:szCs w:val="69"/>
              </w:rPr>
            </w:pPr>
            <w:r w:rsidRPr="00C06E1B">
              <w:rPr>
                <w:rFonts w:ascii="Times New Roman" w:hAnsi="Times New Roman"/>
                <w:b/>
                <w:sz w:val="69"/>
                <w:szCs w:val="69"/>
              </w:rPr>
              <w:t>A</w:t>
            </w:r>
            <w:r w:rsidR="007309F7" w:rsidRPr="00C06E1B">
              <w:rPr>
                <w:rFonts w:ascii="Times New Roman" w:hAnsi="Times New Roman"/>
                <w:b/>
                <w:sz w:val="69"/>
                <w:szCs w:val="69"/>
              </w:rPr>
              <w:t>-</w:t>
            </w:r>
            <w:r w:rsidR="00C227BF" w:rsidRPr="00C06E1B">
              <w:rPr>
                <w:rFonts w:ascii="Times New Roman" w:hAnsi="Times New Roman"/>
                <w:b/>
                <w:sz w:val="69"/>
                <w:szCs w:val="69"/>
              </w:rPr>
              <w:t>1</w:t>
            </w:r>
            <w:r w:rsidR="00190E09" w:rsidRPr="00C06E1B">
              <w:rPr>
                <w:rFonts w:ascii="Times New Roman" w:hAnsi="Times New Roman"/>
                <w:b/>
                <w:sz w:val="69"/>
                <w:szCs w:val="69"/>
              </w:rPr>
              <w:t>4</w:t>
            </w:r>
          </w:p>
        </w:tc>
        <w:tc>
          <w:tcPr>
            <w:tcW w:w="3589" w:type="dxa"/>
            <w:tcBorders>
              <w:top w:val="single" w:sz="24" w:space="0" w:color="999999"/>
              <w:left w:val="nil"/>
              <w:bottom w:val="nil"/>
              <w:right w:val="nil"/>
            </w:tcBorders>
            <w:vAlign w:val="center"/>
          </w:tcPr>
          <w:p w:rsidR="007309F7" w:rsidRPr="00C06E1B" w:rsidRDefault="007309F7" w:rsidP="007044C2">
            <w:pPr>
              <w:rPr>
                <w:rFonts w:ascii="Times New Roman" w:hAnsi="Times New Roman"/>
                <w:sz w:val="24"/>
                <w:szCs w:val="24"/>
              </w:rPr>
            </w:pPr>
            <w:r w:rsidRPr="00C06E1B">
              <w:rPr>
                <w:rFonts w:ascii="Times New Roman" w:hAnsi="Times New Roman"/>
                <w:sz w:val="24"/>
                <w:szCs w:val="24"/>
              </w:rPr>
              <w:t>Titre du cours</w:t>
            </w:r>
          </w:p>
        </w:tc>
        <w:tc>
          <w:tcPr>
            <w:tcW w:w="4225" w:type="dxa"/>
            <w:tcBorders>
              <w:top w:val="single" w:sz="24" w:space="0" w:color="999999"/>
              <w:left w:val="nil"/>
              <w:bottom w:val="nil"/>
              <w:right w:val="nil"/>
            </w:tcBorders>
            <w:vAlign w:val="center"/>
          </w:tcPr>
          <w:p w:rsidR="007309F7" w:rsidRPr="00C06E1B" w:rsidRDefault="007309F7" w:rsidP="007044C2">
            <w:pPr>
              <w:rPr>
                <w:rFonts w:ascii="Times New Roman" w:hAnsi="Times New Roman"/>
                <w:sz w:val="24"/>
                <w:szCs w:val="24"/>
              </w:rPr>
            </w:pPr>
            <w:r w:rsidRPr="00C06E1B">
              <w:rPr>
                <w:rFonts w:ascii="Times New Roman" w:hAnsi="Times New Roman"/>
                <w:sz w:val="24"/>
                <w:szCs w:val="24"/>
              </w:rPr>
              <w:t>Département</w:t>
            </w:r>
          </w:p>
        </w:tc>
      </w:tr>
      <w:tr w:rsidR="007309F7" w:rsidRPr="00237938" w:rsidTr="006757D0">
        <w:trPr>
          <w:cantSplit/>
          <w:trHeight w:hRule="exact" w:val="907"/>
        </w:trPr>
        <w:tc>
          <w:tcPr>
            <w:tcW w:w="2878" w:type="dxa"/>
            <w:vMerge/>
            <w:tcBorders>
              <w:top w:val="nil"/>
              <w:left w:val="nil"/>
              <w:bottom w:val="single" w:sz="24" w:space="0" w:color="999999"/>
              <w:right w:val="nil"/>
            </w:tcBorders>
            <w:vAlign w:val="center"/>
          </w:tcPr>
          <w:p w:rsidR="007309F7" w:rsidRPr="00C06E1B" w:rsidRDefault="007309F7" w:rsidP="007044C2">
            <w:pPr>
              <w:jc w:val="both"/>
              <w:rPr>
                <w:rFonts w:ascii="Times New Roman" w:hAnsi="Times New Roman"/>
                <w:sz w:val="92"/>
                <w:szCs w:val="92"/>
              </w:rPr>
            </w:pPr>
          </w:p>
        </w:tc>
        <w:tc>
          <w:tcPr>
            <w:tcW w:w="3589" w:type="dxa"/>
            <w:tcBorders>
              <w:top w:val="nil"/>
              <w:left w:val="nil"/>
              <w:bottom w:val="single" w:sz="24" w:space="0" w:color="999999"/>
              <w:right w:val="nil"/>
            </w:tcBorders>
          </w:tcPr>
          <w:p w:rsidR="007309F7" w:rsidRPr="00C06E1B" w:rsidRDefault="00CA3DB2" w:rsidP="009D6567">
            <w:pPr>
              <w:rPr>
                <w:rFonts w:ascii="Times New Roman" w:hAnsi="Times New Roman"/>
                <w:b/>
                <w:bCs/>
                <w:sz w:val="24"/>
                <w:szCs w:val="24"/>
              </w:rPr>
            </w:pPr>
            <w:r w:rsidRPr="00C06E1B">
              <w:rPr>
                <w:rFonts w:ascii="Times New Roman" w:hAnsi="Times New Roman"/>
                <w:b/>
                <w:bCs/>
                <w:color w:val="000000"/>
                <w:sz w:val="24"/>
                <w:szCs w:val="24"/>
                <w:lang w:eastAsia="fr-CA"/>
              </w:rPr>
              <w:t>Base de données I</w:t>
            </w:r>
          </w:p>
        </w:tc>
        <w:tc>
          <w:tcPr>
            <w:tcW w:w="4225" w:type="dxa"/>
            <w:tcBorders>
              <w:top w:val="nil"/>
              <w:left w:val="nil"/>
              <w:bottom w:val="single" w:sz="24" w:space="0" w:color="999999"/>
              <w:right w:val="nil"/>
            </w:tcBorders>
          </w:tcPr>
          <w:p w:rsidR="007309F7" w:rsidRPr="00C06E1B" w:rsidRDefault="00C227BF" w:rsidP="007044C2">
            <w:pPr>
              <w:rPr>
                <w:rFonts w:ascii="Times New Roman" w:hAnsi="Times New Roman"/>
                <w:b/>
                <w:bCs/>
                <w:sz w:val="24"/>
                <w:szCs w:val="24"/>
              </w:rPr>
            </w:pPr>
            <w:r w:rsidRPr="00C06E1B">
              <w:rPr>
                <w:rFonts w:ascii="Times New Roman" w:hAnsi="Times New Roman"/>
                <w:b/>
                <w:bCs/>
                <w:sz w:val="24"/>
                <w:szCs w:val="24"/>
              </w:rPr>
              <w:t>Informatique</w:t>
            </w:r>
          </w:p>
        </w:tc>
      </w:tr>
      <w:tr w:rsidR="007309F7" w:rsidRPr="00237938">
        <w:trPr>
          <w:cantSplit/>
          <w:trHeight w:val="436"/>
        </w:trPr>
        <w:tc>
          <w:tcPr>
            <w:tcW w:w="2878" w:type="dxa"/>
            <w:vMerge w:val="restart"/>
            <w:tcBorders>
              <w:top w:val="single" w:sz="24" w:space="0" w:color="999999"/>
              <w:left w:val="nil"/>
              <w:bottom w:val="single" w:sz="24" w:space="0" w:color="999999"/>
              <w:right w:val="nil"/>
            </w:tcBorders>
            <w:vAlign w:val="center"/>
          </w:tcPr>
          <w:p w:rsidR="007309F7" w:rsidRPr="00C06E1B" w:rsidRDefault="00CB7B4A" w:rsidP="007044C2">
            <w:pPr>
              <w:jc w:val="both"/>
              <w:rPr>
                <w:rFonts w:ascii="Times New Roman" w:hAnsi="Times New Roman"/>
                <w:sz w:val="21"/>
                <w:szCs w:val="21"/>
              </w:rPr>
            </w:pPr>
            <w:r w:rsidRPr="00C06E1B">
              <w:rPr>
                <w:rFonts w:ascii="Times New Roman" w:hAnsi="Times New Roman"/>
                <w:noProof/>
                <w:sz w:val="21"/>
                <w:szCs w:val="21"/>
                <w:lang w:eastAsia="fr-CA"/>
              </w:rPr>
              <w:drawing>
                <wp:inline distT="0" distB="0" distL="0" distR="0">
                  <wp:extent cx="1685925" cy="971550"/>
                  <wp:effectExtent l="0" t="0" r="9525" b="0"/>
                  <wp:docPr id="1" name="Image 1" descr="Logo-sans%20f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ns%20fond"/>
                          <pic:cNvPicPr>
                            <a:picLocks noChangeAspect="1" noChangeArrowheads="1"/>
                          </pic:cNvPicPr>
                        </pic:nvPicPr>
                        <pic:blipFill>
                          <a:blip r:embed="rId9" cstate="print"/>
                          <a:srcRect/>
                          <a:stretch>
                            <a:fillRect/>
                          </a:stretch>
                        </pic:blipFill>
                        <pic:spPr bwMode="auto">
                          <a:xfrm>
                            <a:off x="0" y="0"/>
                            <a:ext cx="1685925" cy="971550"/>
                          </a:xfrm>
                          <a:prstGeom prst="rect">
                            <a:avLst/>
                          </a:prstGeom>
                          <a:noFill/>
                          <a:ln w="9525">
                            <a:noFill/>
                            <a:miter lim="800000"/>
                            <a:headEnd/>
                            <a:tailEnd/>
                          </a:ln>
                        </pic:spPr>
                      </pic:pic>
                    </a:graphicData>
                  </a:graphic>
                </wp:inline>
              </w:drawing>
            </w:r>
          </w:p>
          <w:p w:rsidR="007309F7" w:rsidRPr="00C06E1B" w:rsidRDefault="007309F7" w:rsidP="007044C2">
            <w:pPr>
              <w:ind w:left="72"/>
              <w:rPr>
                <w:rFonts w:ascii="Times New Roman" w:hAnsi="Times New Roman"/>
                <w:sz w:val="21"/>
                <w:szCs w:val="21"/>
              </w:rPr>
            </w:pPr>
            <w:r w:rsidRPr="00C06E1B">
              <w:rPr>
                <w:rFonts w:ascii="Times New Roman" w:hAnsi="Times New Roman"/>
                <w:b/>
                <w:bCs/>
                <w:sz w:val="23"/>
                <w:szCs w:val="23"/>
              </w:rPr>
              <w:t>Campus Limoilou</w:t>
            </w:r>
          </w:p>
        </w:tc>
        <w:tc>
          <w:tcPr>
            <w:tcW w:w="3589" w:type="dxa"/>
            <w:tcBorders>
              <w:top w:val="single" w:sz="24" w:space="0" w:color="999999"/>
              <w:left w:val="nil"/>
              <w:bottom w:val="nil"/>
              <w:right w:val="nil"/>
            </w:tcBorders>
            <w:vAlign w:val="center"/>
          </w:tcPr>
          <w:p w:rsidR="007309F7" w:rsidRPr="00C06E1B" w:rsidRDefault="007309F7" w:rsidP="007044C2">
            <w:pPr>
              <w:rPr>
                <w:rFonts w:ascii="Times New Roman" w:hAnsi="Times New Roman"/>
                <w:sz w:val="24"/>
                <w:szCs w:val="24"/>
              </w:rPr>
            </w:pPr>
            <w:r w:rsidRPr="00C06E1B">
              <w:rPr>
                <w:rFonts w:ascii="Times New Roman" w:hAnsi="Times New Roman"/>
                <w:sz w:val="24"/>
                <w:szCs w:val="24"/>
              </w:rPr>
              <w:t>Programme</w:t>
            </w:r>
          </w:p>
        </w:tc>
        <w:tc>
          <w:tcPr>
            <w:tcW w:w="4225" w:type="dxa"/>
            <w:tcBorders>
              <w:top w:val="single" w:sz="24" w:space="0" w:color="999999"/>
              <w:left w:val="nil"/>
              <w:bottom w:val="nil"/>
              <w:right w:val="nil"/>
            </w:tcBorders>
            <w:vAlign w:val="center"/>
          </w:tcPr>
          <w:p w:rsidR="007309F7" w:rsidRPr="00C06E1B" w:rsidRDefault="007309F7" w:rsidP="007044C2">
            <w:pPr>
              <w:rPr>
                <w:rFonts w:ascii="Times New Roman" w:hAnsi="Times New Roman"/>
                <w:sz w:val="24"/>
                <w:szCs w:val="24"/>
              </w:rPr>
            </w:pPr>
            <w:r w:rsidRPr="00C06E1B">
              <w:rPr>
                <w:rFonts w:ascii="Times New Roman" w:hAnsi="Times New Roman"/>
                <w:sz w:val="24"/>
                <w:szCs w:val="24"/>
              </w:rPr>
              <w:t>Enseignant</w:t>
            </w:r>
          </w:p>
        </w:tc>
      </w:tr>
      <w:tr w:rsidR="007309F7" w:rsidRPr="00237938">
        <w:trPr>
          <w:cantSplit/>
          <w:trHeight w:val="779"/>
        </w:trPr>
        <w:tc>
          <w:tcPr>
            <w:tcW w:w="2878" w:type="dxa"/>
            <w:vMerge/>
            <w:tcBorders>
              <w:left w:val="nil"/>
              <w:bottom w:val="nil"/>
              <w:right w:val="nil"/>
            </w:tcBorders>
          </w:tcPr>
          <w:p w:rsidR="007309F7" w:rsidRPr="00C06E1B" w:rsidRDefault="007309F7" w:rsidP="007044C2">
            <w:pPr>
              <w:rPr>
                <w:rFonts w:ascii="Times New Roman" w:hAnsi="Times New Roman"/>
                <w:sz w:val="21"/>
                <w:szCs w:val="21"/>
              </w:rPr>
            </w:pPr>
          </w:p>
        </w:tc>
        <w:tc>
          <w:tcPr>
            <w:tcW w:w="3589" w:type="dxa"/>
            <w:tcBorders>
              <w:top w:val="nil"/>
              <w:left w:val="nil"/>
              <w:bottom w:val="nil"/>
              <w:right w:val="nil"/>
            </w:tcBorders>
          </w:tcPr>
          <w:p w:rsidR="007309F7" w:rsidRPr="00C06E1B" w:rsidRDefault="00C06E1B" w:rsidP="007309F7">
            <w:pPr>
              <w:spacing w:before="80"/>
              <w:rPr>
                <w:rFonts w:ascii="Times New Roman" w:hAnsi="Times New Roman"/>
                <w:b/>
                <w:bCs/>
                <w:sz w:val="26"/>
                <w:szCs w:val="26"/>
              </w:rPr>
            </w:pPr>
            <w:r w:rsidRPr="00C06E1B">
              <w:rPr>
                <w:rFonts w:ascii="Times New Roman" w:hAnsi="Times New Roman"/>
                <w:b/>
                <w:bCs/>
              </w:rPr>
              <w:t>AEC Programmeur- Analyste</w:t>
            </w:r>
          </w:p>
        </w:tc>
        <w:tc>
          <w:tcPr>
            <w:tcW w:w="4225" w:type="dxa"/>
            <w:tcBorders>
              <w:top w:val="nil"/>
              <w:left w:val="nil"/>
              <w:bottom w:val="nil"/>
              <w:right w:val="nil"/>
            </w:tcBorders>
          </w:tcPr>
          <w:p w:rsidR="007309F7" w:rsidRPr="00C06E1B" w:rsidRDefault="00190E09" w:rsidP="00EE0208">
            <w:pPr>
              <w:rPr>
                <w:rFonts w:ascii="Times New Roman" w:hAnsi="Times New Roman"/>
                <w:b/>
                <w:bCs/>
                <w:sz w:val="23"/>
                <w:szCs w:val="23"/>
              </w:rPr>
            </w:pPr>
            <w:r w:rsidRPr="00C06E1B">
              <w:rPr>
                <w:rFonts w:ascii="Times New Roman" w:hAnsi="Times New Roman"/>
                <w:b/>
                <w:bCs/>
                <w:sz w:val="23"/>
                <w:szCs w:val="23"/>
              </w:rPr>
              <w:t xml:space="preserve">Naji </w:t>
            </w:r>
            <w:proofErr w:type="spellStart"/>
            <w:r w:rsidRPr="00C06E1B">
              <w:rPr>
                <w:rFonts w:ascii="Times New Roman" w:hAnsi="Times New Roman"/>
                <w:b/>
                <w:bCs/>
                <w:sz w:val="23"/>
                <w:szCs w:val="23"/>
              </w:rPr>
              <w:t>Bricha</w:t>
            </w:r>
            <w:proofErr w:type="spellEnd"/>
          </w:p>
        </w:tc>
      </w:tr>
    </w:tbl>
    <w:p w:rsidR="007309F7" w:rsidRPr="00486338" w:rsidRDefault="007309F7" w:rsidP="007309F7">
      <w:pPr>
        <w:sectPr w:rsidR="007309F7" w:rsidRPr="00486338" w:rsidSect="007309F7">
          <w:pgSz w:w="12240" w:h="15840" w:code="1"/>
          <w:pgMar w:top="567" w:right="1134" w:bottom="567" w:left="1134" w:header="720" w:footer="720" w:gutter="0"/>
          <w:cols w:space="720"/>
        </w:sect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647"/>
      </w:tblGrid>
      <w:tr w:rsidR="00EE2E26" w:rsidRPr="005055ED">
        <w:tc>
          <w:tcPr>
            <w:tcW w:w="8647" w:type="dxa"/>
            <w:tcBorders>
              <w:top w:val="nil"/>
              <w:left w:val="nil"/>
              <w:bottom w:val="nil"/>
              <w:right w:val="nil"/>
            </w:tcBorders>
          </w:tcPr>
          <w:p w:rsidR="00881B3A" w:rsidRDefault="00881B3A" w:rsidP="00403B23">
            <w:pPr>
              <w:tabs>
                <w:tab w:val="left" w:pos="2835"/>
                <w:tab w:val="left" w:pos="3969"/>
              </w:tabs>
              <w:spacing w:before="120"/>
              <w:jc w:val="center"/>
              <w:rPr>
                <w:rFonts w:cs="Tahoma"/>
                <w:szCs w:val="22"/>
              </w:rPr>
            </w:pPr>
          </w:p>
          <w:p w:rsidR="00C173D6" w:rsidRDefault="00C173D6" w:rsidP="00403B23">
            <w:pPr>
              <w:tabs>
                <w:tab w:val="left" w:pos="2835"/>
                <w:tab w:val="left" w:pos="3969"/>
              </w:tabs>
              <w:spacing w:before="120"/>
              <w:jc w:val="center"/>
              <w:rPr>
                <w:rFonts w:cs="Tahoma"/>
                <w:szCs w:val="22"/>
              </w:rPr>
            </w:pPr>
          </w:p>
          <w:p w:rsidR="00C173D6" w:rsidRPr="005055ED" w:rsidRDefault="00C173D6" w:rsidP="00403B23">
            <w:pPr>
              <w:tabs>
                <w:tab w:val="left" w:pos="2835"/>
                <w:tab w:val="left" w:pos="3969"/>
              </w:tabs>
              <w:spacing w:before="120"/>
              <w:jc w:val="center"/>
              <w:rPr>
                <w:rFonts w:cs="Tahoma"/>
                <w:szCs w:val="22"/>
              </w:rPr>
            </w:pPr>
          </w:p>
        </w:tc>
      </w:tr>
    </w:tbl>
    <w:p w:rsidR="00EE2E26" w:rsidRPr="005055ED" w:rsidRDefault="00EE2E26">
      <w:pPr>
        <w:pBdr>
          <w:bottom w:val="thinThickSmallGap" w:sz="24" w:space="1" w:color="auto"/>
        </w:pBdr>
        <w:tabs>
          <w:tab w:val="left" w:pos="2835"/>
          <w:tab w:val="left" w:pos="3969"/>
        </w:tabs>
        <w:rPr>
          <w:rFonts w:cs="Tahoma"/>
          <w:szCs w:val="22"/>
        </w:rPr>
      </w:pPr>
    </w:p>
    <w:p w:rsidR="00EE2E26" w:rsidRPr="005055ED" w:rsidRDefault="00EE2E26">
      <w:pPr>
        <w:numPr>
          <w:ilvl w:val="0"/>
          <w:numId w:val="1"/>
        </w:numPr>
        <w:spacing w:before="120"/>
        <w:rPr>
          <w:rFonts w:cs="Tahoma"/>
          <w:b/>
          <w:szCs w:val="22"/>
        </w:rPr>
      </w:pPr>
      <w:r w:rsidRPr="005055ED">
        <w:rPr>
          <w:rFonts w:cs="Tahoma"/>
          <w:b/>
          <w:szCs w:val="22"/>
        </w:rPr>
        <w:t>Place du cours dans le programme :</w:t>
      </w:r>
      <w:bookmarkEnd w:id="0"/>
    </w:p>
    <w:p w:rsidR="00573B2A" w:rsidRPr="005055ED" w:rsidRDefault="00573B2A" w:rsidP="00573B2A">
      <w:pPr>
        <w:pStyle w:val="Default"/>
        <w:spacing w:line="276" w:lineRule="auto"/>
        <w:rPr>
          <w:rFonts w:asciiTheme="minorHAnsi" w:hAnsiTheme="minorHAnsi"/>
          <w:sz w:val="22"/>
          <w:szCs w:val="22"/>
        </w:rPr>
      </w:pPr>
    </w:p>
    <w:p w:rsidR="00573B2A" w:rsidRPr="00C06E1B" w:rsidRDefault="00573B2A" w:rsidP="007C2EDD">
      <w:pPr>
        <w:pStyle w:val="Default"/>
        <w:spacing w:line="276" w:lineRule="auto"/>
        <w:jc w:val="both"/>
        <w:rPr>
          <w:rFonts w:asciiTheme="minorHAnsi" w:eastAsia="Times New Roman" w:hAnsiTheme="minorHAnsi" w:cs="Tahoma"/>
          <w:color w:val="auto"/>
          <w:sz w:val="22"/>
          <w:szCs w:val="22"/>
          <w:lang w:eastAsia="fr-FR"/>
        </w:rPr>
      </w:pPr>
      <w:r w:rsidRPr="00C06E1B">
        <w:rPr>
          <w:rFonts w:asciiTheme="minorHAnsi" w:eastAsia="Times New Roman" w:hAnsiTheme="minorHAnsi" w:cs="Tahoma"/>
          <w:color w:val="auto"/>
          <w:sz w:val="22"/>
          <w:szCs w:val="22"/>
          <w:lang w:eastAsia="fr-FR"/>
        </w:rPr>
        <w:t xml:space="preserve">Le cours Base de données I (420-325-LI) situé en </w:t>
      </w:r>
      <w:r w:rsidR="00C06E1B" w:rsidRPr="00C06E1B">
        <w:rPr>
          <w:rFonts w:asciiTheme="minorHAnsi" w:eastAsia="Times New Roman" w:hAnsiTheme="minorHAnsi" w:cs="Tahoma"/>
          <w:color w:val="auto"/>
          <w:sz w:val="22"/>
          <w:szCs w:val="22"/>
          <w:lang w:eastAsia="fr-FR"/>
        </w:rPr>
        <w:t>deuxième</w:t>
      </w:r>
      <w:r w:rsidRPr="00C06E1B">
        <w:rPr>
          <w:rFonts w:asciiTheme="minorHAnsi" w:eastAsia="Times New Roman" w:hAnsiTheme="minorHAnsi" w:cs="Tahoma"/>
          <w:color w:val="auto"/>
          <w:sz w:val="22"/>
          <w:szCs w:val="22"/>
          <w:lang w:eastAsia="fr-FR"/>
        </w:rPr>
        <w:t xml:space="preserve"> session, est un cours visant à familiariser l’étudiant à la modélisation, à la création et à l’exploitation d’une base de données.</w:t>
      </w:r>
    </w:p>
    <w:p w:rsidR="00573B2A" w:rsidRPr="00C06E1B" w:rsidRDefault="00573B2A" w:rsidP="007C2EDD">
      <w:pPr>
        <w:pStyle w:val="Default"/>
        <w:spacing w:before="120" w:line="276" w:lineRule="auto"/>
        <w:jc w:val="both"/>
        <w:rPr>
          <w:rFonts w:asciiTheme="minorHAnsi" w:eastAsia="Times New Roman" w:hAnsiTheme="minorHAnsi" w:cs="Tahoma"/>
          <w:color w:val="auto"/>
          <w:sz w:val="22"/>
          <w:szCs w:val="22"/>
          <w:lang w:eastAsia="fr-FR"/>
        </w:rPr>
      </w:pPr>
      <w:r w:rsidRPr="00C06E1B">
        <w:rPr>
          <w:rFonts w:asciiTheme="minorHAnsi" w:eastAsia="Times New Roman" w:hAnsiTheme="minorHAnsi" w:cs="Tahoma"/>
          <w:color w:val="auto"/>
          <w:sz w:val="22"/>
          <w:szCs w:val="22"/>
          <w:lang w:eastAsia="fr-FR"/>
        </w:rPr>
        <w:t>Ce cours se donne parallèlement aux cours suivants :</w:t>
      </w:r>
    </w:p>
    <w:p w:rsidR="00C06E1B" w:rsidRPr="00C06E1B" w:rsidRDefault="00C06E1B" w:rsidP="00C06E1B">
      <w:pPr>
        <w:pStyle w:val="Default"/>
        <w:numPr>
          <w:ilvl w:val="0"/>
          <w:numId w:val="16"/>
        </w:numPr>
        <w:ind w:left="714" w:hanging="357"/>
        <w:rPr>
          <w:rFonts w:asciiTheme="minorHAnsi" w:hAnsiTheme="minorHAnsi" w:cs="Times New Roman"/>
          <w:sz w:val="22"/>
          <w:szCs w:val="22"/>
        </w:rPr>
      </w:pPr>
      <w:r w:rsidRPr="00C06E1B">
        <w:rPr>
          <w:rFonts w:asciiTheme="minorHAnsi" w:hAnsiTheme="minorHAnsi" w:cs="Times New Roman"/>
          <w:sz w:val="22"/>
          <w:szCs w:val="22"/>
        </w:rPr>
        <w:t>Mathématiques de l’informatique, qui lui donnera des notions sur les systèmes de numérotations binaire, octal et hexadécimal, utilisés pour l’adressage sur un réseau informatique;</w:t>
      </w:r>
    </w:p>
    <w:p w:rsidR="00C06E1B" w:rsidRPr="00C06E1B" w:rsidRDefault="00C06E1B" w:rsidP="00C06E1B">
      <w:pPr>
        <w:pStyle w:val="Paragraphedeliste"/>
        <w:numPr>
          <w:ilvl w:val="0"/>
          <w:numId w:val="16"/>
        </w:numPr>
        <w:ind w:left="714" w:hanging="357"/>
        <w:jc w:val="both"/>
        <w:rPr>
          <w:rFonts w:cs="Tahoma"/>
          <w:szCs w:val="22"/>
        </w:rPr>
      </w:pPr>
      <w:r w:rsidRPr="00C06E1B">
        <w:rPr>
          <w:szCs w:val="22"/>
        </w:rPr>
        <w:t>Programmation orientée objet II, qui lui permet d'acquérir les capacités d’organisation logique, de manipulation et d’exploitation de données nécessaires à la conception et à l’élaboration d’applications informatiques servant des fins en gestion ou en administration;</w:t>
      </w:r>
    </w:p>
    <w:p w:rsidR="00C06E1B" w:rsidRPr="00C06E1B" w:rsidRDefault="00C06E1B" w:rsidP="00C06E1B">
      <w:pPr>
        <w:pStyle w:val="Default"/>
        <w:numPr>
          <w:ilvl w:val="0"/>
          <w:numId w:val="16"/>
        </w:numPr>
        <w:ind w:left="714" w:hanging="357"/>
        <w:rPr>
          <w:rFonts w:asciiTheme="minorHAnsi" w:hAnsiTheme="minorHAnsi" w:cs="Times New Roman"/>
          <w:sz w:val="22"/>
          <w:szCs w:val="22"/>
        </w:rPr>
      </w:pPr>
      <w:r w:rsidRPr="00C06E1B">
        <w:rPr>
          <w:rFonts w:asciiTheme="minorHAnsi" w:hAnsiTheme="minorHAnsi" w:cs="Times New Roman"/>
          <w:sz w:val="22"/>
          <w:szCs w:val="22"/>
        </w:rPr>
        <w:t xml:space="preserve">Architecture de réseaux I, qui se voit comme une introduction aux notions de base en réseautique et à l’utilisation et la configuration de certains services. Parmi ces services les étudiants auront l’occasion de travailler avec un serveur Web qui sera aussi utilisé par le cours </w:t>
      </w:r>
      <w:r w:rsidRPr="00C06E1B">
        <w:rPr>
          <w:rFonts w:asciiTheme="minorHAnsi" w:hAnsiTheme="minorHAnsi" w:cs="Times New Roman"/>
          <w:i/>
          <w:sz w:val="22"/>
          <w:szCs w:val="22"/>
        </w:rPr>
        <w:t>Programmation orientée objets II</w:t>
      </w:r>
      <w:r w:rsidRPr="00C06E1B">
        <w:rPr>
          <w:rFonts w:asciiTheme="minorHAnsi" w:hAnsiTheme="minorHAnsi" w:cs="Times New Roman"/>
          <w:sz w:val="22"/>
          <w:szCs w:val="22"/>
        </w:rPr>
        <w:t xml:space="preserve"> avec les services des couches supérieures du modèle OSI.</w:t>
      </w:r>
    </w:p>
    <w:p w:rsidR="00573B2A" w:rsidRPr="005055ED" w:rsidRDefault="00C06E1B" w:rsidP="007C2EDD">
      <w:pPr>
        <w:pStyle w:val="Default"/>
        <w:spacing w:before="120" w:line="276" w:lineRule="auto"/>
        <w:jc w:val="both"/>
        <w:rPr>
          <w:rFonts w:asciiTheme="minorHAnsi" w:eastAsia="Times New Roman" w:hAnsiTheme="minorHAnsi" w:cs="Tahoma"/>
          <w:color w:val="auto"/>
          <w:sz w:val="22"/>
          <w:szCs w:val="22"/>
          <w:lang w:eastAsia="fr-FR"/>
        </w:rPr>
      </w:pPr>
      <w:r>
        <w:rPr>
          <w:rFonts w:asciiTheme="minorHAnsi" w:eastAsia="Times New Roman" w:hAnsiTheme="minorHAnsi" w:cs="Tahoma"/>
          <w:color w:val="auto"/>
          <w:sz w:val="22"/>
          <w:szCs w:val="22"/>
          <w:lang w:eastAsia="fr-FR"/>
        </w:rPr>
        <w:t>C</w:t>
      </w:r>
      <w:r w:rsidR="00573B2A" w:rsidRPr="005055ED">
        <w:rPr>
          <w:rFonts w:asciiTheme="minorHAnsi" w:eastAsia="Times New Roman" w:hAnsiTheme="minorHAnsi" w:cs="Tahoma"/>
          <w:color w:val="auto"/>
          <w:sz w:val="22"/>
          <w:szCs w:val="22"/>
          <w:lang w:eastAsia="fr-FR"/>
        </w:rPr>
        <w:t xml:space="preserve">e cours permettra </w:t>
      </w:r>
      <w:r>
        <w:rPr>
          <w:rFonts w:asciiTheme="minorHAnsi" w:eastAsia="Times New Roman" w:hAnsiTheme="minorHAnsi" w:cs="Tahoma"/>
          <w:color w:val="auto"/>
          <w:sz w:val="22"/>
          <w:szCs w:val="22"/>
          <w:lang w:eastAsia="fr-FR"/>
        </w:rPr>
        <w:t xml:space="preserve">aux étudiants </w:t>
      </w:r>
      <w:r w:rsidR="00573B2A" w:rsidRPr="005055ED">
        <w:rPr>
          <w:rFonts w:asciiTheme="minorHAnsi" w:eastAsia="Times New Roman" w:hAnsiTheme="minorHAnsi" w:cs="Tahoma"/>
          <w:color w:val="auto"/>
          <w:sz w:val="22"/>
          <w:szCs w:val="22"/>
          <w:lang w:eastAsia="fr-FR"/>
        </w:rPr>
        <w:t>de se familiariser avec les notions fondamentales de bases de données qu’ils réutiliseront lors de l’installation et la configuration de serveurs dans les sessions ultérieu</w:t>
      </w:r>
      <w:r>
        <w:rPr>
          <w:rFonts w:asciiTheme="minorHAnsi" w:eastAsia="Times New Roman" w:hAnsiTheme="minorHAnsi" w:cs="Tahoma"/>
          <w:color w:val="auto"/>
          <w:sz w:val="22"/>
          <w:szCs w:val="22"/>
          <w:lang w:eastAsia="fr-FR"/>
        </w:rPr>
        <w:t xml:space="preserve">res (LDAP, serveur de BD, etc.) </w:t>
      </w:r>
      <w:r w:rsidRPr="005055ED">
        <w:rPr>
          <w:rFonts w:asciiTheme="minorHAnsi" w:eastAsia="Times New Roman" w:hAnsiTheme="minorHAnsi" w:cs="Tahoma"/>
          <w:color w:val="auto"/>
          <w:sz w:val="22"/>
          <w:szCs w:val="22"/>
          <w:lang w:eastAsia="fr-FR"/>
        </w:rPr>
        <w:t>de leur donner une solide formation en gestion des bases de données</w:t>
      </w:r>
      <w:r>
        <w:rPr>
          <w:rFonts w:asciiTheme="minorHAnsi" w:eastAsia="Times New Roman" w:hAnsiTheme="minorHAnsi" w:cs="Tahoma"/>
          <w:color w:val="auto"/>
          <w:sz w:val="22"/>
          <w:szCs w:val="22"/>
          <w:lang w:eastAsia="fr-FR"/>
        </w:rPr>
        <w:t xml:space="preserve">. C'est </w:t>
      </w:r>
      <w:r w:rsidRPr="005055ED">
        <w:rPr>
          <w:rFonts w:asciiTheme="minorHAnsi" w:eastAsia="Times New Roman" w:hAnsiTheme="minorHAnsi" w:cs="Tahoma"/>
          <w:color w:val="auto"/>
          <w:sz w:val="22"/>
          <w:szCs w:val="22"/>
          <w:lang w:eastAsia="fr-FR"/>
        </w:rPr>
        <w:t xml:space="preserve">le premier d’une séquence de </w:t>
      </w:r>
      <w:r>
        <w:rPr>
          <w:rFonts w:asciiTheme="minorHAnsi" w:eastAsia="Times New Roman" w:hAnsiTheme="minorHAnsi" w:cs="Tahoma"/>
          <w:color w:val="auto"/>
          <w:sz w:val="22"/>
          <w:szCs w:val="22"/>
          <w:lang w:eastAsia="fr-FR"/>
        </w:rPr>
        <w:t>deux</w:t>
      </w:r>
      <w:r w:rsidRPr="005055ED">
        <w:rPr>
          <w:rFonts w:asciiTheme="minorHAnsi" w:eastAsia="Times New Roman" w:hAnsiTheme="minorHAnsi" w:cs="Tahoma"/>
          <w:color w:val="auto"/>
          <w:sz w:val="22"/>
          <w:szCs w:val="22"/>
          <w:lang w:eastAsia="fr-FR"/>
        </w:rPr>
        <w:t xml:space="preserve"> cours</w:t>
      </w:r>
      <w:r>
        <w:rPr>
          <w:rFonts w:asciiTheme="minorHAnsi" w:eastAsia="Times New Roman" w:hAnsiTheme="minorHAnsi" w:cs="Tahoma"/>
          <w:color w:val="auto"/>
          <w:sz w:val="22"/>
          <w:szCs w:val="22"/>
          <w:lang w:eastAsia="fr-FR"/>
        </w:rPr>
        <w:t>:</w:t>
      </w:r>
      <w:r w:rsidRPr="005055ED">
        <w:rPr>
          <w:rFonts w:asciiTheme="minorHAnsi" w:eastAsia="Times New Roman" w:hAnsiTheme="minorHAnsi" w:cs="Tahoma"/>
          <w:color w:val="auto"/>
          <w:sz w:val="22"/>
          <w:szCs w:val="22"/>
          <w:lang w:eastAsia="fr-FR"/>
        </w:rPr>
        <w:t xml:space="preserve"> </w:t>
      </w:r>
    </w:p>
    <w:p w:rsidR="00573B2A" w:rsidRPr="005055ED" w:rsidRDefault="00573B2A" w:rsidP="007C2EDD">
      <w:pPr>
        <w:pStyle w:val="Default"/>
        <w:numPr>
          <w:ilvl w:val="0"/>
          <w:numId w:val="16"/>
        </w:numPr>
        <w:spacing w:line="276" w:lineRule="auto"/>
        <w:jc w:val="both"/>
        <w:rPr>
          <w:rFonts w:asciiTheme="minorHAnsi" w:eastAsia="Times New Roman" w:hAnsiTheme="minorHAnsi" w:cs="Tahoma"/>
          <w:color w:val="auto"/>
          <w:sz w:val="22"/>
          <w:szCs w:val="22"/>
          <w:lang w:eastAsia="fr-FR"/>
        </w:rPr>
      </w:pPr>
      <w:r w:rsidRPr="005055ED">
        <w:rPr>
          <w:rFonts w:asciiTheme="minorHAnsi" w:eastAsia="Times New Roman" w:hAnsiTheme="minorHAnsi" w:cs="Tahoma"/>
          <w:color w:val="auto"/>
          <w:sz w:val="22"/>
          <w:szCs w:val="22"/>
          <w:lang w:eastAsia="fr-FR"/>
        </w:rPr>
        <w:t>420-325-LI</w:t>
      </w:r>
      <w:r w:rsidRPr="005055ED">
        <w:rPr>
          <w:rFonts w:asciiTheme="minorHAnsi" w:eastAsia="Times New Roman" w:hAnsiTheme="minorHAnsi" w:cs="Tahoma"/>
          <w:color w:val="auto"/>
          <w:sz w:val="22"/>
          <w:szCs w:val="22"/>
          <w:lang w:eastAsia="fr-FR"/>
        </w:rPr>
        <w:tab/>
        <w:t>Base de données</w:t>
      </w:r>
      <w:r w:rsidR="0097402E" w:rsidRPr="005055ED">
        <w:rPr>
          <w:rFonts w:asciiTheme="minorHAnsi" w:eastAsia="Times New Roman" w:hAnsiTheme="minorHAnsi" w:cs="Tahoma"/>
          <w:color w:val="auto"/>
          <w:sz w:val="22"/>
          <w:szCs w:val="22"/>
          <w:lang w:eastAsia="fr-FR"/>
        </w:rPr>
        <w:t xml:space="preserve"> </w:t>
      </w:r>
      <w:r w:rsidRPr="005055ED">
        <w:rPr>
          <w:rFonts w:asciiTheme="minorHAnsi" w:eastAsia="Times New Roman" w:hAnsiTheme="minorHAnsi" w:cs="Tahoma"/>
          <w:color w:val="auto"/>
          <w:sz w:val="22"/>
          <w:szCs w:val="22"/>
          <w:lang w:eastAsia="fr-FR"/>
        </w:rPr>
        <w:t>I</w:t>
      </w:r>
    </w:p>
    <w:p w:rsidR="00573B2A" w:rsidRPr="005055ED" w:rsidRDefault="00573B2A" w:rsidP="007C2EDD">
      <w:pPr>
        <w:pStyle w:val="Default"/>
        <w:numPr>
          <w:ilvl w:val="0"/>
          <w:numId w:val="16"/>
        </w:numPr>
        <w:spacing w:line="276" w:lineRule="auto"/>
        <w:jc w:val="both"/>
        <w:rPr>
          <w:rFonts w:asciiTheme="minorHAnsi" w:eastAsia="Times New Roman" w:hAnsiTheme="minorHAnsi" w:cs="Tahoma"/>
          <w:color w:val="auto"/>
          <w:sz w:val="22"/>
          <w:szCs w:val="22"/>
          <w:lang w:eastAsia="fr-FR"/>
        </w:rPr>
      </w:pPr>
      <w:r w:rsidRPr="005055ED">
        <w:rPr>
          <w:rFonts w:asciiTheme="minorHAnsi" w:eastAsia="Times New Roman" w:hAnsiTheme="minorHAnsi" w:cs="Tahoma"/>
          <w:color w:val="auto"/>
          <w:sz w:val="22"/>
          <w:szCs w:val="22"/>
          <w:lang w:eastAsia="fr-FR"/>
        </w:rPr>
        <w:t>420-456-LI</w:t>
      </w:r>
      <w:r w:rsidRPr="005055ED">
        <w:rPr>
          <w:rFonts w:asciiTheme="minorHAnsi" w:eastAsia="Times New Roman" w:hAnsiTheme="minorHAnsi" w:cs="Tahoma"/>
          <w:color w:val="auto"/>
          <w:sz w:val="22"/>
          <w:szCs w:val="22"/>
          <w:lang w:eastAsia="fr-FR"/>
        </w:rPr>
        <w:tab/>
        <w:t>Base de données</w:t>
      </w:r>
      <w:r w:rsidR="0097402E" w:rsidRPr="005055ED">
        <w:rPr>
          <w:rFonts w:asciiTheme="minorHAnsi" w:eastAsia="Times New Roman" w:hAnsiTheme="minorHAnsi" w:cs="Tahoma"/>
          <w:color w:val="auto"/>
          <w:sz w:val="22"/>
          <w:szCs w:val="22"/>
          <w:lang w:eastAsia="fr-FR"/>
        </w:rPr>
        <w:t xml:space="preserve"> </w:t>
      </w:r>
      <w:r w:rsidRPr="005055ED">
        <w:rPr>
          <w:rFonts w:asciiTheme="minorHAnsi" w:eastAsia="Times New Roman" w:hAnsiTheme="minorHAnsi" w:cs="Tahoma"/>
          <w:color w:val="auto"/>
          <w:sz w:val="22"/>
          <w:szCs w:val="22"/>
          <w:lang w:eastAsia="fr-FR"/>
        </w:rPr>
        <w:t>II</w:t>
      </w:r>
    </w:p>
    <w:p w:rsidR="00573B2A" w:rsidRPr="005055ED" w:rsidRDefault="00573B2A" w:rsidP="007C2EDD">
      <w:pPr>
        <w:spacing w:before="120"/>
        <w:jc w:val="both"/>
        <w:rPr>
          <w:rFonts w:cs="Tahoma"/>
          <w:szCs w:val="22"/>
        </w:rPr>
      </w:pPr>
      <w:r w:rsidRPr="005055ED">
        <w:rPr>
          <w:rFonts w:cs="Tahoma"/>
          <w:szCs w:val="22"/>
        </w:rPr>
        <w:t>Dans ce premier cours, l'étudiant modélise les données d’une situation fournie, implante et exploite les données relatives à cette solution à l'aide d’un langage structuré de requêtes.</w:t>
      </w:r>
    </w:p>
    <w:p w:rsidR="00EE2E26" w:rsidRPr="005055ED" w:rsidRDefault="00EE2E26" w:rsidP="007C2EDD">
      <w:pPr>
        <w:pStyle w:val="Pieddepage"/>
        <w:tabs>
          <w:tab w:val="clear" w:pos="4320"/>
          <w:tab w:val="clear" w:pos="8640"/>
        </w:tabs>
        <w:jc w:val="both"/>
        <w:rPr>
          <w:rFonts w:cs="Tahoma"/>
          <w:szCs w:val="22"/>
        </w:rPr>
      </w:pPr>
    </w:p>
    <w:p w:rsidR="00EE2E26" w:rsidRPr="005055ED" w:rsidRDefault="00346D9A">
      <w:pPr>
        <w:numPr>
          <w:ilvl w:val="0"/>
          <w:numId w:val="1"/>
        </w:numPr>
        <w:rPr>
          <w:rFonts w:cs="Tahoma"/>
          <w:b/>
          <w:szCs w:val="22"/>
        </w:rPr>
      </w:pPr>
      <w:r w:rsidRPr="005055ED">
        <w:rPr>
          <w:rFonts w:cs="Tahoma"/>
          <w:b/>
          <w:szCs w:val="22"/>
        </w:rPr>
        <w:t>Habiletés fondamentales reliées au cours</w:t>
      </w:r>
      <w:r w:rsidR="00EE2E26" w:rsidRPr="005055ED">
        <w:rPr>
          <w:rFonts w:cs="Tahoma"/>
          <w:b/>
          <w:szCs w:val="22"/>
        </w:rPr>
        <w:t> :</w:t>
      </w:r>
    </w:p>
    <w:p w:rsidR="00EE2E26" w:rsidRPr="005055ED" w:rsidRDefault="00EE2E26" w:rsidP="007C2EDD">
      <w:pPr>
        <w:pStyle w:val="Pieddepage"/>
        <w:tabs>
          <w:tab w:val="clear" w:pos="4320"/>
          <w:tab w:val="clear" w:pos="8640"/>
        </w:tabs>
        <w:jc w:val="both"/>
        <w:rPr>
          <w:rFonts w:cs="Tahoma"/>
          <w:szCs w:val="22"/>
        </w:rPr>
      </w:pPr>
    </w:p>
    <w:p w:rsidR="00573B2A" w:rsidRPr="005055ED" w:rsidRDefault="00573B2A" w:rsidP="007C2EDD">
      <w:pPr>
        <w:spacing w:before="120"/>
        <w:jc w:val="both"/>
        <w:rPr>
          <w:rFonts w:cs="Tahoma"/>
          <w:szCs w:val="22"/>
        </w:rPr>
      </w:pPr>
      <w:r w:rsidRPr="005055ED">
        <w:rPr>
          <w:rFonts w:cs="Tahoma"/>
          <w:szCs w:val="22"/>
        </w:rPr>
        <w:t>À la fin de ce cours, l'élève sera capable de :</w:t>
      </w:r>
    </w:p>
    <w:p w:rsidR="00573B2A" w:rsidRPr="005055ED" w:rsidRDefault="00573B2A" w:rsidP="007C2EDD">
      <w:pPr>
        <w:pStyle w:val="Default"/>
        <w:numPr>
          <w:ilvl w:val="0"/>
          <w:numId w:val="16"/>
        </w:numPr>
        <w:spacing w:line="276" w:lineRule="auto"/>
        <w:jc w:val="both"/>
        <w:rPr>
          <w:rFonts w:asciiTheme="minorHAnsi" w:eastAsia="Times New Roman" w:hAnsiTheme="minorHAnsi" w:cs="Tahoma"/>
          <w:color w:val="auto"/>
          <w:sz w:val="22"/>
          <w:szCs w:val="22"/>
          <w:lang w:eastAsia="fr-FR"/>
        </w:rPr>
      </w:pPr>
      <w:r w:rsidRPr="005055ED">
        <w:rPr>
          <w:rFonts w:asciiTheme="minorHAnsi" w:eastAsia="Times New Roman" w:hAnsiTheme="minorHAnsi" w:cs="Tahoma"/>
          <w:color w:val="auto"/>
          <w:sz w:val="22"/>
          <w:szCs w:val="22"/>
          <w:lang w:eastAsia="fr-FR"/>
        </w:rPr>
        <w:t>Développer des modèles conceptuels selon l’approche structurée (Compétence 0173)</w:t>
      </w:r>
    </w:p>
    <w:p w:rsidR="00573B2A" w:rsidRPr="005055ED" w:rsidRDefault="00573B2A" w:rsidP="007C2EDD">
      <w:pPr>
        <w:pStyle w:val="Default"/>
        <w:numPr>
          <w:ilvl w:val="0"/>
          <w:numId w:val="16"/>
        </w:numPr>
        <w:spacing w:line="276" w:lineRule="auto"/>
        <w:jc w:val="both"/>
        <w:rPr>
          <w:rFonts w:asciiTheme="minorHAnsi" w:eastAsia="Times New Roman" w:hAnsiTheme="minorHAnsi" w:cs="Tahoma"/>
          <w:color w:val="auto"/>
          <w:sz w:val="22"/>
          <w:szCs w:val="22"/>
          <w:lang w:eastAsia="fr-FR"/>
        </w:rPr>
      </w:pPr>
      <w:r w:rsidRPr="005055ED">
        <w:rPr>
          <w:rFonts w:asciiTheme="minorHAnsi" w:eastAsia="Times New Roman" w:hAnsiTheme="minorHAnsi" w:cs="Tahoma"/>
          <w:color w:val="auto"/>
          <w:sz w:val="22"/>
          <w:szCs w:val="22"/>
          <w:lang w:eastAsia="fr-FR"/>
        </w:rPr>
        <w:t>Transformer le modèle conceptuel en modèle relationnel et physique.</w:t>
      </w:r>
    </w:p>
    <w:p w:rsidR="00573B2A" w:rsidRPr="005055ED" w:rsidRDefault="00573B2A" w:rsidP="007C2EDD">
      <w:pPr>
        <w:pStyle w:val="Default"/>
        <w:numPr>
          <w:ilvl w:val="0"/>
          <w:numId w:val="16"/>
        </w:numPr>
        <w:spacing w:line="276" w:lineRule="auto"/>
        <w:jc w:val="both"/>
        <w:rPr>
          <w:rFonts w:asciiTheme="minorHAnsi" w:eastAsia="Times New Roman" w:hAnsiTheme="minorHAnsi" w:cs="Tahoma"/>
          <w:color w:val="auto"/>
          <w:sz w:val="22"/>
          <w:szCs w:val="22"/>
          <w:lang w:eastAsia="fr-FR"/>
        </w:rPr>
      </w:pPr>
      <w:r w:rsidRPr="005055ED">
        <w:rPr>
          <w:rFonts w:asciiTheme="minorHAnsi" w:eastAsia="Times New Roman" w:hAnsiTheme="minorHAnsi" w:cs="Tahoma"/>
          <w:color w:val="auto"/>
          <w:sz w:val="22"/>
          <w:szCs w:val="22"/>
          <w:lang w:eastAsia="fr-FR"/>
        </w:rPr>
        <w:t>Modifier et interroger la base de données</w:t>
      </w:r>
    </w:p>
    <w:p w:rsidR="00573B2A" w:rsidRPr="005055ED" w:rsidRDefault="00573B2A" w:rsidP="007C2EDD">
      <w:pPr>
        <w:spacing w:line="276" w:lineRule="auto"/>
        <w:jc w:val="both"/>
        <w:rPr>
          <w:rFonts w:cs="Tahoma"/>
          <w:szCs w:val="22"/>
        </w:rPr>
      </w:pPr>
    </w:p>
    <w:p w:rsidR="00573B2A" w:rsidRDefault="00573B2A" w:rsidP="007C2EDD">
      <w:pPr>
        <w:spacing w:line="276" w:lineRule="auto"/>
        <w:jc w:val="both"/>
        <w:rPr>
          <w:rFonts w:cs="Tahoma"/>
          <w:szCs w:val="22"/>
        </w:rPr>
      </w:pPr>
      <w:r w:rsidRPr="005055ED">
        <w:rPr>
          <w:rFonts w:cs="Tahoma"/>
          <w:szCs w:val="22"/>
        </w:rPr>
        <w:t>Ce cours</w:t>
      </w:r>
      <w:r w:rsidR="0097402E" w:rsidRPr="005055ED">
        <w:rPr>
          <w:rFonts w:cs="Tahoma"/>
          <w:szCs w:val="22"/>
        </w:rPr>
        <w:t xml:space="preserve"> </w:t>
      </w:r>
      <w:r w:rsidRPr="005055ED">
        <w:rPr>
          <w:rFonts w:cs="Tahoma"/>
          <w:szCs w:val="22"/>
        </w:rPr>
        <w:t>n’a aucun préalable.</w:t>
      </w:r>
      <w:r w:rsidR="0097402E" w:rsidRPr="005055ED">
        <w:rPr>
          <w:rFonts w:cs="Tahoma"/>
          <w:szCs w:val="22"/>
        </w:rPr>
        <w:t xml:space="preserve"> </w:t>
      </w:r>
      <w:r w:rsidRPr="005055ED">
        <w:rPr>
          <w:rFonts w:cs="Tahoma"/>
          <w:szCs w:val="22"/>
        </w:rPr>
        <w:t>Cependant l’étudiant doit obtenir une note d’au moins 50 % dans ce cours pour être admis au cours Base de données II.</w:t>
      </w:r>
    </w:p>
    <w:p w:rsidR="00C173D6" w:rsidRPr="005055ED" w:rsidRDefault="00C173D6" w:rsidP="007C2EDD">
      <w:pPr>
        <w:spacing w:line="276" w:lineRule="auto"/>
        <w:jc w:val="both"/>
        <w:rPr>
          <w:rFonts w:cs="Tahoma"/>
          <w:szCs w:val="22"/>
        </w:rPr>
      </w:pPr>
    </w:p>
    <w:p w:rsidR="00346D9A" w:rsidRPr="005055ED" w:rsidRDefault="00346D9A">
      <w:pPr>
        <w:ind w:left="360"/>
        <w:rPr>
          <w:rFonts w:cs="Tahoma"/>
          <w:szCs w:val="22"/>
        </w:rPr>
      </w:pPr>
    </w:p>
    <w:p w:rsidR="00E90FD3" w:rsidRPr="005055ED" w:rsidRDefault="00E90FD3" w:rsidP="00E90FD3">
      <w:pPr>
        <w:numPr>
          <w:ilvl w:val="0"/>
          <w:numId w:val="1"/>
        </w:numPr>
        <w:rPr>
          <w:rFonts w:cs="Tahoma"/>
          <w:b/>
          <w:szCs w:val="22"/>
        </w:rPr>
      </w:pPr>
      <w:r w:rsidRPr="005055ED">
        <w:rPr>
          <w:rFonts w:cs="Tahoma"/>
          <w:b/>
          <w:szCs w:val="22"/>
        </w:rPr>
        <w:lastRenderedPageBreak/>
        <w:t>Les compétences attendues à la suite du cours</w:t>
      </w:r>
    </w:p>
    <w:p w:rsidR="00E90FD3" w:rsidRPr="005055ED" w:rsidRDefault="00E90FD3" w:rsidP="00E90FD3">
      <w:pPr>
        <w:rPr>
          <w:rFonts w:cs="Tahoma"/>
          <w:b/>
          <w:szCs w:val="22"/>
        </w:rPr>
      </w:pPr>
    </w:p>
    <w:p w:rsidR="00E90FD3" w:rsidRPr="005055ED" w:rsidRDefault="00E90FD3" w:rsidP="00E90FD3">
      <w:pPr>
        <w:ind w:left="360"/>
        <w:rPr>
          <w:rFonts w:cs="Tahoma"/>
          <w:szCs w:val="22"/>
        </w:rPr>
      </w:pPr>
      <w:r w:rsidRPr="005055ED">
        <w:rPr>
          <w:rFonts w:cs="Tahoma"/>
          <w:szCs w:val="22"/>
        </w:rPr>
        <w:t>À la fin de ce cours, l’élève sera capable de :</w:t>
      </w:r>
    </w:p>
    <w:p w:rsidR="00CA5724" w:rsidRPr="005055ED" w:rsidRDefault="00CA5724" w:rsidP="00CA5724">
      <w:pPr>
        <w:autoSpaceDE w:val="0"/>
        <w:autoSpaceDN w:val="0"/>
        <w:adjustRightInd w:val="0"/>
        <w:rPr>
          <w:color w:val="000000"/>
          <w:szCs w:val="22"/>
          <w:lang w:eastAsia="fr-CA"/>
        </w:rPr>
      </w:pPr>
    </w:p>
    <w:p w:rsidR="00CA5724" w:rsidRPr="005055ED" w:rsidRDefault="00D17179" w:rsidP="00387056">
      <w:pPr>
        <w:autoSpaceDE w:val="0"/>
        <w:autoSpaceDN w:val="0"/>
        <w:adjustRightInd w:val="0"/>
        <w:ind w:left="851" w:hanging="851"/>
        <w:rPr>
          <w:rFonts w:cs="Tahoma"/>
          <w:b/>
          <w:color w:val="000000"/>
          <w:szCs w:val="22"/>
          <w:lang w:eastAsia="fr-CA"/>
        </w:rPr>
      </w:pPr>
      <w:r w:rsidRPr="005055ED">
        <w:rPr>
          <w:rFonts w:cs="Tahoma"/>
          <w:color w:val="000000"/>
          <w:szCs w:val="22"/>
          <w:lang w:eastAsia="fr-CA"/>
        </w:rPr>
        <w:t>0173</w:t>
      </w:r>
      <w:r w:rsidR="00387056" w:rsidRPr="005055ED">
        <w:rPr>
          <w:rFonts w:cs="Tahoma"/>
          <w:color w:val="000000"/>
          <w:szCs w:val="22"/>
          <w:lang w:eastAsia="fr-CA"/>
        </w:rPr>
        <w:t xml:space="preserve"> –</w:t>
      </w:r>
      <w:r w:rsidR="00367FA5" w:rsidRPr="005055ED">
        <w:rPr>
          <w:rFonts w:cs="Tahoma"/>
          <w:color w:val="000000"/>
          <w:szCs w:val="22"/>
          <w:lang w:eastAsia="fr-CA"/>
        </w:rPr>
        <w:t xml:space="preserve"> </w:t>
      </w:r>
      <w:r w:rsidR="00367FA5" w:rsidRPr="005055ED">
        <w:rPr>
          <w:rFonts w:cs="Tahoma"/>
          <w:b/>
          <w:color w:val="000000"/>
          <w:szCs w:val="22"/>
          <w:lang w:eastAsia="fr-CA"/>
        </w:rPr>
        <w:t>D</w:t>
      </w:r>
      <w:r w:rsidRPr="005055ED">
        <w:rPr>
          <w:rFonts w:cs="Tahoma"/>
          <w:b/>
          <w:color w:val="000000"/>
          <w:szCs w:val="22"/>
          <w:lang w:eastAsia="fr-CA"/>
        </w:rPr>
        <w:t>évelopper des modèles conceptuels selon l’approche structurée</w:t>
      </w:r>
      <w:r w:rsidR="00230D74" w:rsidRPr="005055ED">
        <w:rPr>
          <w:rFonts w:cs="Tahoma"/>
          <w:b/>
          <w:color w:val="000000"/>
          <w:szCs w:val="22"/>
          <w:lang w:eastAsia="fr-CA"/>
        </w:rPr>
        <w:t>, et plus précisément de ;</w:t>
      </w:r>
    </w:p>
    <w:p w:rsidR="00CA5724" w:rsidRPr="005055ED" w:rsidRDefault="00CA5724" w:rsidP="007C2EDD">
      <w:pPr>
        <w:ind w:left="360"/>
        <w:jc w:val="both"/>
        <w:rPr>
          <w:rFonts w:cs="Tahoma"/>
          <w:szCs w:val="22"/>
        </w:rPr>
      </w:pPr>
    </w:p>
    <w:p w:rsidR="00C419A4" w:rsidRPr="005055ED" w:rsidRDefault="00C419A4" w:rsidP="007C2EDD">
      <w:pPr>
        <w:pStyle w:val="Paragraphedeliste"/>
        <w:numPr>
          <w:ilvl w:val="0"/>
          <w:numId w:val="18"/>
        </w:numPr>
        <w:spacing w:line="276" w:lineRule="auto"/>
        <w:jc w:val="both"/>
        <w:rPr>
          <w:rFonts w:cs="Tahoma"/>
          <w:szCs w:val="22"/>
        </w:rPr>
      </w:pPr>
      <w:r w:rsidRPr="005055ED">
        <w:rPr>
          <w:rFonts w:cs="Tahoma"/>
          <w:szCs w:val="22"/>
        </w:rPr>
        <w:t>d’extraire</w:t>
      </w:r>
      <w:r w:rsidR="0097402E" w:rsidRPr="005055ED">
        <w:rPr>
          <w:rFonts w:cs="Tahoma"/>
          <w:szCs w:val="22"/>
        </w:rPr>
        <w:t xml:space="preserve"> </w:t>
      </w:r>
      <w:r w:rsidRPr="005055ED">
        <w:rPr>
          <w:rFonts w:cs="Tahoma"/>
          <w:szCs w:val="22"/>
        </w:rPr>
        <w:t>des données d'entrée et de sortie en fonction de l'application</w:t>
      </w:r>
    </w:p>
    <w:p w:rsidR="00C419A4" w:rsidRPr="005055ED" w:rsidRDefault="00C419A4" w:rsidP="007C2EDD">
      <w:pPr>
        <w:pStyle w:val="Paragraphedeliste"/>
        <w:numPr>
          <w:ilvl w:val="0"/>
          <w:numId w:val="18"/>
        </w:numPr>
        <w:spacing w:line="276" w:lineRule="auto"/>
        <w:jc w:val="both"/>
        <w:rPr>
          <w:rFonts w:cs="Tahoma"/>
          <w:szCs w:val="22"/>
        </w:rPr>
      </w:pPr>
      <w:r w:rsidRPr="005055ED">
        <w:rPr>
          <w:rFonts w:cs="Tahoma"/>
          <w:szCs w:val="22"/>
        </w:rPr>
        <w:t>déterminer des entités pertinentes ainsi que leurs attributs</w:t>
      </w:r>
    </w:p>
    <w:p w:rsidR="00C419A4" w:rsidRPr="005055ED" w:rsidRDefault="00C419A4" w:rsidP="007C2EDD">
      <w:pPr>
        <w:pStyle w:val="Paragraphedeliste"/>
        <w:numPr>
          <w:ilvl w:val="0"/>
          <w:numId w:val="18"/>
        </w:numPr>
        <w:spacing w:line="276" w:lineRule="auto"/>
        <w:jc w:val="both"/>
        <w:rPr>
          <w:rFonts w:cs="Tahoma"/>
          <w:szCs w:val="22"/>
        </w:rPr>
      </w:pPr>
      <w:r w:rsidRPr="005055ED">
        <w:rPr>
          <w:rFonts w:cs="Tahoma"/>
          <w:szCs w:val="22"/>
        </w:rPr>
        <w:t>normaliser judicieuse</w:t>
      </w:r>
      <w:r w:rsidR="0097402E" w:rsidRPr="005055ED">
        <w:rPr>
          <w:rFonts w:cs="Tahoma"/>
          <w:szCs w:val="22"/>
        </w:rPr>
        <w:t>ment</w:t>
      </w:r>
      <w:r w:rsidRPr="005055ED">
        <w:rPr>
          <w:rFonts w:cs="Tahoma"/>
          <w:szCs w:val="22"/>
        </w:rPr>
        <w:t xml:space="preserve"> des entités</w:t>
      </w:r>
    </w:p>
    <w:p w:rsidR="00C419A4" w:rsidRPr="005055ED" w:rsidRDefault="0097402E" w:rsidP="007C2EDD">
      <w:pPr>
        <w:pStyle w:val="Paragraphedeliste"/>
        <w:numPr>
          <w:ilvl w:val="0"/>
          <w:numId w:val="18"/>
        </w:numPr>
        <w:spacing w:line="276" w:lineRule="auto"/>
        <w:jc w:val="both"/>
        <w:rPr>
          <w:rFonts w:cs="Tahoma"/>
          <w:szCs w:val="22"/>
        </w:rPr>
      </w:pPr>
      <w:r w:rsidRPr="005055ED">
        <w:rPr>
          <w:rFonts w:cs="Tahoma"/>
          <w:szCs w:val="22"/>
        </w:rPr>
        <w:t xml:space="preserve">d’établir correctement </w:t>
      </w:r>
      <w:r w:rsidR="00C419A4" w:rsidRPr="005055ED">
        <w:rPr>
          <w:rFonts w:cs="Tahoma"/>
          <w:szCs w:val="22"/>
        </w:rPr>
        <w:t>des relations entre les entités</w:t>
      </w:r>
    </w:p>
    <w:p w:rsidR="00C419A4" w:rsidRPr="005055ED" w:rsidRDefault="00C419A4" w:rsidP="007C2EDD">
      <w:pPr>
        <w:pStyle w:val="Paragraphedeliste"/>
        <w:numPr>
          <w:ilvl w:val="0"/>
          <w:numId w:val="18"/>
        </w:numPr>
        <w:spacing w:line="276" w:lineRule="auto"/>
        <w:jc w:val="both"/>
        <w:rPr>
          <w:rFonts w:cs="Tahoma"/>
          <w:szCs w:val="22"/>
        </w:rPr>
      </w:pPr>
      <w:r w:rsidRPr="005055ED">
        <w:rPr>
          <w:rFonts w:cs="Tahoma"/>
          <w:szCs w:val="22"/>
        </w:rPr>
        <w:t>représenter de façon</w:t>
      </w:r>
      <w:r w:rsidR="0097402E" w:rsidRPr="005055ED">
        <w:rPr>
          <w:rFonts w:cs="Tahoma"/>
          <w:szCs w:val="22"/>
        </w:rPr>
        <w:t xml:space="preserve"> </w:t>
      </w:r>
      <w:r w:rsidRPr="005055ED">
        <w:rPr>
          <w:rFonts w:cs="Tahoma"/>
          <w:szCs w:val="22"/>
        </w:rPr>
        <w:t>appropriée un modèle entité-relation</w:t>
      </w:r>
    </w:p>
    <w:p w:rsidR="00C419A4" w:rsidRPr="005055ED" w:rsidRDefault="00C419A4" w:rsidP="007C2EDD">
      <w:pPr>
        <w:pStyle w:val="Paragraphedeliste"/>
        <w:numPr>
          <w:ilvl w:val="0"/>
          <w:numId w:val="18"/>
        </w:numPr>
        <w:spacing w:line="276" w:lineRule="auto"/>
        <w:jc w:val="both"/>
        <w:rPr>
          <w:snapToGrid w:val="0"/>
          <w:szCs w:val="22"/>
        </w:rPr>
      </w:pPr>
      <w:r w:rsidRPr="005055ED">
        <w:rPr>
          <w:rFonts w:cs="Tahoma"/>
          <w:szCs w:val="22"/>
        </w:rPr>
        <w:t>d’entrer</w:t>
      </w:r>
      <w:r w:rsidR="0097402E" w:rsidRPr="005055ED">
        <w:rPr>
          <w:rFonts w:cs="Tahoma"/>
          <w:szCs w:val="22"/>
        </w:rPr>
        <w:t xml:space="preserve"> </w:t>
      </w:r>
      <w:r w:rsidRPr="005055ED">
        <w:rPr>
          <w:rFonts w:cs="Tahoma"/>
          <w:szCs w:val="22"/>
        </w:rPr>
        <w:t>et d’ajouter des éléments</w:t>
      </w:r>
      <w:r w:rsidRPr="005055ED">
        <w:rPr>
          <w:snapToGrid w:val="0"/>
          <w:szCs w:val="22"/>
        </w:rPr>
        <w:t xml:space="preserve"> </w:t>
      </w:r>
      <w:r w:rsidRPr="005055ED">
        <w:rPr>
          <w:rFonts w:cs="Tahoma"/>
          <w:szCs w:val="22"/>
        </w:rPr>
        <w:t>pertinents dans le dictionnaire de données</w:t>
      </w:r>
    </w:p>
    <w:p w:rsidR="004249CB" w:rsidRPr="005055ED" w:rsidRDefault="00230D74" w:rsidP="007C2EDD">
      <w:pPr>
        <w:pStyle w:val="Paragraphedeliste"/>
        <w:numPr>
          <w:ilvl w:val="0"/>
          <w:numId w:val="18"/>
        </w:numPr>
        <w:spacing w:line="276" w:lineRule="auto"/>
        <w:jc w:val="both"/>
        <w:rPr>
          <w:rFonts w:cs="Tahoma"/>
          <w:szCs w:val="22"/>
        </w:rPr>
      </w:pPr>
      <w:r w:rsidRPr="005055ED">
        <w:rPr>
          <w:rFonts w:cs="Tahoma"/>
          <w:szCs w:val="22"/>
        </w:rPr>
        <w:t>d’utiliser</w:t>
      </w:r>
      <w:r w:rsidR="0097402E" w:rsidRPr="005055ED">
        <w:rPr>
          <w:rFonts w:cs="Tahoma"/>
          <w:szCs w:val="22"/>
        </w:rPr>
        <w:t xml:space="preserve"> </w:t>
      </w:r>
      <w:r w:rsidR="00C419A4" w:rsidRPr="005055ED">
        <w:rPr>
          <w:rFonts w:cs="Tahoma"/>
          <w:szCs w:val="22"/>
        </w:rPr>
        <w:t>efficace</w:t>
      </w:r>
      <w:r w:rsidRPr="005055ED">
        <w:rPr>
          <w:rFonts w:cs="Tahoma"/>
          <w:szCs w:val="22"/>
        </w:rPr>
        <w:t>ment</w:t>
      </w:r>
      <w:r w:rsidR="00C419A4" w:rsidRPr="005055ED">
        <w:rPr>
          <w:rFonts w:cs="Tahoma"/>
          <w:szCs w:val="22"/>
        </w:rPr>
        <w:t xml:space="preserve"> des fonction</w:t>
      </w:r>
      <w:r w:rsidRPr="005055ED">
        <w:rPr>
          <w:rFonts w:cs="Tahoma"/>
          <w:szCs w:val="22"/>
        </w:rPr>
        <w:t>s de modélisation des données d’un</w:t>
      </w:r>
      <w:r w:rsidR="00C419A4" w:rsidRPr="005055ED">
        <w:rPr>
          <w:rFonts w:cs="Tahoma"/>
          <w:szCs w:val="22"/>
        </w:rPr>
        <w:t xml:space="preserve"> logiciel GLAO.</w:t>
      </w:r>
    </w:p>
    <w:p w:rsidR="00E059E4" w:rsidRPr="005055ED" w:rsidRDefault="00E059E4" w:rsidP="007C2EDD">
      <w:pPr>
        <w:jc w:val="both"/>
        <w:rPr>
          <w:rFonts w:cs="Tahoma"/>
          <w:b/>
          <w:szCs w:val="22"/>
        </w:rPr>
      </w:pPr>
    </w:p>
    <w:p w:rsidR="00E059E4" w:rsidRPr="005055ED" w:rsidRDefault="00E059E4" w:rsidP="00E059E4">
      <w:pPr>
        <w:ind w:left="360"/>
        <w:rPr>
          <w:rFonts w:cs="Tahoma"/>
          <w:b/>
          <w:szCs w:val="22"/>
        </w:rPr>
      </w:pPr>
      <w:r w:rsidRPr="005055ED">
        <w:rPr>
          <w:rFonts w:cs="Tahoma"/>
          <w:b/>
          <w:szCs w:val="22"/>
        </w:rPr>
        <w:t>Éléments de la compétence :</w:t>
      </w:r>
    </w:p>
    <w:p w:rsidR="00E059E4" w:rsidRPr="005055ED" w:rsidRDefault="00C84B2D" w:rsidP="00E059E4">
      <w:pPr>
        <w:numPr>
          <w:ilvl w:val="0"/>
          <w:numId w:val="11"/>
        </w:numPr>
        <w:spacing w:before="120" w:after="60"/>
        <w:rPr>
          <w:rFonts w:cs="Tahoma"/>
          <w:szCs w:val="22"/>
        </w:rPr>
      </w:pPr>
      <w:r w:rsidRPr="005055ED">
        <w:rPr>
          <w:rFonts w:cs="Tahoma"/>
          <w:szCs w:val="22"/>
        </w:rPr>
        <w:t>m</w:t>
      </w:r>
      <w:r w:rsidR="00E059E4" w:rsidRPr="005055ED">
        <w:rPr>
          <w:rFonts w:cs="Tahoma"/>
          <w:szCs w:val="22"/>
        </w:rPr>
        <w:t xml:space="preserve">odéliser les données. </w:t>
      </w:r>
    </w:p>
    <w:p w:rsidR="00E059E4" w:rsidRPr="005055ED" w:rsidRDefault="00E059E4">
      <w:pPr>
        <w:rPr>
          <w:rFonts w:cs="Tahoma"/>
          <w:color w:val="000000"/>
          <w:szCs w:val="22"/>
          <w:lang w:eastAsia="fr-CA"/>
        </w:rPr>
      </w:pPr>
    </w:p>
    <w:p w:rsidR="003301A1" w:rsidRDefault="003301A1">
      <w:pPr>
        <w:rPr>
          <w:rFonts w:cs="Tahoma"/>
          <w:color w:val="000000"/>
          <w:szCs w:val="22"/>
          <w:lang w:eastAsia="fr-CA"/>
        </w:rPr>
      </w:pPr>
    </w:p>
    <w:p w:rsidR="00CA5724" w:rsidRPr="005055ED" w:rsidRDefault="004F7F9F">
      <w:pPr>
        <w:rPr>
          <w:rFonts w:cs="Tahoma"/>
          <w:b/>
          <w:color w:val="000000"/>
          <w:szCs w:val="22"/>
          <w:lang w:eastAsia="fr-CA"/>
        </w:rPr>
      </w:pPr>
      <w:r w:rsidRPr="005055ED">
        <w:rPr>
          <w:rFonts w:cs="Tahoma"/>
          <w:color w:val="000000"/>
          <w:szCs w:val="22"/>
          <w:lang w:eastAsia="fr-CA"/>
        </w:rPr>
        <w:t xml:space="preserve">0183 – </w:t>
      </w:r>
      <w:r w:rsidR="00367FA5" w:rsidRPr="005055ED">
        <w:rPr>
          <w:rFonts w:cs="Tahoma"/>
          <w:b/>
          <w:color w:val="000000"/>
          <w:szCs w:val="22"/>
          <w:lang w:eastAsia="fr-CA"/>
        </w:rPr>
        <w:t>M</w:t>
      </w:r>
      <w:r w:rsidRPr="005055ED">
        <w:rPr>
          <w:rFonts w:cs="Tahoma"/>
          <w:b/>
          <w:color w:val="000000"/>
          <w:szCs w:val="22"/>
          <w:lang w:eastAsia="fr-CA"/>
        </w:rPr>
        <w:t xml:space="preserve">onter un serveur </w:t>
      </w:r>
      <w:r w:rsidR="00E059E4" w:rsidRPr="005055ED">
        <w:rPr>
          <w:rFonts w:cs="Tahoma"/>
          <w:b/>
          <w:color w:val="000000"/>
          <w:szCs w:val="22"/>
          <w:lang w:eastAsia="fr-CA"/>
        </w:rPr>
        <w:t xml:space="preserve">et plus </w:t>
      </w:r>
      <w:r w:rsidR="007C2EDD" w:rsidRPr="005055ED">
        <w:rPr>
          <w:rFonts w:cs="Tahoma"/>
          <w:b/>
          <w:color w:val="000000"/>
          <w:szCs w:val="22"/>
          <w:lang w:eastAsia="fr-CA"/>
        </w:rPr>
        <w:t>précisément.</w:t>
      </w:r>
    </w:p>
    <w:p w:rsidR="00367FA5" w:rsidRPr="005055ED" w:rsidRDefault="00367FA5" w:rsidP="007C2EDD">
      <w:pPr>
        <w:jc w:val="both"/>
        <w:rPr>
          <w:rFonts w:cs="Tahoma"/>
          <w:b/>
          <w:szCs w:val="22"/>
        </w:rPr>
      </w:pPr>
    </w:p>
    <w:p w:rsidR="00E059E4" w:rsidRPr="005055ED" w:rsidRDefault="00E059E4" w:rsidP="007C2EDD">
      <w:pPr>
        <w:pStyle w:val="Paragraphedeliste"/>
        <w:numPr>
          <w:ilvl w:val="0"/>
          <w:numId w:val="18"/>
        </w:numPr>
        <w:spacing w:line="276" w:lineRule="auto"/>
        <w:jc w:val="both"/>
        <w:rPr>
          <w:rFonts w:cs="Tahoma"/>
          <w:szCs w:val="22"/>
        </w:rPr>
      </w:pPr>
      <w:r w:rsidRPr="005055ED">
        <w:rPr>
          <w:rFonts w:cs="Tahoma"/>
          <w:szCs w:val="22"/>
        </w:rPr>
        <w:t>d’analyse</w:t>
      </w:r>
      <w:r w:rsidR="004C18E7" w:rsidRPr="005055ED">
        <w:rPr>
          <w:rFonts w:cs="Tahoma"/>
          <w:szCs w:val="22"/>
        </w:rPr>
        <w:t>r judicieusement</w:t>
      </w:r>
      <w:r w:rsidR="0097402E" w:rsidRPr="005055ED">
        <w:rPr>
          <w:rFonts w:cs="Tahoma"/>
          <w:szCs w:val="22"/>
        </w:rPr>
        <w:t xml:space="preserve"> </w:t>
      </w:r>
      <w:r w:rsidR="004C18E7" w:rsidRPr="005055ED">
        <w:rPr>
          <w:rFonts w:cs="Tahoma"/>
          <w:szCs w:val="22"/>
        </w:rPr>
        <w:t>un objet ainsi que</w:t>
      </w:r>
      <w:r w:rsidR="0097402E" w:rsidRPr="005055ED">
        <w:rPr>
          <w:rFonts w:cs="Tahoma"/>
          <w:szCs w:val="22"/>
        </w:rPr>
        <w:t xml:space="preserve"> </w:t>
      </w:r>
      <w:r w:rsidRPr="005055ED">
        <w:rPr>
          <w:rFonts w:cs="Tahoma"/>
          <w:szCs w:val="22"/>
        </w:rPr>
        <w:t>la complexité de la demande</w:t>
      </w:r>
    </w:p>
    <w:p w:rsidR="00E059E4" w:rsidRPr="005055ED" w:rsidRDefault="00E059E4" w:rsidP="007C2EDD">
      <w:pPr>
        <w:pStyle w:val="Paragraphedeliste"/>
        <w:numPr>
          <w:ilvl w:val="0"/>
          <w:numId w:val="18"/>
        </w:numPr>
        <w:spacing w:line="276" w:lineRule="auto"/>
        <w:jc w:val="both"/>
        <w:rPr>
          <w:rFonts w:cs="Tahoma"/>
          <w:szCs w:val="22"/>
        </w:rPr>
      </w:pPr>
      <w:r w:rsidRPr="005055ED">
        <w:rPr>
          <w:rFonts w:cs="Tahoma"/>
          <w:szCs w:val="22"/>
        </w:rPr>
        <w:t>de déterminer correctement</w:t>
      </w:r>
      <w:r w:rsidR="0097402E" w:rsidRPr="005055ED">
        <w:rPr>
          <w:rFonts w:cs="Tahoma"/>
          <w:szCs w:val="22"/>
        </w:rPr>
        <w:t xml:space="preserve"> </w:t>
      </w:r>
      <w:r w:rsidRPr="005055ED">
        <w:rPr>
          <w:rFonts w:cs="Tahoma"/>
          <w:szCs w:val="22"/>
        </w:rPr>
        <w:t>la nature des services à offrir</w:t>
      </w:r>
    </w:p>
    <w:p w:rsidR="00E059E4" w:rsidRPr="005055ED" w:rsidRDefault="00E059E4" w:rsidP="007C2EDD">
      <w:pPr>
        <w:pStyle w:val="Paragraphedeliste"/>
        <w:numPr>
          <w:ilvl w:val="0"/>
          <w:numId w:val="18"/>
        </w:numPr>
        <w:spacing w:line="276" w:lineRule="auto"/>
        <w:jc w:val="both"/>
        <w:rPr>
          <w:rFonts w:cs="Tahoma"/>
          <w:szCs w:val="22"/>
        </w:rPr>
      </w:pPr>
      <w:r w:rsidRPr="005055ED">
        <w:rPr>
          <w:rFonts w:cs="Tahoma"/>
          <w:szCs w:val="22"/>
        </w:rPr>
        <w:t xml:space="preserve">de déterminer </w:t>
      </w:r>
      <w:r w:rsidR="004C18E7" w:rsidRPr="005055ED">
        <w:rPr>
          <w:rFonts w:cs="Tahoma"/>
          <w:szCs w:val="22"/>
        </w:rPr>
        <w:t>de façon</w:t>
      </w:r>
      <w:r w:rsidR="0097402E" w:rsidRPr="005055ED">
        <w:rPr>
          <w:rFonts w:cs="Tahoma"/>
          <w:szCs w:val="22"/>
        </w:rPr>
        <w:t xml:space="preserve"> </w:t>
      </w:r>
      <w:r w:rsidRPr="005055ED">
        <w:rPr>
          <w:rFonts w:cs="Tahoma"/>
          <w:szCs w:val="22"/>
        </w:rPr>
        <w:t>juste des actions à entreprendre</w:t>
      </w:r>
    </w:p>
    <w:p w:rsidR="0070790F" w:rsidRPr="005055ED" w:rsidRDefault="0070790F" w:rsidP="007C2EDD">
      <w:pPr>
        <w:pStyle w:val="Paragraphedeliste"/>
        <w:numPr>
          <w:ilvl w:val="0"/>
          <w:numId w:val="18"/>
        </w:numPr>
        <w:spacing w:line="276" w:lineRule="auto"/>
        <w:jc w:val="both"/>
        <w:rPr>
          <w:rFonts w:cs="Tahoma"/>
          <w:szCs w:val="22"/>
        </w:rPr>
      </w:pPr>
      <w:r w:rsidRPr="005055ED">
        <w:rPr>
          <w:rFonts w:cs="Tahoma"/>
          <w:szCs w:val="22"/>
        </w:rPr>
        <w:t>d’appliquer</w:t>
      </w:r>
      <w:r w:rsidR="0097402E" w:rsidRPr="005055ED">
        <w:rPr>
          <w:rFonts w:cs="Tahoma"/>
          <w:szCs w:val="22"/>
        </w:rPr>
        <w:t xml:space="preserve"> </w:t>
      </w:r>
      <w:r w:rsidRPr="005055ED">
        <w:rPr>
          <w:rFonts w:cs="Tahoma"/>
          <w:szCs w:val="22"/>
        </w:rPr>
        <w:t>correctement des procédures de création de comptes utilisateurs</w:t>
      </w:r>
    </w:p>
    <w:p w:rsidR="0070790F" w:rsidRPr="005055ED" w:rsidRDefault="0070790F" w:rsidP="007C2EDD">
      <w:pPr>
        <w:pStyle w:val="Paragraphedeliste"/>
        <w:numPr>
          <w:ilvl w:val="0"/>
          <w:numId w:val="18"/>
        </w:numPr>
        <w:spacing w:line="276" w:lineRule="auto"/>
        <w:jc w:val="both"/>
        <w:rPr>
          <w:snapToGrid w:val="0"/>
          <w:szCs w:val="22"/>
        </w:rPr>
      </w:pPr>
      <w:r w:rsidRPr="005055ED">
        <w:rPr>
          <w:rFonts w:cs="Tahoma"/>
          <w:szCs w:val="22"/>
        </w:rPr>
        <w:t>d’assigner correctement des droits d’accès,</w:t>
      </w:r>
      <w:r w:rsidR="0097402E" w:rsidRPr="005055ED">
        <w:rPr>
          <w:rFonts w:cs="Tahoma"/>
          <w:szCs w:val="22"/>
        </w:rPr>
        <w:t xml:space="preserve"> </w:t>
      </w:r>
      <w:r w:rsidRPr="005055ED">
        <w:rPr>
          <w:rFonts w:cs="Tahoma"/>
          <w:szCs w:val="22"/>
        </w:rPr>
        <w:t>relativement aux ressources informatiques du réseau</w:t>
      </w:r>
      <w:r w:rsidRPr="005055ED">
        <w:rPr>
          <w:snapToGrid w:val="0"/>
          <w:szCs w:val="22"/>
        </w:rPr>
        <w:t>.</w:t>
      </w:r>
    </w:p>
    <w:p w:rsidR="0070790F" w:rsidRPr="005055ED" w:rsidRDefault="0070790F" w:rsidP="007C2EDD">
      <w:pPr>
        <w:pStyle w:val="Paragraphedeliste"/>
        <w:numPr>
          <w:ilvl w:val="0"/>
          <w:numId w:val="18"/>
        </w:numPr>
        <w:spacing w:line="276" w:lineRule="auto"/>
        <w:jc w:val="both"/>
        <w:rPr>
          <w:rFonts w:cs="Tahoma"/>
          <w:szCs w:val="22"/>
        </w:rPr>
      </w:pPr>
      <w:r w:rsidRPr="005055ED">
        <w:rPr>
          <w:rFonts w:cs="Tahoma"/>
          <w:szCs w:val="22"/>
        </w:rPr>
        <w:t>de respecter minutieusement les normes de l’entreprise</w:t>
      </w:r>
    </w:p>
    <w:p w:rsidR="004F7F9F" w:rsidRPr="005055ED" w:rsidRDefault="004F7F9F" w:rsidP="0070790F">
      <w:pPr>
        <w:pStyle w:val="Paragraphedeliste"/>
        <w:spacing w:line="276" w:lineRule="auto"/>
        <w:ind w:left="1080"/>
        <w:rPr>
          <w:rFonts w:cs="Tahoma"/>
          <w:szCs w:val="22"/>
        </w:rPr>
      </w:pPr>
    </w:p>
    <w:p w:rsidR="00E059E4" w:rsidRPr="005055ED" w:rsidRDefault="00E059E4" w:rsidP="00E059E4">
      <w:pPr>
        <w:ind w:left="360"/>
        <w:rPr>
          <w:rFonts w:cs="Tahoma"/>
          <w:b/>
          <w:szCs w:val="22"/>
        </w:rPr>
      </w:pPr>
      <w:r w:rsidRPr="005055ED">
        <w:rPr>
          <w:rFonts w:cs="Tahoma"/>
          <w:b/>
          <w:szCs w:val="22"/>
        </w:rPr>
        <w:t>Éléments de la compétence :</w:t>
      </w:r>
    </w:p>
    <w:p w:rsidR="00E059E4" w:rsidRPr="005055ED" w:rsidRDefault="00C84B2D" w:rsidP="00E059E4">
      <w:pPr>
        <w:numPr>
          <w:ilvl w:val="0"/>
          <w:numId w:val="45"/>
        </w:numPr>
        <w:spacing w:before="120" w:after="60"/>
        <w:rPr>
          <w:rFonts w:cs="Tahoma"/>
          <w:szCs w:val="22"/>
        </w:rPr>
      </w:pPr>
      <w:r w:rsidRPr="005055ED">
        <w:rPr>
          <w:rFonts w:cs="Tahoma"/>
          <w:szCs w:val="22"/>
        </w:rPr>
        <w:t>a</w:t>
      </w:r>
      <w:r w:rsidR="00E059E4" w:rsidRPr="005055ED">
        <w:rPr>
          <w:rFonts w:cs="Tahoma"/>
          <w:szCs w:val="22"/>
        </w:rPr>
        <w:t>nalyser la demande</w:t>
      </w:r>
      <w:r w:rsidRPr="005055ED">
        <w:rPr>
          <w:rFonts w:cs="Tahoma"/>
          <w:szCs w:val="22"/>
        </w:rPr>
        <w:t>;</w:t>
      </w:r>
    </w:p>
    <w:p w:rsidR="00C84B2D" w:rsidRDefault="00C84B2D" w:rsidP="00C84B2D">
      <w:pPr>
        <w:pStyle w:val="Paragraphedeliste"/>
        <w:numPr>
          <w:ilvl w:val="0"/>
          <w:numId w:val="45"/>
        </w:numPr>
        <w:rPr>
          <w:rFonts w:cs="Tahoma"/>
          <w:szCs w:val="22"/>
        </w:rPr>
      </w:pPr>
      <w:r w:rsidRPr="005055ED">
        <w:rPr>
          <w:rFonts w:cs="Tahoma"/>
          <w:szCs w:val="22"/>
        </w:rPr>
        <w:t>créer des comptes d’utilisateurs.</w:t>
      </w:r>
    </w:p>
    <w:p w:rsidR="00C173D6" w:rsidRDefault="00C173D6" w:rsidP="00C173D6">
      <w:pPr>
        <w:rPr>
          <w:rFonts w:cs="Tahoma"/>
          <w:szCs w:val="22"/>
        </w:rPr>
      </w:pPr>
    </w:p>
    <w:p w:rsidR="00C173D6" w:rsidRDefault="00C173D6" w:rsidP="00C173D6">
      <w:pPr>
        <w:rPr>
          <w:rFonts w:cs="Tahoma"/>
          <w:szCs w:val="22"/>
        </w:rPr>
      </w:pPr>
    </w:p>
    <w:p w:rsidR="00C173D6" w:rsidRDefault="00C173D6" w:rsidP="00C173D6">
      <w:pPr>
        <w:rPr>
          <w:rFonts w:cs="Tahoma"/>
          <w:szCs w:val="22"/>
        </w:rPr>
      </w:pPr>
    </w:p>
    <w:p w:rsidR="00C173D6" w:rsidRDefault="00C173D6" w:rsidP="00C173D6">
      <w:pPr>
        <w:rPr>
          <w:rFonts w:cs="Tahoma"/>
          <w:szCs w:val="22"/>
        </w:rPr>
      </w:pPr>
    </w:p>
    <w:p w:rsidR="00C173D6" w:rsidRDefault="00C173D6" w:rsidP="00C173D6">
      <w:pPr>
        <w:rPr>
          <w:rFonts w:cs="Tahoma"/>
          <w:szCs w:val="22"/>
        </w:rPr>
      </w:pPr>
    </w:p>
    <w:p w:rsidR="00C173D6" w:rsidRDefault="00C173D6" w:rsidP="00C173D6">
      <w:pPr>
        <w:rPr>
          <w:rFonts w:cs="Tahoma"/>
          <w:szCs w:val="22"/>
        </w:rPr>
      </w:pPr>
    </w:p>
    <w:p w:rsidR="00C173D6" w:rsidRDefault="00C173D6" w:rsidP="00C173D6">
      <w:pPr>
        <w:rPr>
          <w:rFonts w:cs="Tahoma"/>
          <w:szCs w:val="22"/>
        </w:rPr>
      </w:pPr>
    </w:p>
    <w:p w:rsidR="00C173D6" w:rsidRDefault="00C173D6" w:rsidP="00C173D6">
      <w:pPr>
        <w:rPr>
          <w:rFonts w:cs="Tahoma"/>
          <w:szCs w:val="22"/>
        </w:rPr>
      </w:pPr>
    </w:p>
    <w:p w:rsidR="00C173D6" w:rsidRPr="00C173D6" w:rsidRDefault="00C173D6" w:rsidP="00C173D6">
      <w:pPr>
        <w:rPr>
          <w:rFonts w:cs="Tahoma"/>
          <w:szCs w:val="22"/>
        </w:rPr>
      </w:pPr>
    </w:p>
    <w:p w:rsidR="004F7F9F" w:rsidRPr="005055ED" w:rsidRDefault="004F7F9F">
      <w:pPr>
        <w:rPr>
          <w:rFonts w:cs="Tahoma"/>
          <w:b/>
          <w:szCs w:val="22"/>
        </w:rPr>
      </w:pPr>
    </w:p>
    <w:p w:rsidR="00857255" w:rsidRPr="005055ED" w:rsidRDefault="00A04D79" w:rsidP="00857255">
      <w:pPr>
        <w:numPr>
          <w:ilvl w:val="0"/>
          <w:numId w:val="1"/>
        </w:numPr>
        <w:rPr>
          <w:rFonts w:cs="Tahoma"/>
          <w:b/>
          <w:szCs w:val="22"/>
        </w:rPr>
      </w:pPr>
      <w:r w:rsidRPr="005055ED">
        <w:rPr>
          <w:rFonts w:cs="Tahoma"/>
          <w:b/>
          <w:szCs w:val="22"/>
        </w:rPr>
        <w:lastRenderedPageBreak/>
        <w:t>Activités d'enseignement et d'apprentissage</w:t>
      </w:r>
    </w:p>
    <w:p w:rsidR="00857255" w:rsidRPr="005055ED" w:rsidRDefault="00857255" w:rsidP="00857255">
      <w:pPr>
        <w:rPr>
          <w:rFonts w:cs="Tahoma"/>
          <w:szCs w:val="22"/>
        </w:rPr>
      </w:pPr>
    </w:p>
    <w:p w:rsidR="00857255" w:rsidRPr="005055ED" w:rsidRDefault="00857255" w:rsidP="007F6446">
      <w:pPr>
        <w:spacing w:line="276" w:lineRule="auto"/>
        <w:jc w:val="both"/>
        <w:rPr>
          <w:rFonts w:cs="Tahoma"/>
          <w:szCs w:val="22"/>
        </w:rPr>
      </w:pPr>
      <w:r w:rsidRPr="005055ED">
        <w:rPr>
          <w:rFonts w:cs="Tahoma"/>
          <w:szCs w:val="22"/>
        </w:rPr>
        <w:t xml:space="preserve">Le cours est divisé en deux heures de cours théorique, trois heures de laboratoire et </w:t>
      </w:r>
      <w:r w:rsidR="006F3A6C" w:rsidRPr="005055ED">
        <w:rPr>
          <w:rFonts w:cs="Tahoma"/>
          <w:szCs w:val="22"/>
        </w:rPr>
        <w:t>deux</w:t>
      </w:r>
      <w:r w:rsidR="0097402E" w:rsidRPr="005055ED">
        <w:rPr>
          <w:rFonts w:cs="Tahoma"/>
          <w:szCs w:val="22"/>
        </w:rPr>
        <w:t xml:space="preserve"> </w:t>
      </w:r>
      <w:r w:rsidRPr="005055ED">
        <w:rPr>
          <w:rFonts w:cs="Tahoma"/>
          <w:szCs w:val="22"/>
        </w:rPr>
        <w:t>heures de travail personnel, par semaine. Lors de la partie théorique, divers moyens pédagogiques seront utilisés pour expliquer les différentes notions : exposés magistraux, exercices, démonstrations. Pendant la période de laboratoire</w:t>
      </w:r>
      <w:r w:rsidR="00AA0B06" w:rsidRPr="005055ED">
        <w:rPr>
          <w:rFonts w:cs="Tahoma"/>
          <w:szCs w:val="22"/>
        </w:rPr>
        <w:t>s</w:t>
      </w:r>
      <w:r w:rsidRPr="005055ED">
        <w:rPr>
          <w:rFonts w:cs="Tahoma"/>
          <w:szCs w:val="22"/>
        </w:rPr>
        <w:t>, l'étudiant</w:t>
      </w:r>
      <w:r w:rsidR="00AA0B06" w:rsidRPr="005055ED">
        <w:rPr>
          <w:rFonts w:cs="Tahoma"/>
          <w:szCs w:val="22"/>
        </w:rPr>
        <w:t>(e)</w:t>
      </w:r>
      <w:r w:rsidR="0097402E" w:rsidRPr="005055ED">
        <w:rPr>
          <w:rFonts w:cs="Tahoma"/>
          <w:szCs w:val="22"/>
        </w:rPr>
        <w:t xml:space="preserve"> </w:t>
      </w:r>
      <w:r w:rsidRPr="005055ED">
        <w:rPr>
          <w:rFonts w:cs="Tahoma"/>
          <w:szCs w:val="22"/>
        </w:rPr>
        <w:t>mettra en pratique les différentes notions vues en théorie, par la réalisation d'exercices formatifs et sommatifs.</w:t>
      </w:r>
      <w:r w:rsidR="006F3A6C" w:rsidRPr="005055ED">
        <w:rPr>
          <w:rFonts w:cs="Tahoma"/>
          <w:szCs w:val="22"/>
        </w:rPr>
        <w:t xml:space="preserve"> </w:t>
      </w:r>
      <w:r w:rsidR="00AA0B06" w:rsidRPr="005055ED">
        <w:rPr>
          <w:rFonts w:cs="Tahoma"/>
          <w:szCs w:val="22"/>
        </w:rPr>
        <w:t>Ces laboratoires permettront aussi</w:t>
      </w:r>
      <w:r w:rsidR="0097402E" w:rsidRPr="005055ED">
        <w:rPr>
          <w:rFonts w:cs="Tahoma"/>
          <w:szCs w:val="22"/>
        </w:rPr>
        <w:t xml:space="preserve"> </w:t>
      </w:r>
      <w:r w:rsidR="00AA0B06" w:rsidRPr="005055ED">
        <w:rPr>
          <w:rFonts w:cs="Tahoma"/>
          <w:szCs w:val="22"/>
        </w:rPr>
        <w:t>aux étudiantes et aux étudiants de mettre en application</w:t>
      </w:r>
      <w:r w:rsidR="0097402E" w:rsidRPr="005055ED">
        <w:rPr>
          <w:rFonts w:cs="Tahoma"/>
          <w:szCs w:val="22"/>
        </w:rPr>
        <w:t xml:space="preserve"> </w:t>
      </w:r>
      <w:r w:rsidR="00AA0B06" w:rsidRPr="005055ED">
        <w:rPr>
          <w:rFonts w:cs="Tahoma"/>
          <w:szCs w:val="22"/>
        </w:rPr>
        <w:t>la</w:t>
      </w:r>
      <w:r w:rsidR="0097402E" w:rsidRPr="005055ED">
        <w:rPr>
          <w:rFonts w:cs="Tahoma"/>
          <w:szCs w:val="22"/>
        </w:rPr>
        <w:t xml:space="preserve"> </w:t>
      </w:r>
      <w:r w:rsidR="00AA0B06" w:rsidRPr="005055ED">
        <w:rPr>
          <w:rFonts w:cs="Tahoma"/>
          <w:szCs w:val="22"/>
        </w:rPr>
        <w:t>conception de modèles de données, l'apprentissage des outils logiciels (</w:t>
      </w:r>
      <w:proofErr w:type="spellStart"/>
      <w:r w:rsidR="00C173D6">
        <w:rPr>
          <w:rFonts w:cs="Tahoma"/>
          <w:szCs w:val="22"/>
        </w:rPr>
        <w:t>JMerise</w:t>
      </w:r>
      <w:proofErr w:type="spellEnd"/>
      <w:r w:rsidR="00AA0B06" w:rsidRPr="005055ED">
        <w:rPr>
          <w:rFonts w:cs="Tahoma"/>
          <w:szCs w:val="22"/>
        </w:rPr>
        <w:t xml:space="preserve">, </w:t>
      </w:r>
      <w:r w:rsidR="00C173D6">
        <w:rPr>
          <w:rFonts w:cs="Tahoma"/>
          <w:szCs w:val="22"/>
        </w:rPr>
        <w:t xml:space="preserve">MySQL </w:t>
      </w:r>
      <w:proofErr w:type="spellStart"/>
      <w:r w:rsidR="00C173D6">
        <w:rPr>
          <w:rFonts w:cs="Tahoma"/>
          <w:szCs w:val="22"/>
        </w:rPr>
        <w:t>Workbench</w:t>
      </w:r>
      <w:proofErr w:type="spellEnd"/>
      <w:r w:rsidR="00AA0B06" w:rsidRPr="005055ED">
        <w:rPr>
          <w:rFonts w:cs="Tahoma"/>
          <w:szCs w:val="22"/>
        </w:rPr>
        <w:t xml:space="preserve"> et</w:t>
      </w:r>
      <w:r w:rsidR="0097402E" w:rsidRPr="005055ED">
        <w:rPr>
          <w:rFonts w:cs="Tahoma"/>
          <w:szCs w:val="22"/>
        </w:rPr>
        <w:t xml:space="preserve"> </w:t>
      </w:r>
      <w:r w:rsidR="00AA0B06" w:rsidRPr="005055ED">
        <w:rPr>
          <w:rFonts w:cs="Tahoma"/>
          <w:szCs w:val="22"/>
        </w:rPr>
        <w:t>SQL d’ORACLE)</w:t>
      </w:r>
    </w:p>
    <w:p w:rsidR="00857255" w:rsidRPr="005055ED" w:rsidRDefault="00857255" w:rsidP="007F6446">
      <w:pPr>
        <w:spacing w:line="276" w:lineRule="auto"/>
        <w:jc w:val="both"/>
        <w:rPr>
          <w:rFonts w:cs="Tahoma"/>
          <w:szCs w:val="22"/>
        </w:rPr>
      </w:pPr>
    </w:p>
    <w:p w:rsidR="00857255" w:rsidRPr="005055ED" w:rsidRDefault="00857255" w:rsidP="007F6446">
      <w:pPr>
        <w:spacing w:line="276" w:lineRule="auto"/>
        <w:jc w:val="both"/>
        <w:rPr>
          <w:rFonts w:cs="Tahoma"/>
          <w:szCs w:val="22"/>
        </w:rPr>
      </w:pPr>
      <w:r w:rsidRPr="005055ED">
        <w:rPr>
          <w:rFonts w:cs="Tahoma"/>
          <w:b/>
          <w:bCs/>
          <w:szCs w:val="22"/>
        </w:rPr>
        <w:t>La présence aux cours et la réalisation de tous les travaux demandés sont indispensables à votre succès</w:t>
      </w:r>
      <w:r w:rsidRPr="005055ED">
        <w:rPr>
          <w:rFonts w:cs="Tahoma"/>
          <w:szCs w:val="22"/>
        </w:rPr>
        <w:t xml:space="preserve">; il faut pouvoir compter sur </w:t>
      </w:r>
      <w:r w:rsidR="006F3A6C" w:rsidRPr="005055ED">
        <w:rPr>
          <w:rFonts w:cs="Tahoma"/>
          <w:szCs w:val="22"/>
        </w:rPr>
        <w:t>deux</w:t>
      </w:r>
      <w:r w:rsidR="0097402E" w:rsidRPr="005055ED">
        <w:rPr>
          <w:rFonts w:cs="Tahoma"/>
          <w:szCs w:val="22"/>
        </w:rPr>
        <w:t xml:space="preserve"> </w:t>
      </w:r>
      <w:r w:rsidRPr="005055ED">
        <w:rPr>
          <w:rFonts w:cs="Tahoma"/>
          <w:szCs w:val="22"/>
        </w:rPr>
        <w:t>heures de travail personnel par semaine (lectures, exercices,</w:t>
      </w:r>
      <w:r w:rsidR="0097402E" w:rsidRPr="005055ED">
        <w:rPr>
          <w:rFonts w:cs="Tahoma"/>
          <w:szCs w:val="22"/>
        </w:rPr>
        <w:t xml:space="preserve"> </w:t>
      </w:r>
      <w:r w:rsidR="00342FAD" w:rsidRPr="005055ED">
        <w:rPr>
          <w:rFonts w:cs="Tahoma"/>
          <w:szCs w:val="22"/>
        </w:rPr>
        <w:t>etc.</w:t>
      </w:r>
      <w:r w:rsidRPr="005055ED">
        <w:rPr>
          <w:rFonts w:cs="Tahoma"/>
          <w:szCs w:val="22"/>
        </w:rPr>
        <w:t xml:space="preserve">). Les </w:t>
      </w:r>
      <w:r w:rsidR="006F3A6C" w:rsidRPr="005055ED">
        <w:rPr>
          <w:rFonts w:cs="Tahoma"/>
          <w:szCs w:val="22"/>
        </w:rPr>
        <w:t xml:space="preserve">exercices, les travaux pratiques et </w:t>
      </w:r>
      <w:r w:rsidRPr="005055ED">
        <w:rPr>
          <w:rFonts w:cs="Tahoma"/>
          <w:szCs w:val="22"/>
        </w:rPr>
        <w:t>examens</w:t>
      </w:r>
      <w:r w:rsidR="006F3A6C" w:rsidRPr="005055ED">
        <w:rPr>
          <w:rFonts w:cs="Tahoma"/>
          <w:szCs w:val="22"/>
        </w:rPr>
        <w:t>,</w:t>
      </w:r>
      <w:r w:rsidRPr="005055ED">
        <w:rPr>
          <w:rFonts w:cs="Tahoma"/>
          <w:szCs w:val="22"/>
        </w:rPr>
        <w:t xml:space="preserve"> permettront de vérifier l'atteinte des objectifs du cours et seront évalués de manière sommative.</w:t>
      </w:r>
    </w:p>
    <w:p w:rsidR="00857255" w:rsidRPr="005055ED" w:rsidRDefault="00857255">
      <w:pPr>
        <w:rPr>
          <w:rFonts w:cs="Tahoma"/>
          <w:szCs w:val="22"/>
        </w:rPr>
      </w:pPr>
    </w:p>
    <w:p w:rsidR="00857255" w:rsidRPr="005055ED" w:rsidRDefault="00857255">
      <w:pPr>
        <w:rPr>
          <w:rFonts w:cs="Tahoma"/>
          <w:szCs w:val="22"/>
        </w:rPr>
        <w:sectPr w:rsidR="00857255" w:rsidRPr="005055ED">
          <w:headerReference w:type="default" r:id="rId10"/>
          <w:footerReference w:type="even" r:id="rId11"/>
          <w:footerReference w:type="default" r:id="rId12"/>
          <w:pgSz w:w="12240" w:h="15840" w:code="1"/>
          <w:pgMar w:top="1440" w:right="1797" w:bottom="1440" w:left="1797" w:header="720" w:footer="720" w:gutter="0"/>
          <w:cols w:space="720"/>
        </w:sectPr>
      </w:pPr>
    </w:p>
    <w:p w:rsidR="00287ADA" w:rsidRPr="005055ED" w:rsidRDefault="00287ADA" w:rsidP="009B0516">
      <w:pPr>
        <w:numPr>
          <w:ilvl w:val="0"/>
          <w:numId w:val="1"/>
        </w:numPr>
        <w:rPr>
          <w:rFonts w:cs="Tahoma"/>
          <w:b/>
          <w:szCs w:val="22"/>
        </w:rPr>
      </w:pPr>
      <w:r w:rsidRPr="005055ED">
        <w:rPr>
          <w:rFonts w:cs="Tahoma"/>
          <w:b/>
          <w:szCs w:val="22"/>
        </w:rPr>
        <w:lastRenderedPageBreak/>
        <w:t xml:space="preserve">Apprentissages-clés </w:t>
      </w:r>
    </w:p>
    <w:p w:rsidR="00A120E2" w:rsidRPr="005055ED" w:rsidRDefault="00A120E2" w:rsidP="00A120E2">
      <w:pPr>
        <w:rPr>
          <w:rFonts w:cs="Tahoma"/>
          <w:b/>
          <w:szCs w:val="22"/>
        </w:rPr>
      </w:pPr>
    </w:p>
    <w:tbl>
      <w:tblPr>
        <w:tblW w:w="13206" w:type="dxa"/>
        <w:tblInd w:w="-108" w:type="dxa"/>
        <w:tblBorders>
          <w:top w:val="nil"/>
          <w:left w:val="nil"/>
          <w:bottom w:val="nil"/>
          <w:right w:val="nil"/>
        </w:tblBorders>
        <w:tblLayout w:type="fixed"/>
        <w:tblCellMar>
          <w:left w:w="0" w:type="dxa"/>
          <w:right w:w="0" w:type="dxa"/>
        </w:tblCellMar>
        <w:tblLook w:val="0000"/>
      </w:tblPr>
      <w:tblGrid>
        <w:gridCol w:w="4402"/>
        <w:gridCol w:w="4402"/>
        <w:gridCol w:w="4402"/>
      </w:tblGrid>
      <w:tr w:rsidR="00A63E79" w:rsidRPr="005055ED" w:rsidTr="009939F4">
        <w:trPr>
          <w:trHeight w:val="103"/>
        </w:trPr>
        <w:tc>
          <w:tcPr>
            <w:tcW w:w="4402" w:type="dxa"/>
            <w:tcBorders>
              <w:top w:val="nil"/>
              <w:left w:val="nil"/>
              <w:bottom w:val="nil"/>
              <w:right w:val="nil"/>
            </w:tcBorders>
          </w:tcPr>
          <w:p w:rsidR="00A63E79" w:rsidRPr="005055ED" w:rsidRDefault="00A63E79" w:rsidP="00A63E79">
            <w:pPr>
              <w:autoSpaceDE w:val="0"/>
              <w:autoSpaceDN w:val="0"/>
              <w:adjustRightInd w:val="0"/>
              <w:rPr>
                <w:rFonts w:cs="Arial"/>
                <w:color w:val="000000"/>
                <w:szCs w:val="22"/>
                <w:lang w:eastAsia="fr-CA"/>
              </w:rPr>
            </w:pPr>
            <w:r w:rsidRPr="005055ED">
              <w:rPr>
                <w:rFonts w:cs="Arial"/>
                <w:b/>
                <w:bCs/>
                <w:color w:val="000000"/>
                <w:szCs w:val="22"/>
                <w:lang w:eastAsia="fr-CA"/>
              </w:rPr>
              <w:t xml:space="preserve">SAVOIR-PENSER </w:t>
            </w:r>
          </w:p>
        </w:tc>
        <w:tc>
          <w:tcPr>
            <w:tcW w:w="4402" w:type="dxa"/>
            <w:tcBorders>
              <w:top w:val="nil"/>
              <w:left w:val="nil"/>
              <w:bottom w:val="nil"/>
              <w:right w:val="nil"/>
            </w:tcBorders>
          </w:tcPr>
          <w:p w:rsidR="00A63E79" w:rsidRPr="005055ED" w:rsidRDefault="00A63E79" w:rsidP="00A63E79">
            <w:pPr>
              <w:autoSpaceDE w:val="0"/>
              <w:autoSpaceDN w:val="0"/>
              <w:adjustRightInd w:val="0"/>
              <w:rPr>
                <w:rFonts w:cs="Arial"/>
                <w:color w:val="000000"/>
                <w:szCs w:val="22"/>
                <w:lang w:eastAsia="fr-CA"/>
              </w:rPr>
            </w:pPr>
            <w:r w:rsidRPr="005055ED">
              <w:rPr>
                <w:rFonts w:cs="Arial"/>
                <w:color w:val="000000"/>
                <w:szCs w:val="22"/>
                <w:lang w:eastAsia="fr-CA"/>
              </w:rPr>
              <w:t xml:space="preserve"> </w:t>
            </w:r>
            <w:r w:rsidRPr="005055ED">
              <w:rPr>
                <w:rFonts w:cs="Arial"/>
                <w:b/>
                <w:bCs/>
                <w:color w:val="000000"/>
                <w:szCs w:val="22"/>
                <w:lang w:eastAsia="fr-CA"/>
              </w:rPr>
              <w:t xml:space="preserve">SAVOIR-AGIR </w:t>
            </w:r>
          </w:p>
        </w:tc>
        <w:tc>
          <w:tcPr>
            <w:tcW w:w="4402" w:type="dxa"/>
            <w:tcBorders>
              <w:top w:val="nil"/>
              <w:left w:val="nil"/>
              <w:bottom w:val="nil"/>
              <w:right w:val="nil"/>
            </w:tcBorders>
          </w:tcPr>
          <w:p w:rsidR="00A63E79" w:rsidRPr="005055ED" w:rsidRDefault="00A63E79" w:rsidP="00A63E79">
            <w:pPr>
              <w:autoSpaceDE w:val="0"/>
              <w:autoSpaceDN w:val="0"/>
              <w:adjustRightInd w:val="0"/>
              <w:rPr>
                <w:rFonts w:cs="Arial"/>
                <w:color w:val="000000"/>
                <w:szCs w:val="22"/>
                <w:lang w:eastAsia="fr-CA"/>
              </w:rPr>
            </w:pPr>
            <w:r w:rsidRPr="005055ED">
              <w:rPr>
                <w:rFonts w:cs="Arial"/>
                <w:color w:val="000000"/>
                <w:szCs w:val="22"/>
                <w:lang w:eastAsia="fr-CA"/>
              </w:rPr>
              <w:t xml:space="preserve"> </w:t>
            </w:r>
            <w:r w:rsidRPr="005055ED">
              <w:rPr>
                <w:rFonts w:cs="Arial"/>
                <w:b/>
                <w:bCs/>
                <w:color w:val="000000"/>
                <w:szCs w:val="22"/>
                <w:lang w:eastAsia="fr-CA"/>
              </w:rPr>
              <w:t xml:space="preserve">SAVOIR-DEVENIR </w:t>
            </w:r>
          </w:p>
        </w:tc>
      </w:tr>
      <w:tr w:rsidR="009939F4" w:rsidRPr="005055ED" w:rsidTr="009939F4">
        <w:trPr>
          <w:trHeight w:val="103"/>
        </w:trPr>
        <w:tc>
          <w:tcPr>
            <w:tcW w:w="4402" w:type="dxa"/>
            <w:tcBorders>
              <w:top w:val="nil"/>
              <w:left w:val="nil"/>
              <w:bottom w:val="nil"/>
              <w:right w:val="nil"/>
            </w:tcBorders>
          </w:tcPr>
          <w:p w:rsidR="009939F4" w:rsidRPr="00C173D6" w:rsidRDefault="009939F4" w:rsidP="00A63E79">
            <w:pPr>
              <w:autoSpaceDE w:val="0"/>
              <w:autoSpaceDN w:val="0"/>
              <w:adjustRightInd w:val="0"/>
              <w:rPr>
                <w:rFonts w:cs="Arial"/>
                <w:b/>
                <w:color w:val="000000"/>
                <w:szCs w:val="22"/>
                <w:lang w:eastAsia="fr-CA"/>
              </w:rPr>
            </w:pPr>
            <w:r w:rsidRPr="00C173D6">
              <w:rPr>
                <w:rFonts w:cs="Arial"/>
                <w:b/>
                <w:color w:val="000000"/>
                <w:szCs w:val="22"/>
                <w:lang w:eastAsia="fr-CA"/>
              </w:rPr>
              <w:t>Principaux savoir-penser qui font l’objet du cours</w:t>
            </w:r>
          </w:p>
          <w:p w:rsidR="009939F4" w:rsidRPr="00C173D6" w:rsidRDefault="009939F4" w:rsidP="00F24B82">
            <w:pPr>
              <w:autoSpaceDE w:val="0"/>
              <w:autoSpaceDN w:val="0"/>
              <w:adjustRightInd w:val="0"/>
              <w:spacing w:line="276" w:lineRule="auto"/>
              <w:rPr>
                <w:rFonts w:cs="Arial"/>
                <w:color w:val="000000"/>
                <w:szCs w:val="22"/>
                <w:lang w:eastAsia="fr-CA"/>
              </w:rPr>
            </w:pPr>
          </w:p>
          <w:p w:rsidR="00F24B82" w:rsidRPr="00C173D6" w:rsidRDefault="00F24B82" w:rsidP="00F24B82">
            <w:pPr>
              <w:pStyle w:val="Paragraphedeliste"/>
              <w:numPr>
                <w:ilvl w:val="0"/>
                <w:numId w:val="42"/>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Comprendre la structure générale de l’information (champ, enregistrement, fichier, BD)</w:t>
            </w:r>
          </w:p>
          <w:p w:rsidR="00F24B82" w:rsidRPr="00C173D6" w:rsidRDefault="00F24B82" w:rsidP="00F24B82">
            <w:pPr>
              <w:pStyle w:val="Paragraphedeliste"/>
              <w:numPr>
                <w:ilvl w:val="0"/>
                <w:numId w:val="42"/>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Comprendre les différents éléments (schéma, attribut, entité, identifiant, relation, cardinalité) composant modèle.</w:t>
            </w:r>
          </w:p>
          <w:p w:rsidR="00F24B82" w:rsidRPr="00C173D6" w:rsidRDefault="00F24B82" w:rsidP="00F24B82">
            <w:pPr>
              <w:pStyle w:val="Paragraphedeliste"/>
              <w:numPr>
                <w:ilvl w:val="0"/>
                <w:numId w:val="42"/>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Analyser une situation donnée</w:t>
            </w:r>
          </w:p>
          <w:p w:rsidR="00F24B82" w:rsidRPr="00C173D6" w:rsidRDefault="00F24B82" w:rsidP="00F24B82">
            <w:pPr>
              <w:pStyle w:val="Paragraphedeliste"/>
              <w:numPr>
                <w:ilvl w:val="0"/>
                <w:numId w:val="42"/>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Reconnaître les cas particuliers d’une situation donnée (dépendance fonctionnelle, ternaire, réflexive)</w:t>
            </w:r>
          </w:p>
          <w:p w:rsidR="00F24B82" w:rsidRPr="00C173D6" w:rsidRDefault="00F24B82" w:rsidP="00F24B82">
            <w:pPr>
              <w:pStyle w:val="Paragraphedeliste"/>
              <w:numPr>
                <w:ilvl w:val="0"/>
                <w:numId w:val="42"/>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Comprendre les formes normales</w:t>
            </w:r>
          </w:p>
          <w:p w:rsidR="00F24B82" w:rsidRPr="00C173D6" w:rsidRDefault="00F24B82" w:rsidP="00F24B82">
            <w:pPr>
              <w:pStyle w:val="Paragraphedeliste"/>
              <w:numPr>
                <w:ilvl w:val="0"/>
                <w:numId w:val="42"/>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Connaître le vocabulaire du modèle physique versus le modèle logique.</w:t>
            </w:r>
          </w:p>
          <w:p w:rsidR="00F24B82" w:rsidRPr="00C173D6" w:rsidRDefault="00F24B82" w:rsidP="00F24B82">
            <w:pPr>
              <w:pStyle w:val="Paragraphedeliste"/>
              <w:numPr>
                <w:ilvl w:val="0"/>
                <w:numId w:val="42"/>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Comprendre les différentes caractéristiques d’une colonne.</w:t>
            </w:r>
          </w:p>
          <w:p w:rsidR="00F24B82" w:rsidRPr="00C173D6" w:rsidRDefault="00F24B82" w:rsidP="00F24B82">
            <w:pPr>
              <w:pStyle w:val="Paragraphedeliste"/>
              <w:numPr>
                <w:ilvl w:val="0"/>
                <w:numId w:val="42"/>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Assimiler les règles de transformation d’un modèle à l’autre.</w:t>
            </w:r>
          </w:p>
          <w:p w:rsidR="00F24B82" w:rsidRPr="00C173D6" w:rsidRDefault="00F24B82" w:rsidP="001B49C3">
            <w:pPr>
              <w:pStyle w:val="Paragraphedeliste"/>
              <w:numPr>
                <w:ilvl w:val="0"/>
                <w:numId w:val="42"/>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Comprendre le rôle et les fonctions d’une BD (Base de Données) relationnelle.</w:t>
            </w:r>
          </w:p>
          <w:p w:rsidR="00F24B82" w:rsidRPr="00C173D6" w:rsidRDefault="00F24B82" w:rsidP="00AC5021">
            <w:pPr>
              <w:pStyle w:val="Paragraphedeliste"/>
              <w:numPr>
                <w:ilvl w:val="0"/>
                <w:numId w:val="44"/>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Différencier les niveaux logique et physique d’une BD</w:t>
            </w:r>
          </w:p>
          <w:p w:rsidR="00F24B82" w:rsidRPr="00C173D6" w:rsidRDefault="00F24B82" w:rsidP="001B49C3">
            <w:pPr>
              <w:pStyle w:val="Paragraphedeliste"/>
              <w:numPr>
                <w:ilvl w:val="0"/>
                <w:numId w:val="42"/>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Comprendre la notion d’index</w:t>
            </w:r>
          </w:p>
          <w:p w:rsidR="00F24B82" w:rsidRPr="00C173D6" w:rsidRDefault="00F24B82" w:rsidP="001B49C3">
            <w:pPr>
              <w:pStyle w:val="Paragraphedeliste"/>
              <w:numPr>
                <w:ilvl w:val="0"/>
                <w:numId w:val="42"/>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 xml:space="preserve">Différencier les différents types de contraintes d’intégrité (clé, types de données, domaine, intégrité référentielle) </w:t>
            </w:r>
          </w:p>
          <w:p w:rsidR="009939F4" w:rsidRPr="00C173D6" w:rsidRDefault="009939F4" w:rsidP="00A63E79">
            <w:pPr>
              <w:autoSpaceDE w:val="0"/>
              <w:autoSpaceDN w:val="0"/>
              <w:adjustRightInd w:val="0"/>
              <w:rPr>
                <w:rFonts w:cs="Arial"/>
                <w:b/>
                <w:bCs/>
                <w:color w:val="000000"/>
                <w:szCs w:val="22"/>
                <w:lang w:eastAsia="fr-CA"/>
              </w:rPr>
            </w:pPr>
          </w:p>
        </w:tc>
        <w:tc>
          <w:tcPr>
            <w:tcW w:w="4402" w:type="dxa"/>
            <w:tcBorders>
              <w:top w:val="nil"/>
              <w:left w:val="nil"/>
              <w:bottom w:val="nil"/>
              <w:right w:val="nil"/>
            </w:tcBorders>
          </w:tcPr>
          <w:p w:rsidR="009939F4" w:rsidRPr="00C173D6" w:rsidRDefault="009939F4" w:rsidP="00A63E79">
            <w:pPr>
              <w:autoSpaceDE w:val="0"/>
              <w:autoSpaceDN w:val="0"/>
              <w:adjustRightInd w:val="0"/>
              <w:rPr>
                <w:rFonts w:cs="Arial"/>
                <w:b/>
                <w:color w:val="000000"/>
                <w:szCs w:val="22"/>
                <w:lang w:eastAsia="fr-CA"/>
              </w:rPr>
            </w:pPr>
            <w:r w:rsidRPr="00C173D6">
              <w:rPr>
                <w:rFonts w:cs="Arial"/>
                <w:b/>
                <w:color w:val="000000"/>
                <w:szCs w:val="22"/>
                <w:lang w:eastAsia="fr-CA"/>
              </w:rPr>
              <w:lastRenderedPageBreak/>
              <w:t>Principaux savoir-agir qui font l’objet du cours</w:t>
            </w:r>
          </w:p>
          <w:p w:rsidR="009939F4" w:rsidRPr="00C173D6" w:rsidRDefault="009939F4" w:rsidP="00A63E79">
            <w:pPr>
              <w:autoSpaceDE w:val="0"/>
              <w:autoSpaceDN w:val="0"/>
              <w:adjustRightInd w:val="0"/>
              <w:rPr>
                <w:rFonts w:cs="Arial"/>
                <w:b/>
                <w:color w:val="000000"/>
                <w:szCs w:val="22"/>
                <w:lang w:eastAsia="fr-CA"/>
              </w:rPr>
            </w:pPr>
          </w:p>
          <w:p w:rsidR="008D5521" w:rsidRPr="00C173D6" w:rsidRDefault="008D5521" w:rsidP="00A63E79">
            <w:pPr>
              <w:autoSpaceDE w:val="0"/>
              <w:autoSpaceDN w:val="0"/>
              <w:adjustRightInd w:val="0"/>
              <w:rPr>
                <w:rFonts w:cs="Arial"/>
                <w:b/>
                <w:color w:val="000000"/>
                <w:szCs w:val="22"/>
                <w:lang w:eastAsia="fr-CA"/>
              </w:rPr>
            </w:pPr>
          </w:p>
          <w:p w:rsidR="00A840AA" w:rsidRPr="00C173D6" w:rsidRDefault="00A840AA" w:rsidP="00A840AA">
            <w:pPr>
              <w:pStyle w:val="Paragraphedeliste"/>
              <w:numPr>
                <w:ilvl w:val="0"/>
                <w:numId w:val="44"/>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Identifier les propriétés</w:t>
            </w:r>
          </w:p>
          <w:p w:rsidR="00A840AA" w:rsidRPr="00C173D6" w:rsidRDefault="00A840AA" w:rsidP="00A840AA">
            <w:pPr>
              <w:pStyle w:val="Paragraphedeliste"/>
              <w:numPr>
                <w:ilvl w:val="0"/>
                <w:numId w:val="44"/>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Repérer les entités</w:t>
            </w:r>
          </w:p>
          <w:p w:rsidR="00A840AA" w:rsidRPr="00C173D6" w:rsidRDefault="00A840AA" w:rsidP="00A840AA">
            <w:pPr>
              <w:pStyle w:val="Paragraphedeliste"/>
              <w:numPr>
                <w:ilvl w:val="0"/>
                <w:numId w:val="44"/>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Affecter chaque propriété à son entité</w:t>
            </w:r>
          </w:p>
          <w:p w:rsidR="00A840AA" w:rsidRPr="00C173D6" w:rsidRDefault="00A840AA" w:rsidP="00A840AA">
            <w:pPr>
              <w:pStyle w:val="Paragraphedeliste"/>
              <w:numPr>
                <w:ilvl w:val="0"/>
                <w:numId w:val="44"/>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 xml:space="preserve">Repérer les propriétés </w:t>
            </w:r>
            <w:r w:rsidR="00AC5021" w:rsidRPr="00C173D6">
              <w:rPr>
                <w:rFonts w:cs="Arial"/>
                <w:color w:val="000000"/>
                <w:szCs w:val="22"/>
                <w:lang w:eastAsia="fr-CA"/>
              </w:rPr>
              <w:t>identifiant es</w:t>
            </w:r>
          </w:p>
          <w:p w:rsidR="00A840AA" w:rsidRPr="00C173D6" w:rsidRDefault="00A840AA" w:rsidP="00A840AA">
            <w:pPr>
              <w:pStyle w:val="Paragraphedeliste"/>
              <w:numPr>
                <w:ilvl w:val="0"/>
                <w:numId w:val="44"/>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Identifier les relations</w:t>
            </w:r>
          </w:p>
          <w:p w:rsidR="00A840AA" w:rsidRPr="00C173D6" w:rsidRDefault="00A840AA" w:rsidP="00A840AA">
            <w:pPr>
              <w:pStyle w:val="Paragraphedeliste"/>
              <w:numPr>
                <w:ilvl w:val="0"/>
                <w:numId w:val="44"/>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Indiquer les cardinalités appropriées</w:t>
            </w:r>
          </w:p>
          <w:p w:rsidR="00A840AA" w:rsidRPr="00C173D6" w:rsidRDefault="00A840AA" w:rsidP="00A840AA">
            <w:pPr>
              <w:pStyle w:val="Paragraphedeliste"/>
              <w:numPr>
                <w:ilvl w:val="0"/>
                <w:numId w:val="44"/>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Normaliser le modèle</w:t>
            </w:r>
          </w:p>
          <w:p w:rsidR="00A840AA" w:rsidRPr="00C173D6" w:rsidRDefault="00A840AA" w:rsidP="00A840AA">
            <w:pPr>
              <w:pStyle w:val="Paragraphedeliste"/>
              <w:numPr>
                <w:ilvl w:val="0"/>
                <w:numId w:val="44"/>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Valider la solution</w:t>
            </w:r>
          </w:p>
          <w:p w:rsidR="009939F4" w:rsidRPr="00C173D6" w:rsidRDefault="00A840AA" w:rsidP="00A840AA">
            <w:pPr>
              <w:pStyle w:val="Paragraphedeliste"/>
              <w:numPr>
                <w:ilvl w:val="0"/>
                <w:numId w:val="44"/>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 xml:space="preserve">Utiliser un outil GLAO (Génie Logiciel </w:t>
            </w:r>
            <w:r w:rsidR="00AC5021" w:rsidRPr="00C173D6">
              <w:rPr>
                <w:rFonts w:cs="Arial"/>
                <w:color w:val="000000"/>
                <w:szCs w:val="22"/>
                <w:lang w:eastAsia="fr-CA"/>
              </w:rPr>
              <w:t>Assisté</w:t>
            </w:r>
            <w:r w:rsidRPr="00C173D6">
              <w:rPr>
                <w:rFonts w:cs="Arial"/>
                <w:color w:val="000000"/>
                <w:szCs w:val="22"/>
                <w:lang w:eastAsia="fr-CA"/>
              </w:rPr>
              <w:t xml:space="preserve"> par Ordinateur)</w:t>
            </w:r>
          </w:p>
          <w:p w:rsidR="00A840AA" w:rsidRPr="00C173D6" w:rsidRDefault="00A840AA" w:rsidP="00A840AA">
            <w:pPr>
              <w:pStyle w:val="Paragraphedeliste"/>
              <w:numPr>
                <w:ilvl w:val="0"/>
                <w:numId w:val="44"/>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Appliquer les règles de transformation d’un modèle logique en modèle physique, manuellement et à l’aide d’un outil GLAO</w:t>
            </w:r>
          </w:p>
          <w:p w:rsidR="00A840AA" w:rsidRPr="00C173D6" w:rsidRDefault="00A840AA" w:rsidP="00AC5021">
            <w:pPr>
              <w:pStyle w:val="Paragraphedeliste"/>
              <w:numPr>
                <w:ilvl w:val="0"/>
                <w:numId w:val="44"/>
              </w:numPr>
              <w:autoSpaceDE w:val="0"/>
              <w:autoSpaceDN w:val="0"/>
              <w:adjustRightInd w:val="0"/>
              <w:spacing w:line="276" w:lineRule="auto"/>
              <w:rPr>
                <w:rFonts w:cs="Arial"/>
                <w:color w:val="000000"/>
                <w:szCs w:val="22"/>
                <w:lang w:eastAsia="fr-CA"/>
              </w:rPr>
            </w:pPr>
            <w:r w:rsidRPr="00C173D6">
              <w:rPr>
                <w:rFonts w:cs="Arial"/>
                <w:color w:val="000000"/>
                <w:szCs w:val="22"/>
                <w:lang w:eastAsia="fr-CA"/>
              </w:rPr>
              <w:t>Appliquer de façon judicieuse les instructions (dont CREATE, ALTER, DROP, DESCRIBE, RENAME, TRUNCATE, GRANT et REVOKE)</w:t>
            </w:r>
            <w:r w:rsidR="0097402E" w:rsidRPr="00C173D6">
              <w:rPr>
                <w:rFonts w:cs="Arial"/>
                <w:color w:val="000000"/>
                <w:szCs w:val="22"/>
                <w:lang w:eastAsia="fr-CA"/>
              </w:rPr>
              <w:t xml:space="preserve"> </w:t>
            </w:r>
            <w:r w:rsidR="008D5521" w:rsidRPr="00C173D6">
              <w:rPr>
                <w:rFonts w:cs="Arial"/>
                <w:color w:val="000000"/>
                <w:szCs w:val="22"/>
                <w:lang w:eastAsia="fr-CA"/>
              </w:rPr>
              <w:t>s</w:t>
            </w:r>
            <w:r w:rsidRPr="00C173D6">
              <w:rPr>
                <w:rFonts w:cs="Arial"/>
                <w:color w:val="000000"/>
                <w:szCs w:val="22"/>
                <w:lang w:eastAsia="fr-CA"/>
              </w:rPr>
              <w:t>ur différents objets de la BD en tenant compte des notions d’index et des contraintes d’intégrité</w:t>
            </w:r>
          </w:p>
          <w:p w:rsidR="00A840AA" w:rsidRPr="00C173D6" w:rsidRDefault="00A840AA" w:rsidP="00AC5021">
            <w:pPr>
              <w:pStyle w:val="Paragraphedeliste"/>
              <w:numPr>
                <w:ilvl w:val="0"/>
                <w:numId w:val="44"/>
              </w:numPr>
              <w:autoSpaceDE w:val="0"/>
              <w:autoSpaceDN w:val="0"/>
              <w:adjustRightInd w:val="0"/>
              <w:spacing w:line="276" w:lineRule="auto"/>
              <w:rPr>
                <w:rFonts w:cs="Arial"/>
                <w:snapToGrid w:val="0"/>
                <w:szCs w:val="22"/>
              </w:rPr>
            </w:pPr>
            <w:r w:rsidRPr="00C173D6">
              <w:rPr>
                <w:rFonts w:cs="Arial"/>
                <w:color w:val="000000"/>
                <w:szCs w:val="22"/>
                <w:lang w:eastAsia="fr-CA"/>
              </w:rPr>
              <w:t xml:space="preserve">Appliquer de façon judicieuse les instructions relationnelles </w:t>
            </w:r>
            <w:r w:rsidR="008D5521" w:rsidRPr="00C173D6">
              <w:rPr>
                <w:rFonts w:cs="Arial"/>
                <w:color w:val="000000"/>
                <w:szCs w:val="22"/>
                <w:lang w:eastAsia="fr-CA"/>
              </w:rPr>
              <w:t>(dont</w:t>
            </w:r>
            <w:r w:rsidRPr="00C173D6">
              <w:rPr>
                <w:rFonts w:cs="Arial"/>
                <w:color w:val="000000"/>
                <w:szCs w:val="22"/>
                <w:lang w:eastAsia="fr-CA"/>
              </w:rPr>
              <w:t xml:space="preserve"> INSERT, UPDATE, DELETE, SELECT, COMMIT, SAVEPOINT, ROLLBACK) sur différents objets de la BD.</w:t>
            </w:r>
          </w:p>
        </w:tc>
        <w:tc>
          <w:tcPr>
            <w:tcW w:w="4402" w:type="dxa"/>
            <w:tcBorders>
              <w:top w:val="nil"/>
              <w:left w:val="nil"/>
              <w:bottom w:val="nil"/>
              <w:right w:val="nil"/>
            </w:tcBorders>
          </w:tcPr>
          <w:p w:rsidR="009939F4" w:rsidRPr="005055ED" w:rsidRDefault="009939F4" w:rsidP="009939F4">
            <w:pPr>
              <w:autoSpaceDE w:val="0"/>
              <w:autoSpaceDN w:val="0"/>
              <w:adjustRightInd w:val="0"/>
              <w:rPr>
                <w:rFonts w:cs="Arial"/>
                <w:b/>
                <w:color w:val="000000"/>
                <w:szCs w:val="22"/>
                <w:lang w:eastAsia="fr-CA"/>
              </w:rPr>
            </w:pPr>
            <w:r w:rsidRPr="005055ED">
              <w:rPr>
                <w:rFonts w:cs="Arial"/>
                <w:b/>
                <w:color w:val="000000"/>
                <w:szCs w:val="22"/>
                <w:lang w:eastAsia="fr-CA"/>
              </w:rPr>
              <w:t xml:space="preserve">Principaux savoir-devenir qui font l’objet du cours </w:t>
            </w:r>
          </w:p>
          <w:p w:rsidR="009939F4" w:rsidRPr="005055ED" w:rsidRDefault="009939F4" w:rsidP="009939F4">
            <w:pPr>
              <w:autoSpaceDE w:val="0"/>
              <w:autoSpaceDN w:val="0"/>
              <w:adjustRightInd w:val="0"/>
              <w:rPr>
                <w:rFonts w:cs="Arial"/>
                <w:b/>
                <w:color w:val="000000"/>
                <w:szCs w:val="22"/>
                <w:lang w:eastAsia="fr-CA"/>
              </w:rPr>
            </w:pPr>
          </w:p>
          <w:p w:rsidR="00924286" w:rsidRPr="005055ED" w:rsidRDefault="00924286" w:rsidP="00924286">
            <w:pPr>
              <w:pStyle w:val="Paragraphedeliste"/>
              <w:numPr>
                <w:ilvl w:val="0"/>
                <w:numId w:val="44"/>
              </w:numPr>
              <w:autoSpaceDE w:val="0"/>
              <w:autoSpaceDN w:val="0"/>
              <w:adjustRightInd w:val="0"/>
              <w:spacing w:line="276" w:lineRule="auto"/>
              <w:rPr>
                <w:rFonts w:cs="Arial"/>
                <w:color w:val="000000"/>
                <w:szCs w:val="22"/>
                <w:lang w:eastAsia="fr-CA"/>
              </w:rPr>
            </w:pPr>
            <w:r w:rsidRPr="005055ED">
              <w:rPr>
                <w:rFonts w:cs="Arial"/>
                <w:color w:val="000000"/>
                <w:szCs w:val="22"/>
                <w:lang w:eastAsia="fr-CA"/>
              </w:rPr>
              <w:t>Travailler de manière structurée, organisée, logique et méthodique.</w:t>
            </w:r>
          </w:p>
          <w:p w:rsidR="00924286" w:rsidRPr="005055ED" w:rsidRDefault="00924286" w:rsidP="00924286">
            <w:pPr>
              <w:pStyle w:val="Paragraphedeliste"/>
              <w:numPr>
                <w:ilvl w:val="0"/>
                <w:numId w:val="44"/>
              </w:numPr>
              <w:autoSpaceDE w:val="0"/>
              <w:autoSpaceDN w:val="0"/>
              <w:adjustRightInd w:val="0"/>
              <w:spacing w:line="276" w:lineRule="auto"/>
              <w:rPr>
                <w:szCs w:val="22"/>
              </w:rPr>
            </w:pPr>
            <w:r w:rsidRPr="005055ED">
              <w:rPr>
                <w:rFonts w:cs="Arial"/>
                <w:color w:val="000000"/>
                <w:szCs w:val="22"/>
                <w:lang w:eastAsia="fr-CA"/>
              </w:rPr>
              <w:t>Adopter</w:t>
            </w:r>
            <w:r w:rsidRPr="005055ED">
              <w:rPr>
                <w:rFonts w:cs="Arial"/>
                <w:snapToGrid w:val="0"/>
                <w:szCs w:val="22"/>
              </w:rPr>
              <w:t xml:space="preserve"> une attitude analytique et critique.</w:t>
            </w:r>
          </w:p>
          <w:p w:rsidR="009939F4" w:rsidRPr="005055ED" w:rsidRDefault="00924286" w:rsidP="009939F4">
            <w:pPr>
              <w:pStyle w:val="Paragraphedeliste"/>
              <w:numPr>
                <w:ilvl w:val="0"/>
                <w:numId w:val="44"/>
              </w:numPr>
              <w:autoSpaceDE w:val="0"/>
              <w:autoSpaceDN w:val="0"/>
              <w:adjustRightInd w:val="0"/>
              <w:spacing w:line="276" w:lineRule="auto"/>
              <w:rPr>
                <w:rFonts w:cs="Arial"/>
                <w:color w:val="000000"/>
                <w:szCs w:val="22"/>
                <w:lang w:eastAsia="fr-CA"/>
              </w:rPr>
            </w:pPr>
            <w:r w:rsidRPr="005055ED">
              <w:rPr>
                <w:rFonts w:cs="Arial"/>
                <w:snapToGrid w:val="0"/>
                <w:szCs w:val="22"/>
              </w:rPr>
              <w:t>Faire preuve du souci du détail quant aux résultats attendus.</w:t>
            </w:r>
          </w:p>
          <w:p w:rsidR="00784453" w:rsidRPr="005055ED" w:rsidRDefault="00784453" w:rsidP="00784453">
            <w:pPr>
              <w:pStyle w:val="Paragraphedeliste"/>
              <w:numPr>
                <w:ilvl w:val="0"/>
                <w:numId w:val="44"/>
              </w:numPr>
              <w:tabs>
                <w:tab w:val="left" w:pos="0"/>
              </w:tabs>
              <w:autoSpaceDE w:val="0"/>
              <w:autoSpaceDN w:val="0"/>
              <w:adjustRightInd w:val="0"/>
              <w:spacing w:line="276" w:lineRule="auto"/>
              <w:rPr>
                <w:rFonts w:cs="Arial"/>
                <w:snapToGrid w:val="0"/>
                <w:szCs w:val="22"/>
              </w:rPr>
            </w:pPr>
            <w:r w:rsidRPr="005055ED">
              <w:rPr>
                <w:rFonts w:cs="Arial"/>
                <w:snapToGrid w:val="0"/>
                <w:szCs w:val="22"/>
              </w:rPr>
              <w:t xml:space="preserve">Développer de saines habitudes de travail en s’entraînant régulièrement et en exploitant l’éventail des ressources disponibles (documentation, références, Internet, professeur, etc.). </w:t>
            </w:r>
          </w:p>
          <w:p w:rsidR="00784453" w:rsidRPr="005055ED" w:rsidRDefault="00784453" w:rsidP="00784453">
            <w:pPr>
              <w:pStyle w:val="Paragraphedeliste"/>
              <w:numPr>
                <w:ilvl w:val="0"/>
                <w:numId w:val="44"/>
              </w:numPr>
              <w:tabs>
                <w:tab w:val="left" w:pos="0"/>
              </w:tabs>
              <w:autoSpaceDE w:val="0"/>
              <w:autoSpaceDN w:val="0"/>
              <w:adjustRightInd w:val="0"/>
              <w:spacing w:line="276" w:lineRule="auto"/>
              <w:rPr>
                <w:rFonts w:cs="Arial"/>
                <w:snapToGrid w:val="0"/>
                <w:szCs w:val="22"/>
              </w:rPr>
            </w:pPr>
            <w:r w:rsidRPr="005055ED">
              <w:rPr>
                <w:rFonts w:cs="Arial"/>
                <w:snapToGrid w:val="0"/>
                <w:szCs w:val="22"/>
              </w:rPr>
              <w:t xml:space="preserve">Faire preuve de persévérance face aux apprentissages à intégrer et aux problèmes à résoudre. </w:t>
            </w:r>
          </w:p>
          <w:p w:rsidR="00784453" w:rsidRPr="005055ED" w:rsidRDefault="00784453" w:rsidP="00784453">
            <w:pPr>
              <w:pStyle w:val="Paragraphedeliste"/>
              <w:numPr>
                <w:ilvl w:val="0"/>
                <w:numId w:val="44"/>
              </w:numPr>
              <w:tabs>
                <w:tab w:val="left" w:pos="0"/>
              </w:tabs>
              <w:autoSpaceDE w:val="0"/>
              <w:autoSpaceDN w:val="0"/>
              <w:adjustRightInd w:val="0"/>
              <w:spacing w:line="276" w:lineRule="auto"/>
              <w:rPr>
                <w:rFonts w:cs="Arial"/>
                <w:snapToGrid w:val="0"/>
                <w:szCs w:val="22"/>
              </w:rPr>
            </w:pPr>
            <w:r w:rsidRPr="005055ED">
              <w:rPr>
                <w:rFonts w:cs="Arial"/>
                <w:snapToGrid w:val="0"/>
                <w:szCs w:val="22"/>
              </w:rPr>
              <w:t>Développer l’autonomie et le sens des responsabilités face au travail accompli</w:t>
            </w:r>
          </w:p>
          <w:p w:rsidR="00784453" w:rsidRPr="005055ED" w:rsidRDefault="00784453" w:rsidP="00784453">
            <w:pPr>
              <w:pStyle w:val="Paragraphedeliste"/>
              <w:numPr>
                <w:ilvl w:val="0"/>
                <w:numId w:val="44"/>
              </w:numPr>
              <w:tabs>
                <w:tab w:val="left" w:pos="0"/>
              </w:tabs>
              <w:autoSpaceDE w:val="0"/>
              <w:autoSpaceDN w:val="0"/>
              <w:adjustRightInd w:val="0"/>
              <w:spacing w:line="276" w:lineRule="auto"/>
              <w:rPr>
                <w:rFonts w:cs="Arial"/>
                <w:snapToGrid w:val="0"/>
                <w:szCs w:val="22"/>
              </w:rPr>
            </w:pPr>
            <w:r w:rsidRPr="005055ED">
              <w:rPr>
                <w:rFonts w:cs="Arial"/>
                <w:snapToGrid w:val="0"/>
                <w:szCs w:val="22"/>
              </w:rPr>
              <w:t xml:space="preserve">Développer de saines habitudes de travail en s’entraînant régulièrement et en exploitant l’éventail des ressources disponibles (documentation, références, Internet, professeur, etc.). </w:t>
            </w:r>
          </w:p>
          <w:p w:rsidR="00784453" w:rsidRPr="005055ED" w:rsidRDefault="00784453" w:rsidP="00557AD7">
            <w:pPr>
              <w:pStyle w:val="Paragraphedeliste"/>
              <w:autoSpaceDE w:val="0"/>
              <w:autoSpaceDN w:val="0"/>
              <w:adjustRightInd w:val="0"/>
              <w:spacing w:line="276" w:lineRule="auto"/>
              <w:ind w:left="360"/>
              <w:rPr>
                <w:rFonts w:cs="Arial"/>
                <w:color w:val="000000"/>
                <w:szCs w:val="22"/>
                <w:lang w:eastAsia="fr-CA"/>
              </w:rPr>
            </w:pPr>
          </w:p>
        </w:tc>
      </w:tr>
      <w:tr w:rsidR="0048757B" w:rsidRPr="005055ED" w:rsidTr="00D03FA8">
        <w:trPr>
          <w:trHeight w:val="103"/>
        </w:trPr>
        <w:tc>
          <w:tcPr>
            <w:tcW w:w="4402" w:type="dxa"/>
            <w:tcBorders>
              <w:top w:val="nil"/>
              <w:left w:val="nil"/>
              <w:bottom w:val="nil"/>
              <w:right w:val="nil"/>
            </w:tcBorders>
          </w:tcPr>
          <w:p w:rsidR="0048757B" w:rsidRPr="005055ED" w:rsidRDefault="0048757B" w:rsidP="00D03FA8">
            <w:pPr>
              <w:autoSpaceDE w:val="0"/>
              <w:autoSpaceDN w:val="0"/>
              <w:adjustRightInd w:val="0"/>
              <w:rPr>
                <w:rFonts w:cs="Arial"/>
                <w:color w:val="000000"/>
                <w:szCs w:val="22"/>
                <w:lang w:eastAsia="fr-CA"/>
              </w:rPr>
            </w:pPr>
            <w:r w:rsidRPr="005055ED">
              <w:rPr>
                <w:rFonts w:cs="Arial"/>
                <w:b/>
                <w:bCs/>
                <w:color w:val="000000"/>
                <w:szCs w:val="22"/>
                <w:lang w:eastAsia="fr-CA"/>
              </w:rPr>
              <w:lastRenderedPageBreak/>
              <w:t xml:space="preserve">SAVOIR-PENSER </w:t>
            </w:r>
            <w:r w:rsidR="006615A6" w:rsidRPr="005055ED">
              <w:rPr>
                <w:rFonts w:cs="Arial"/>
                <w:b/>
                <w:bCs/>
                <w:color w:val="000000"/>
                <w:szCs w:val="22"/>
                <w:lang w:eastAsia="fr-CA"/>
              </w:rPr>
              <w:t>(suite)</w:t>
            </w:r>
          </w:p>
        </w:tc>
        <w:tc>
          <w:tcPr>
            <w:tcW w:w="4402" w:type="dxa"/>
            <w:tcBorders>
              <w:top w:val="nil"/>
              <w:left w:val="nil"/>
              <w:bottom w:val="nil"/>
              <w:right w:val="nil"/>
            </w:tcBorders>
          </w:tcPr>
          <w:p w:rsidR="0048757B" w:rsidRPr="005055ED" w:rsidRDefault="0048757B" w:rsidP="00D03FA8">
            <w:pPr>
              <w:autoSpaceDE w:val="0"/>
              <w:autoSpaceDN w:val="0"/>
              <w:adjustRightInd w:val="0"/>
              <w:rPr>
                <w:rFonts w:cs="Arial"/>
                <w:color w:val="000000"/>
                <w:szCs w:val="22"/>
                <w:lang w:eastAsia="fr-CA"/>
              </w:rPr>
            </w:pPr>
            <w:r w:rsidRPr="005055ED">
              <w:rPr>
                <w:rFonts w:cs="Arial"/>
                <w:color w:val="000000"/>
                <w:szCs w:val="22"/>
                <w:lang w:eastAsia="fr-CA"/>
              </w:rPr>
              <w:t xml:space="preserve"> </w:t>
            </w:r>
            <w:r w:rsidRPr="005055ED">
              <w:rPr>
                <w:rFonts w:cs="Arial"/>
                <w:b/>
                <w:bCs/>
                <w:color w:val="000000"/>
                <w:szCs w:val="22"/>
                <w:lang w:eastAsia="fr-CA"/>
              </w:rPr>
              <w:t xml:space="preserve">SAVOIR-AGIR </w:t>
            </w:r>
          </w:p>
        </w:tc>
        <w:tc>
          <w:tcPr>
            <w:tcW w:w="4402" w:type="dxa"/>
            <w:tcBorders>
              <w:top w:val="nil"/>
              <w:left w:val="nil"/>
              <w:bottom w:val="nil"/>
              <w:right w:val="nil"/>
            </w:tcBorders>
          </w:tcPr>
          <w:p w:rsidR="0048757B" w:rsidRPr="005055ED" w:rsidRDefault="0048757B" w:rsidP="00D03FA8">
            <w:pPr>
              <w:autoSpaceDE w:val="0"/>
              <w:autoSpaceDN w:val="0"/>
              <w:adjustRightInd w:val="0"/>
              <w:rPr>
                <w:rFonts w:cs="Arial"/>
                <w:color w:val="000000"/>
                <w:szCs w:val="22"/>
                <w:lang w:eastAsia="fr-CA"/>
              </w:rPr>
            </w:pPr>
            <w:r w:rsidRPr="005055ED">
              <w:rPr>
                <w:rFonts w:cs="Arial"/>
                <w:color w:val="000000"/>
                <w:szCs w:val="22"/>
                <w:lang w:eastAsia="fr-CA"/>
              </w:rPr>
              <w:t xml:space="preserve"> </w:t>
            </w:r>
            <w:r w:rsidRPr="005055ED">
              <w:rPr>
                <w:rFonts w:cs="Arial"/>
                <w:b/>
                <w:bCs/>
                <w:color w:val="000000"/>
                <w:szCs w:val="22"/>
                <w:lang w:eastAsia="fr-CA"/>
              </w:rPr>
              <w:t xml:space="preserve">SAVOIR-DEVENIR </w:t>
            </w:r>
          </w:p>
        </w:tc>
      </w:tr>
      <w:tr w:rsidR="0048757B" w:rsidRPr="005055ED" w:rsidTr="00D03FA8">
        <w:trPr>
          <w:trHeight w:val="103"/>
        </w:trPr>
        <w:tc>
          <w:tcPr>
            <w:tcW w:w="4402" w:type="dxa"/>
            <w:tcBorders>
              <w:top w:val="nil"/>
              <w:left w:val="nil"/>
              <w:bottom w:val="nil"/>
              <w:right w:val="nil"/>
            </w:tcBorders>
          </w:tcPr>
          <w:p w:rsidR="0048757B" w:rsidRPr="005055ED" w:rsidRDefault="0048757B" w:rsidP="00D03FA8">
            <w:pPr>
              <w:autoSpaceDE w:val="0"/>
              <w:autoSpaceDN w:val="0"/>
              <w:adjustRightInd w:val="0"/>
              <w:rPr>
                <w:rFonts w:cs="Arial"/>
                <w:b/>
                <w:color w:val="000000"/>
                <w:szCs w:val="22"/>
                <w:lang w:eastAsia="fr-CA"/>
              </w:rPr>
            </w:pPr>
            <w:r w:rsidRPr="005055ED">
              <w:rPr>
                <w:rFonts w:cs="Arial"/>
                <w:b/>
                <w:color w:val="000000"/>
                <w:szCs w:val="22"/>
                <w:lang w:eastAsia="fr-CA"/>
              </w:rPr>
              <w:t>Principaux savoir-penser qui font l’objet du cours</w:t>
            </w:r>
          </w:p>
          <w:p w:rsidR="0048757B" w:rsidRPr="005055ED" w:rsidRDefault="0048757B" w:rsidP="00D03FA8">
            <w:pPr>
              <w:autoSpaceDE w:val="0"/>
              <w:autoSpaceDN w:val="0"/>
              <w:adjustRightInd w:val="0"/>
              <w:spacing w:line="276" w:lineRule="auto"/>
              <w:rPr>
                <w:rFonts w:cs="Arial"/>
                <w:color w:val="000000"/>
                <w:szCs w:val="22"/>
                <w:lang w:eastAsia="fr-CA"/>
              </w:rPr>
            </w:pPr>
          </w:p>
          <w:p w:rsidR="0048757B" w:rsidRPr="005055ED" w:rsidRDefault="0048757B" w:rsidP="0048757B">
            <w:pPr>
              <w:pStyle w:val="Paragraphedeliste"/>
              <w:numPr>
                <w:ilvl w:val="0"/>
                <w:numId w:val="43"/>
              </w:numPr>
              <w:autoSpaceDE w:val="0"/>
              <w:autoSpaceDN w:val="0"/>
              <w:adjustRightInd w:val="0"/>
              <w:spacing w:line="264" w:lineRule="auto"/>
              <w:ind w:left="357" w:hanging="357"/>
              <w:rPr>
                <w:rFonts w:cs="Arial"/>
                <w:color w:val="000000"/>
                <w:szCs w:val="22"/>
                <w:lang w:eastAsia="fr-CA"/>
              </w:rPr>
            </w:pPr>
            <w:r w:rsidRPr="005055ED">
              <w:rPr>
                <w:rFonts w:cs="Arial"/>
                <w:color w:val="000000"/>
                <w:szCs w:val="22"/>
                <w:lang w:eastAsia="fr-CA"/>
              </w:rPr>
              <w:t xml:space="preserve"> Connaître les règles de syntaxe et d’application des instructions du langage de définition de données et de création de données.</w:t>
            </w:r>
          </w:p>
          <w:p w:rsidR="0048757B" w:rsidRPr="005055ED" w:rsidRDefault="0048757B" w:rsidP="0048757B">
            <w:pPr>
              <w:pStyle w:val="Paragraphedeliste"/>
              <w:numPr>
                <w:ilvl w:val="0"/>
                <w:numId w:val="43"/>
              </w:numPr>
              <w:autoSpaceDE w:val="0"/>
              <w:autoSpaceDN w:val="0"/>
              <w:adjustRightInd w:val="0"/>
              <w:spacing w:line="264" w:lineRule="auto"/>
              <w:ind w:left="357" w:hanging="357"/>
              <w:rPr>
                <w:rFonts w:cs="Arial"/>
                <w:color w:val="000000"/>
                <w:szCs w:val="22"/>
                <w:lang w:eastAsia="fr-CA"/>
              </w:rPr>
            </w:pPr>
            <w:r w:rsidRPr="005055ED">
              <w:rPr>
                <w:rFonts w:cs="Arial"/>
                <w:color w:val="000000"/>
                <w:szCs w:val="22"/>
                <w:lang w:eastAsia="fr-CA"/>
              </w:rPr>
              <w:t xml:space="preserve"> Comprendre la notion de transaction</w:t>
            </w:r>
          </w:p>
          <w:p w:rsidR="0048757B" w:rsidRPr="005055ED" w:rsidRDefault="0048757B" w:rsidP="0048757B">
            <w:pPr>
              <w:pStyle w:val="Paragraphedeliste"/>
              <w:numPr>
                <w:ilvl w:val="0"/>
                <w:numId w:val="43"/>
              </w:numPr>
              <w:autoSpaceDE w:val="0"/>
              <w:autoSpaceDN w:val="0"/>
              <w:adjustRightInd w:val="0"/>
              <w:spacing w:line="264" w:lineRule="auto"/>
              <w:ind w:left="357" w:hanging="357"/>
              <w:rPr>
                <w:rFonts w:cs="Arial"/>
                <w:color w:val="000000"/>
                <w:szCs w:val="22"/>
                <w:lang w:eastAsia="fr-CA"/>
              </w:rPr>
            </w:pPr>
            <w:r w:rsidRPr="005055ED">
              <w:rPr>
                <w:rFonts w:cs="Arial"/>
                <w:color w:val="000000"/>
                <w:szCs w:val="22"/>
                <w:lang w:eastAsia="fr-CA"/>
              </w:rPr>
              <w:t>Comprendre les concepts de l’algèbre relationnelle (projection, sélection, union, intersection, différence, jointure, produit cartésien)</w:t>
            </w:r>
          </w:p>
          <w:p w:rsidR="0048757B" w:rsidRPr="005055ED" w:rsidRDefault="0048757B" w:rsidP="0048757B">
            <w:pPr>
              <w:pStyle w:val="Paragraphedeliste"/>
              <w:numPr>
                <w:ilvl w:val="0"/>
                <w:numId w:val="43"/>
              </w:numPr>
              <w:autoSpaceDE w:val="0"/>
              <w:autoSpaceDN w:val="0"/>
              <w:adjustRightInd w:val="0"/>
              <w:spacing w:line="264" w:lineRule="auto"/>
              <w:ind w:left="357" w:hanging="357"/>
              <w:rPr>
                <w:rFonts w:cs="Arial"/>
                <w:color w:val="000000"/>
                <w:szCs w:val="22"/>
                <w:lang w:eastAsia="fr-CA"/>
              </w:rPr>
            </w:pPr>
            <w:r w:rsidRPr="005055ED">
              <w:rPr>
                <w:rFonts w:cs="Arial"/>
                <w:color w:val="000000"/>
                <w:szCs w:val="22"/>
                <w:lang w:eastAsia="fr-CA"/>
              </w:rPr>
              <w:t>Connaître les différents opérateurs applicables à une requête relationnelle et leur priorité d’évaluation</w:t>
            </w:r>
          </w:p>
          <w:p w:rsidR="0048757B" w:rsidRPr="005055ED" w:rsidRDefault="0048757B" w:rsidP="0048757B">
            <w:pPr>
              <w:pStyle w:val="Paragraphedeliste"/>
              <w:numPr>
                <w:ilvl w:val="0"/>
                <w:numId w:val="43"/>
              </w:numPr>
              <w:autoSpaceDE w:val="0"/>
              <w:autoSpaceDN w:val="0"/>
              <w:adjustRightInd w:val="0"/>
              <w:spacing w:line="264" w:lineRule="auto"/>
              <w:ind w:left="357" w:hanging="357"/>
              <w:rPr>
                <w:rFonts w:cs="Arial"/>
                <w:color w:val="000000"/>
                <w:szCs w:val="22"/>
                <w:lang w:eastAsia="fr-CA"/>
              </w:rPr>
            </w:pPr>
            <w:r w:rsidRPr="005055ED">
              <w:rPr>
                <w:rFonts w:cs="Arial"/>
                <w:color w:val="000000"/>
                <w:szCs w:val="22"/>
                <w:lang w:eastAsia="fr-CA"/>
              </w:rPr>
              <w:t>Connaître les règles de syntaxe et d’application des instructions du langage de modification de données.</w:t>
            </w:r>
          </w:p>
          <w:p w:rsidR="0048757B" w:rsidRPr="005055ED" w:rsidRDefault="0048757B" w:rsidP="00190E09">
            <w:pPr>
              <w:pStyle w:val="Paragraphedeliste"/>
              <w:numPr>
                <w:ilvl w:val="0"/>
                <w:numId w:val="43"/>
              </w:numPr>
              <w:autoSpaceDE w:val="0"/>
              <w:autoSpaceDN w:val="0"/>
              <w:adjustRightInd w:val="0"/>
              <w:spacing w:line="276" w:lineRule="auto"/>
              <w:ind w:hanging="357"/>
              <w:rPr>
                <w:rFonts w:cs="Arial"/>
                <w:b/>
                <w:bCs/>
                <w:color w:val="000000"/>
                <w:szCs w:val="22"/>
                <w:lang w:eastAsia="fr-CA"/>
              </w:rPr>
            </w:pPr>
            <w:r w:rsidRPr="005055ED">
              <w:rPr>
                <w:rFonts w:cs="Arial"/>
                <w:color w:val="000000"/>
                <w:szCs w:val="22"/>
                <w:lang w:eastAsia="fr-CA"/>
              </w:rPr>
              <w:t>Être en mesure d’effectuer des opérations sur une base de données hiérarchique.</w:t>
            </w:r>
          </w:p>
        </w:tc>
        <w:tc>
          <w:tcPr>
            <w:tcW w:w="4402" w:type="dxa"/>
            <w:tcBorders>
              <w:top w:val="nil"/>
              <w:left w:val="nil"/>
              <w:bottom w:val="nil"/>
              <w:right w:val="nil"/>
            </w:tcBorders>
          </w:tcPr>
          <w:p w:rsidR="0048757B" w:rsidRPr="005055ED" w:rsidRDefault="0048757B" w:rsidP="00D03FA8">
            <w:pPr>
              <w:autoSpaceDE w:val="0"/>
              <w:autoSpaceDN w:val="0"/>
              <w:adjustRightInd w:val="0"/>
              <w:rPr>
                <w:rFonts w:cs="Arial"/>
                <w:b/>
                <w:color w:val="000000"/>
                <w:szCs w:val="22"/>
                <w:lang w:eastAsia="fr-CA"/>
              </w:rPr>
            </w:pPr>
            <w:r w:rsidRPr="005055ED">
              <w:rPr>
                <w:rFonts w:cs="Arial"/>
                <w:b/>
                <w:color w:val="000000"/>
                <w:szCs w:val="22"/>
                <w:lang w:eastAsia="fr-CA"/>
              </w:rPr>
              <w:t>Principaux savoir-agir qui font l’objet du cours</w:t>
            </w:r>
          </w:p>
          <w:p w:rsidR="0048757B" w:rsidRPr="005055ED" w:rsidRDefault="0048757B" w:rsidP="00A840AA">
            <w:pPr>
              <w:pStyle w:val="Paragraphedeliste"/>
              <w:autoSpaceDE w:val="0"/>
              <w:autoSpaceDN w:val="0"/>
              <w:adjustRightInd w:val="0"/>
              <w:spacing w:line="276" w:lineRule="auto"/>
              <w:ind w:left="360"/>
              <w:rPr>
                <w:rFonts w:cs="Arial"/>
                <w:color w:val="000000"/>
                <w:szCs w:val="22"/>
                <w:lang w:eastAsia="fr-CA"/>
              </w:rPr>
            </w:pPr>
          </w:p>
          <w:p w:rsidR="00A840AA" w:rsidRPr="005055ED" w:rsidRDefault="00A840AA" w:rsidP="00A840AA">
            <w:pPr>
              <w:pStyle w:val="Paragraphedeliste"/>
              <w:numPr>
                <w:ilvl w:val="0"/>
                <w:numId w:val="44"/>
              </w:numPr>
              <w:autoSpaceDE w:val="0"/>
              <w:autoSpaceDN w:val="0"/>
              <w:adjustRightInd w:val="0"/>
              <w:spacing w:line="276" w:lineRule="auto"/>
              <w:rPr>
                <w:rFonts w:cs="Arial"/>
                <w:color w:val="000000"/>
                <w:szCs w:val="22"/>
                <w:lang w:eastAsia="fr-CA"/>
              </w:rPr>
            </w:pPr>
            <w:r w:rsidRPr="005055ED">
              <w:rPr>
                <w:rFonts w:cs="Arial"/>
                <w:color w:val="000000"/>
                <w:szCs w:val="22"/>
                <w:lang w:eastAsia="fr-CA"/>
              </w:rPr>
              <w:t xml:space="preserve">Appliquer de façon judicieuse les instructions classiques sur une base de données hiérarchique (dont </w:t>
            </w:r>
            <w:r w:rsidR="008D5521" w:rsidRPr="005055ED">
              <w:rPr>
                <w:rFonts w:cs="Arial"/>
                <w:color w:val="000000"/>
                <w:szCs w:val="22"/>
                <w:lang w:eastAsia="fr-CA"/>
              </w:rPr>
              <w:t xml:space="preserve">BIND, UNBIND, SEARCH, COMPARE, ADD, DELETE, MODIFY </w:t>
            </w:r>
            <w:r w:rsidRPr="005055ED">
              <w:rPr>
                <w:rFonts w:cs="Arial"/>
                <w:color w:val="000000"/>
                <w:szCs w:val="22"/>
                <w:lang w:eastAsia="fr-CA"/>
              </w:rPr>
              <w:t>sur différents objets de la BD).</w:t>
            </w:r>
          </w:p>
          <w:p w:rsidR="0048757B" w:rsidRPr="005055ED" w:rsidRDefault="0048757B" w:rsidP="00A840AA">
            <w:pPr>
              <w:pStyle w:val="Paragraphedeliste"/>
              <w:autoSpaceDE w:val="0"/>
              <w:autoSpaceDN w:val="0"/>
              <w:adjustRightInd w:val="0"/>
              <w:spacing w:line="264" w:lineRule="auto"/>
              <w:ind w:left="357"/>
              <w:rPr>
                <w:rFonts w:cs="Arial"/>
                <w:color w:val="000000"/>
                <w:szCs w:val="22"/>
                <w:lang w:eastAsia="fr-CA"/>
              </w:rPr>
            </w:pPr>
          </w:p>
        </w:tc>
        <w:tc>
          <w:tcPr>
            <w:tcW w:w="4402" w:type="dxa"/>
            <w:tcBorders>
              <w:top w:val="nil"/>
              <w:left w:val="nil"/>
              <w:bottom w:val="nil"/>
              <w:right w:val="nil"/>
            </w:tcBorders>
          </w:tcPr>
          <w:p w:rsidR="0048757B" w:rsidRPr="005055ED" w:rsidRDefault="0048757B" w:rsidP="00D03FA8">
            <w:pPr>
              <w:autoSpaceDE w:val="0"/>
              <w:autoSpaceDN w:val="0"/>
              <w:adjustRightInd w:val="0"/>
              <w:rPr>
                <w:rFonts w:cs="Arial"/>
                <w:b/>
                <w:color w:val="000000"/>
                <w:szCs w:val="22"/>
                <w:lang w:eastAsia="fr-CA"/>
              </w:rPr>
            </w:pPr>
            <w:r w:rsidRPr="005055ED">
              <w:rPr>
                <w:rFonts w:cs="Arial"/>
                <w:b/>
                <w:color w:val="000000"/>
                <w:szCs w:val="22"/>
                <w:lang w:eastAsia="fr-CA"/>
              </w:rPr>
              <w:t xml:space="preserve">Principaux savoir-devenir qui font l’objet du cours </w:t>
            </w:r>
          </w:p>
          <w:p w:rsidR="00557AD7" w:rsidRPr="005055ED" w:rsidRDefault="00557AD7" w:rsidP="00557AD7">
            <w:pPr>
              <w:tabs>
                <w:tab w:val="left" w:pos="0"/>
              </w:tabs>
              <w:rPr>
                <w:rFonts w:cs="Arial"/>
                <w:b/>
                <w:color w:val="000000"/>
                <w:szCs w:val="22"/>
                <w:lang w:eastAsia="fr-CA"/>
              </w:rPr>
            </w:pPr>
          </w:p>
          <w:p w:rsidR="00557AD7" w:rsidRPr="005055ED" w:rsidRDefault="00557AD7" w:rsidP="00557AD7">
            <w:pPr>
              <w:pStyle w:val="Paragraphedeliste"/>
              <w:numPr>
                <w:ilvl w:val="0"/>
                <w:numId w:val="43"/>
              </w:numPr>
              <w:autoSpaceDE w:val="0"/>
              <w:autoSpaceDN w:val="0"/>
              <w:adjustRightInd w:val="0"/>
              <w:spacing w:line="264" w:lineRule="auto"/>
              <w:ind w:left="357" w:hanging="357"/>
              <w:rPr>
                <w:rFonts w:cs="Arial"/>
                <w:color w:val="000000"/>
                <w:szCs w:val="22"/>
                <w:lang w:eastAsia="fr-CA"/>
              </w:rPr>
            </w:pPr>
            <w:r w:rsidRPr="005055ED">
              <w:rPr>
                <w:rFonts w:cs="Arial"/>
                <w:color w:val="000000"/>
                <w:szCs w:val="22"/>
                <w:lang w:eastAsia="fr-CA"/>
              </w:rPr>
              <w:t xml:space="preserve">Faire preuve de persévérance face aux apprentissages à intégrer et aux problèmes à résoudre. </w:t>
            </w:r>
          </w:p>
          <w:p w:rsidR="00557AD7" w:rsidRPr="005055ED" w:rsidRDefault="00557AD7" w:rsidP="00557AD7">
            <w:pPr>
              <w:pStyle w:val="Paragraphedeliste"/>
              <w:numPr>
                <w:ilvl w:val="0"/>
                <w:numId w:val="43"/>
              </w:numPr>
              <w:autoSpaceDE w:val="0"/>
              <w:autoSpaceDN w:val="0"/>
              <w:adjustRightInd w:val="0"/>
              <w:spacing w:line="264" w:lineRule="auto"/>
              <w:ind w:left="357" w:hanging="357"/>
              <w:rPr>
                <w:rFonts w:cs="Arial"/>
                <w:snapToGrid w:val="0"/>
                <w:szCs w:val="22"/>
              </w:rPr>
            </w:pPr>
            <w:r w:rsidRPr="005055ED">
              <w:rPr>
                <w:rFonts w:cs="Arial"/>
                <w:color w:val="000000"/>
                <w:szCs w:val="22"/>
                <w:lang w:eastAsia="fr-CA"/>
              </w:rPr>
              <w:t>Développer l’autonomie et le sens des responsabilités face</w:t>
            </w:r>
            <w:r w:rsidRPr="005055ED">
              <w:rPr>
                <w:rFonts w:cs="Arial"/>
                <w:snapToGrid w:val="0"/>
                <w:szCs w:val="22"/>
              </w:rPr>
              <w:t xml:space="preserve"> au travail accompli</w:t>
            </w:r>
          </w:p>
          <w:p w:rsidR="0048757B" w:rsidRPr="005055ED" w:rsidRDefault="0048757B" w:rsidP="00557AD7">
            <w:pPr>
              <w:pStyle w:val="Paragraphedeliste"/>
              <w:autoSpaceDE w:val="0"/>
              <w:autoSpaceDN w:val="0"/>
              <w:adjustRightInd w:val="0"/>
              <w:spacing w:line="264" w:lineRule="auto"/>
              <w:ind w:left="357"/>
              <w:rPr>
                <w:rFonts w:cs="Arial"/>
                <w:color w:val="000000"/>
                <w:szCs w:val="22"/>
                <w:lang w:eastAsia="fr-CA"/>
              </w:rPr>
            </w:pPr>
          </w:p>
        </w:tc>
      </w:tr>
    </w:tbl>
    <w:p w:rsidR="0048757B" w:rsidRPr="005055ED" w:rsidRDefault="0048757B">
      <w:pPr>
        <w:rPr>
          <w:szCs w:val="22"/>
        </w:rPr>
      </w:pPr>
    </w:p>
    <w:p w:rsidR="009B0516" w:rsidRPr="005055ED" w:rsidRDefault="009B0516">
      <w:pPr>
        <w:rPr>
          <w:szCs w:val="22"/>
        </w:rPr>
        <w:sectPr w:rsidR="009B0516" w:rsidRPr="005055ED" w:rsidSect="00A120E2">
          <w:headerReference w:type="default" r:id="rId13"/>
          <w:footerReference w:type="default" r:id="rId14"/>
          <w:pgSz w:w="15840" w:h="12240" w:orient="landscape" w:code="1"/>
          <w:pgMar w:top="1418" w:right="1440" w:bottom="1418" w:left="1440" w:header="720" w:footer="720" w:gutter="0"/>
          <w:cols w:space="720"/>
          <w:docGrid w:linePitch="360"/>
        </w:sectPr>
      </w:pPr>
    </w:p>
    <w:p w:rsidR="009B0516" w:rsidRPr="005055ED" w:rsidRDefault="009B0516" w:rsidP="009B0516">
      <w:pPr>
        <w:numPr>
          <w:ilvl w:val="0"/>
          <w:numId w:val="1"/>
        </w:numPr>
        <w:rPr>
          <w:rFonts w:cs="Tahoma"/>
          <w:b/>
          <w:szCs w:val="22"/>
        </w:rPr>
      </w:pPr>
      <w:r w:rsidRPr="005055ED">
        <w:rPr>
          <w:rFonts w:cs="Tahoma"/>
          <w:b/>
          <w:szCs w:val="22"/>
        </w:rPr>
        <w:lastRenderedPageBreak/>
        <w:t>Échéancier</w:t>
      </w:r>
    </w:p>
    <w:p w:rsidR="00773D3E" w:rsidRDefault="00773D3E" w:rsidP="00773D3E">
      <w:pPr>
        <w:ind w:left="360"/>
        <w:rPr>
          <w:rFonts w:cs="Tahoma"/>
          <w:b/>
          <w:szCs w:val="22"/>
        </w:rPr>
      </w:pPr>
    </w:p>
    <w:tbl>
      <w:tblPr>
        <w:tblStyle w:val="Grilleclaire-Accent1"/>
        <w:tblW w:w="9342" w:type="dxa"/>
        <w:tblLook w:val="04A0"/>
      </w:tblPr>
      <w:tblGrid>
        <w:gridCol w:w="728"/>
        <w:gridCol w:w="6427"/>
        <w:gridCol w:w="2187"/>
      </w:tblGrid>
      <w:tr w:rsidR="00D03FA8" w:rsidRPr="0057759F" w:rsidTr="00D03FA8">
        <w:trPr>
          <w:cnfStyle w:val="100000000000"/>
          <w:cantSplit/>
          <w:trHeight w:val="20"/>
          <w:tblHeader/>
        </w:trPr>
        <w:tc>
          <w:tcPr>
            <w:cnfStyle w:val="001000000000"/>
            <w:tcW w:w="728" w:type="dxa"/>
          </w:tcPr>
          <w:p w:rsidR="00D03FA8" w:rsidRPr="0057759F" w:rsidRDefault="00D03FA8" w:rsidP="00D03FA8">
            <w:pPr>
              <w:tabs>
                <w:tab w:val="left" w:pos="585"/>
                <w:tab w:val="center" w:pos="2734"/>
              </w:tabs>
              <w:rPr>
                <w:b w:val="0"/>
                <w:szCs w:val="22"/>
              </w:rPr>
            </w:pPr>
            <w:r w:rsidRPr="0057759F">
              <w:rPr>
                <w:b w:val="0"/>
                <w:szCs w:val="22"/>
              </w:rPr>
              <w:t>Sem</w:t>
            </w:r>
          </w:p>
        </w:tc>
        <w:tc>
          <w:tcPr>
            <w:tcW w:w="6427" w:type="dxa"/>
          </w:tcPr>
          <w:p w:rsidR="00D03FA8" w:rsidRPr="0057759F" w:rsidRDefault="00D03FA8" w:rsidP="00D03FA8">
            <w:pPr>
              <w:tabs>
                <w:tab w:val="left" w:pos="585"/>
                <w:tab w:val="center" w:pos="2734"/>
              </w:tabs>
              <w:jc w:val="center"/>
              <w:cnfStyle w:val="100000000000"/>
              <w:rPr>
                <w:b w:val="0"/>
                <w:szCs w:val="22"/>
              </w:rPr>
            </w:pPr>
            <w:r w:rsidRPr="0057759F">
              <w:rPr>
                <w:b w:val="0"/>
                <w:szCs w:val="22"/>
              </w:rPr>
              <w:t>Théorie</w:t>
            </w:r>
          </w:p>
        </w:tc>
        <w:tc>
          <w:tcPr>
            <w:tcW w:w="2187" w:type="dxa"/>
          </w:tcPr>
          <w:p w:rsidR="00D03FA8" w:rsidRPr="0057759F" w:rsidRDefault="00D03FA8" w:rsidP="00D03FA8">
            <w:pPr>
              <w:jc w:val="center"/>
              <w:cnfStyle w:val="100000000000"/>
              <w:rPr>
                <w:b w:val="0"/>
                <w:szCs w:val="22"/>
              </w:rPr>
            </w:pPr>
            <w:r w:rsidRPr="0057759F">
              <w:rPr>
                <w:b w:val="0"/>
                <w:szCs w:val="22"/>
              </w:rPr>
              <w:t>Laboratoires</w:t>
            </w:r>
          </w:p>
        </w:tc>
      </w:tr>
      <w:tr w:rsidR="00D03FA8" w:rsidRPr="0057759F" w:rsidTr="00D03FA8">
        <w:trPr>
          <w:cnfStyle w:val="000000100000"/>
          <w:cantSplit/>
          <w:trHeight w:val="20"/>
        </w:trPr>
        <w:tc>
          <w:tcPr>
            <w:cnfStyle w:val="001000000000"/>
            <w:tcW w:w="728" w:type="dxa"/>
          </w:tcPr>
          <w:p w:rsidR="00D03FA8" w:rsidRPr="0057759F" w:rsidRDefault="00D03FA8" w:rsidP="00D03FA8">
            <w:pPr>
              <w:jc w:val="center"/>
              <w:rPr>
                <w:szCs w:val="22"/>
              </w:rPr>
            </w:pPr>
            <w:r w:rsidRPr="0057759F">
              <w:rPr>
                <w:szCs w:val="22"/>
              </w:rPr>
              <w:t>01</w:t>
            </w:r>
          </w:p>
        </w:tc>
        <w:tc>
          <w:tcPr>
            <w:tcW w:w="6427" w:type="dxa"/>
          </w:tcPr>
          <w:p w:rsidR="00D03FA8" w:rsidRPr="0057759F" w:rsidRDefault="00D03FA8" w:rsidP="00D03FA8">
            <w:pPr>
              <w:cnfStyle w:val="000000100000"/>
              <w:rPr>
                <w:spacing w:val="-3"/>
                <w:szCs w:val="22"/>
                <w:lang w:val="fr-FR" w:eastAsia="fr-CA"/>
              </w:rPr>
            </w:pPr>
            <w:r w:rsidRPr="0057759F">
              <w:rPr>
                <w:spacing w:val="-3"/>
                <w:szCs w:val="22"/>
                <w:lang w:val="fr-FR" w:eastAsia="fr-CA"/>
              </w:rPr>
              <w:t>Présentation du plan de cours</w:t>
            </w:r>
          </w:p>
          <w:p w:rsidR="00D03FA8" w:rsidRPr="0057759F" w:rsidRDefault="00D03FA8" w:rsidP="00D03FA8">
            <w:pPr>
              <w:cnfStyle w:val="000000100000"/>
              <w:rPr>
                <w:spacing w:val="-3"/>
                <w:szCs w:val="22"/>
                <w:lang w:val="fr-FR" w:eastAsia="fr-CA"/>
              </w:rPr>
            </w:pPr>
            <w:r w:rsidRPr="0057759F">
              <w:rPr>
                <w:spacing w:val="-3"/>
                <w:szCs w:val="22"/>
                <w:lang w:val="fr-FR" w:eastAsia="fr-CA"/>
              </w:rPr>
              <w:t>Structure générale de l’information (bit, octet, champ, enregistrement, Fichier, Base de données, Système d’information (SI).</w:t>
            </w:r>
          </w:p>
          <w:p w:rsidR="00D03FA8" w:rsidRPr="0057759F" w:rsidRDefault="00D03FA8" w:rsidP="00D03FA8">
            <w:pPr>
              <w:cnfStyle w:val="000000100000"/>
              <w:rPr>
                <w:spacing w:val="-3"/>
                <w:szCs w:val="22"/>
                <w:lang w:val="fr-FR" w:eastAsia="fr-CA"/>
              </w:rPr>
            </w:pPr>
            <w:r w:rsidRPr="0057759F">
              <w:rPr>
                <w:spacing w:val="-3"/>
                <w:szCs w:val="22"/>
                <w:lang w:val="fr-FR" w:eastAsia="fr-CA"/>
              </w:rPr>
              <w:t xml:space="preserve">Entrepôt de données, </w:t>
            </w:r>
            <w:proofErr w:type="spellStart"/>
            <w:r w:rsidRPr="0057759F">
              <w:rPr>
                <w:spacing w:val="-3"/>
                <w:szCs w:val="22"/>
                <w:lang w:val="fr-FR" w:eastAsia="fr-CA"/>
              </w:rPr>
              <w:t>Clouding</w:t>
            </w:r>
            <w:proofErr w:type="spellEnd"/>
            <w:r w:rsidRPr="0057759F">
              <w:rPr>
                <w:spacing w:val="-3"/>
                <w:szCs w:val="22"/>
                <w:lang w:val="fr-FR" w:eastAsia="fr-CA"/>
              </w:rPr>
              <w:t xml:space="preserve">, </w:t>
            </w:r>
            <w:proofErr w:type="spellStart"/>
            <w:r w:rsidRPr="0057759F">
              <w:rPr>
                <w:spacing w:val="-3"/>
                <w:szCs w:val="22"/>
                <w:lang w:val="fr-FR" w:eastAsia="fr-CA"/>
              </w:rPr>
              <w:t>Big</w:t>
            </w:r>
            <w:proofErr w:type="spellEnd"/>
            <w:r w:rsidRPr="0057759F">
              <w:rPr>
                <w:spacing w:val="-3"/>
                <w:szCs w:val="22"/>
                <w:lang w:val="fr-FR" w:eastAsia="fr-CA"/>
              </w:rPr>
              <w:t xml:space="preserve"> Data </w:t>
            </w:r>
          </w:p>
          <w:p w:rsidR="00D03FA8" w:rsidRPr="0057759F" w:rsidRDefault="00487442" w:rsidP="00D03FA8">
            <w:pPr>
              <w:cnfStyle w:val="000000100000"/>
              <w:rPr>
                <w:spacing w:val="-3"/>
                <w:szCs w:val="22"/>
                <w:lang w:val="fr-FR" w:eastAsia="fr-CA"/>
              </w:rPr>
            </w:pPr>
            <w:r>
              <w:rPr>
                <w:spacing w:val="-3"/>
                <w:szCs w:val="22"/>
                <w:lang w:val="fr-FR" w:eastAsia="fr-CA"/>
              </w:rPr>
              <w:t>Base de données avec MySQL</w:t>
            </w:r>
          </w:p>
          <w:p w:rsidR="00D03FA8" w:rsidRPr="0057759F" w:rsidRDefault="00D03FA8" w:rsidP="00D03FA8">
            <w:pPr>
              <w:cnfStyle w:val="000000100000"/>
              <w:rPr>
                <w:spacing w:val="-3"/>
                <w:szCs w:val="22"/>
                <w:lang w:val="fr-FR" w:eastAsia="fr-CA"/>
              </w:rPr>
            </w:pPr>
            <w:r w:rsidRPr="0057759F">
              <w:rPr>
                <w:spacing w:val="-3"/>
                <w:szCs w:val="22"/>
                <w:lang w:val="fr-FR" w:eastAsia="fr-CA"/>
              </w:rPr>
              <w:t xml:space="preserve">Introduction </w:t>
            </w:r>
            <w:r>
              <w:rPr>
                <w:spacing w:val="-3"/>
                <w:szCs w:val="22"/>
                <w:lang w:val="fr-FR" w:eastAsia="fr-CA"/>
              </w:rPr>
              <w:t xml:space="preserve">à </w:t>
            </w:r>
            <w:r w:rsidRPr="0057759F">
              <w:rPr>
                <w:spacing w:val="-3"/>
                <w:szCs w:val="22"/>
                <w:lang w:val="fr-FR" w:eastAsia="fr-CA"/>
              </w:rPr>
              <w:t xml:space="preserve">MySQL </w:t>
            </w:r>
            <w:r>
              <w:rPr>
                <w:spacing w:val="-3"/>
                <w:szCs w:val="22"/>
                <w:lang w:val="fr-FR" w:eastAsia="fr-CA"/>
              </w:rPr>
              <w:t>(</w:t>
            </w:r>
            <w:r w:rsidRPr="0057759F">
              <w:rPr>
                <w:spacing w:val="-3"/>
                <w:szCs w:val="22"/>
                <w:lang w:val="fr-FR" w:eastAsia="fr-CA"/>
              </w:rPr>
              <w:t>CREATE TABLE et SELECT</w:t>
            </w:r>
            <w:r>
              <w:rPr>
                <w:spacing w:val="-3"/>
                <w:szCs w:val="22"/>
                <w:lang w:val="fr-FR" w:eastAsia="fr-CA"/>
              </w:rPr>
              <w:t>) et à</w:t>
            </w:r>
            <w:r w:rsidRPr="0057759F">
              <w:rPr>
                <w:spacing w:val="-3"/>
                <w:szCs w:val="22"/>
                <w:lang w:val="fr-FR" w:eastAsia="fr-CA"/>
              </w:rPr>
              <w:t xml:space="preserve"> </w:t>
            </w:r>
            <w:proofErr w:type="spellStart"/>
            <w:r w:rsidRPr="0057759F">
              <w:rPr>
                <w:spacing w:val="-3"/>
                <w:szCs w:val="22"/>
                <w:lang w:val="fr-FR" w:eastAsia="fr-CA"/>
              </w:rPr>
              <w:t>Workbench</w:t>
            </w:r>
            <w:proofErr w:type="spellEnd"/>
          </w:p>
          <w:p w:rsidR="00D03FA8" w:rsidRPr="0057759F" w:rsidRDefault="00D03FA8" w:rsidP="00D03FA8">
            <w:pPr>
              <w:cnfStyle w:val="000000100000"/>
              <w:rPr>
                <w:spacing w:val="-3"/>
                <w:szCs w:val="22"/>
                <w:lang w:val="fr-FR" w:eastAsia="fr-CA"/>
              </w:rPr>
            </w:pPr>
            <w:r w:rsidRPr="0057759F">
              <w:rPr>
                <w:spacing w:val="-3"/>
                <w:szCs w:val="22"/>
                <w:lang w:val="fr-FR" w:eastAsia="fr-CA"/>
              </w:rPr>
              <w:t>Environnement de développement – client -serveur</w:t>
            </w:r>
          </w:p>
          <w:p w:rsidR="00D03FA8" w:rsidRPr="0057759F" w:rsidRDefault="00D03FA8" w:rsidP="00D03FA8">
            <w:pPr>
              <w:cnfStyle w:val="000000100000"/>
              <w:rPr>
                <w:spacing w:val="-3"/>
                <w:szCs w:val="22"/>
                <w:lang w:val="fr-FR" w:eastAsia="fr-CA"/>
              </w:rPr>
            </w:pPr>
            <w:r w:rsidRPr="0057759F">
              <w:rPr>
                <w:spacing w:val="-3"/>
                <w:szCs w:val="22"/>
                <w:lang w:val="fr-FR" w:eastAsia="fr-CA"/>
              </w:rPr>
              <w:t>(type de données, index, clé primaire)</w:t>
            </w:r>
          </w:p>
        </w:tc>
        <w:tc>
          <w:tcPr>
            <w:tcW w:w="2187" w:type="dxa"/>
          </w:tcPr>
          <w:p w:rsidR="00D03FA8" w:rsidRPr="0057759F" w:rsidRDefault="00D03FA8" w:rsidP="00D03FA8">
            <w:pPr>
              <w:tabs>
                <w:tab w:val="right" w:pos="3424"/>
              </w:tabs>
              <w:ind w:left="22" w:hanging="34"/>
              <w:cnfStyle w:val="000000100000"/>
              <w:rPr>
                <w:spacing w:val="-3"/>
                <w:szCs w:val="22"/>
                <w:lang w:val="fr-FR" w:eastAsia="fr-CA"/>
              </w:rPr>
            </w:pPr>
            <w:r w:rsidRPr="0057759F">
              <w:rPr>
                <w:spacing w:val="-3"/>
                <w:szCs w:val="22"/>
                <w:lang w:val="fr-FR" w:eastAsia="fr-CA"/>
              </w:rPr>
              <w:t>TP</w:t>
            </w:r>
            <w:r w:rsidR="00E56C13">
              <w:rPr>
                <w:spacing w:val="-3"/>
                <w:szCs w:val="22"/>
                <w:lang w:val="fr-FR" w:eastAsia="fr-CA"/>
              </w:rPr>
              <w:t>0</w:t>
            </w:r>
            <w:r w:rsidRPr="0057759F">
              <w:rPr>
                <w:spacing w:val="-3"/>
                <w:szCs w:val="22"/>
                <w:lang w:val="fr-FR" w:eastAsia="fr-CA"/>
              </w:rPr>
              <w:t> : Se familiariser avec les notions simples de base de données BD simple</w:t>
            </w:r>
          </w:p>
          <w:p w:rsidR="00D03FA8" w:rsidRPr="0057759F" w:rsidRDefault="00D03FA8" w:rsidP="00D03FA8">
            <w:pPr>
              <w:tabs>
                <w:tab w:val="right" w:pos="3424"/>
              </w:tabs>
              <w:ind w:left="22" w:hanging="34"/>
              <w:cnfStyle w:val="000000100000"/>
              <w:rPr>
                <w:szCs w:val="22"/>
              </w:rPr>
            </w:pPr>
          </w:p>
        </w:tc>
      </w:tr>
      <w:tr w:rsidR="00D03FA8" w:rsidRPr="0057759F" w:rsidTr="00D03FA8">
        <w:trPr>
          <w:cnfStyle w:val="000000010000"/>
          <w:cantSplit/>
          <w:trHeight w:val="20"/>
        </w:trPr>
        <w:tc>
          <w:tcPr>
            <w:cnfStyle w:val="001000000000"/>
            <w:tcW w:w="728" w:type="dxa"/>
          </w:tcPr>
          <w:p w:rsidR="00D03FA8" w:rsidRPr="0057759F" w:rsidRDefault="00D03FA8" w:rsidP="00E56C13">
            <w:pPr>
              <w:pStyle w:val="methode2"/>
              <w:tabs>
                <w:tab w:val="clear" w:pos="190"/>
              </w:tabs>
              <w:ind w:left="0" w:firstLine="0"/>
              <w:jc w:val="center"/>
              <w:rPr>
                <w:rFonts w:asciiTheme="minorHAnsi" w:hAnsiTheme="minorHAnsi"/>
                <w:sz w:val="22"/>
                <w:szCs w:val="22"/>
              </w:rPr>
            </w:pPr>
            <w:r w:rsidRPr="0057759F">
              <w:rPr>
                <w:rFonts w:asciiTheme="minorHAnsi" w:hAnsiTheme="minorHAnsi"/>
                <w:sz w:val="22"/>
                <w:szCs w:val="22"/>
              </w:rPr>
              <w:t>0</w:t>
            </w:r>
            <w:r w:rsidR="00E56C13">
              <w:rPr>
                <w:rFonts w:asciiTheme="minorHAnsi" w:hAnsiTheme="minorHAnsi"/>
                <w:sz w:val="22"/>
                <w:szCs w:val="22"/>
              </w:rPr>
              <w:t>2</w:t>
            </w:r>
          </w:p>
        </w:tc>
        <w:tc>
          <w:tcPr>
            <w:tcW w:w="6427" w:type="dxa"/>
          </w:tcPr>
          <w:p w:rsidR="00D03FA8" w:rsidRPr="0057759F" w:rsidRDefault="00D03FA8" w:rsidP="00D03FA8">
            <w:pPr>
              <w:suppressAutoHyphens/>
              <w:cnfStyle w:val="000000010000"/>
              <w:rPr>
                <w:spacing w:val="-3"/>
                <w:szCs w:val="22"/>
                <w:lang w:val="fr-FR" w:eastAsia="fr-CA"/>
              </w:rPr>
            </w:pPr>
            <w:r w:rsidRPr="0057759F">
              <w:rPr>
                <w:spacing w:val="-3"/>
                <w:szCs w:val="22"/>
                <w:lang w:val="fr-FR" w:eastAsia="fr-CA"/>
              </w:rPr>
              <w:t>Eléments composant un MCD (Attribut, Entité, Identifiant, Association simple, Connectivité, Dépendance, Association ternaire, Formes normales, Associations réflexives)</w:t>
            </w:r>
          </w:p>
          <w:p w:rsidR="00D03FA8" w:rsidRPr="0057759F" w:rsidRDefault="00D03FA8" w:rsidP="00D03FA8">
            <w:pPr>
              <w:pStyle w:val="methode2"/>
              <w:tabs>
                <w:tab w:val="clear" w:pos="190"/>
              </w:tabs>
              <w:ind w:left="0" w:firstLine="0"/>
              <w:cnfStyle w:val="00000001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Démarche d’élaboration d’un MCD</w:t>
            </w:r>
          </w:p>
        </w:tc>
        <w:tc>
          <w:tcPr>
            <w:tcW w:w="2187" w:type="dxa"/>
          </w:tcPr>
          <w:p w:rsidR="00D03FA8" w:rsidRPr="0057759F" w:rsidRDefault="00D03FA8" w:rsidP="00D03FA8">
            <w:pPr>
              <w:pStyle w:val="Commentaire"/>
              <w:tabs>
                <w:tab w:val="left" w:pos="447"/>
                <w:tab w:val="right" w:pos="3424"/>
              </w:tabs>
              <w:suppressAutoHyphens/>
              <w:jc w:val="left"/>
              <w:cnfStyle w:val="000000010000"/>
              <w:rPr>
                <w:rFonts w:asciiTheme="minorHAnsi" w:hAnsiTheme="minorHAnsi"/>
                <w:sz w:val="22"/>
                <w:szCs w:val="22"/>
              </w:rPr>
            </w:pPr>
            <w:r w:rsidRPr="00487442">
              <w:rPr>
                <w:rFonts w:asciiTheme="minorHAnsi" w:hAnsiTheme="minorHAnsi"/>
                <w:sz w:val="22"/>
                <w:szCs w:val="22"/>
                <w:lang w:val="fr-FR"/>
              </w:rPr>
              <w:t>TP</w:t>
            </w:r>
            <w:r w:rsidR="00E56C13" w:rsidRPr="00487442">
              <w:rPr>
                <w:rFonts w:asciiTheme="minorHAnsi" w:hAnsiTheme="minorHAnsi"/>
                <w:sz w:val="22"/>
                <w:szCs w:val="22"/>
              </w:rPr>
              <w:t>1</w:t>
            </w:r>
            <w:r w:rsidRPr="0057759F">
              <w:rPr>
                <w:rFonts w:asciiTheme="minorHAnsi" w:hAnsiTheme="minorHAnsi"/>
                <w:b/>
                <w:sz w:val="22"/>
                <w:szCs w:val="22"/>
              </w:rPr>
              <w:t xml:space="preserve"> – </w:t>
            </w:r>
            <w:r w:rsidRPr="0057759F">
              <w:rPr>
                <w:rFonts w:asciiTheme="minorHAnsi" w:hAnsiTheme="minorHAnsi"/>
                <w:sz w:val="22"/>
                <w:szCs w:val="22"/>
              </w:rPr>
              <w:t>Modèle Conceptuel de Données (MCD)</w:t>
            </w:r>
          </w:p>
        </w:tc>
      </w:tr>
      <w:tr w:rsidR="00D03FA8" w:rsidRPr="0057759F" w:rsidTr="00D03FA8">
        <w:trPr>
          <w:cnfStyle w:val="000000100000"/>
          <w:cantSplit/>
          <w:trHeight w:val="20"/>
        </w:trPr>
        <w:tc>
          <w:tcPr>
            <w:cnfStyle w:val="001000000000"/>
            <w:tcW w:w="728" w:type="dxa"/>
          </w:tcPr>
          <w:p w:rsidR="00D03FA8" w:rsidRPr="0057759F" w:rsidRDefault="00E56C13" w:rsidP="00D03FA8">
            <w:pPr>
              <w:suppressAutoHyphens/>
              <w:jc w:val="center"/>
              <w:rPr>
                <w:szCs w:val="22"/>
              </w:rPr>
            </w:pPr>
            <w:r>
              <w:rPr>
                <w:szCs w:val="22"/>
              </w:rPr>
              <w:t>03</w:t>
            </w:r>
          </w:p>
        </w:tc>
        <w:tc>
          <w:tcPr>
            <w:tcW w:w="6427" w:type="dxa"/>
          </w:tcPr>
          <w:p w:rsidR="00D03FA8" w:rsidRDefault="00D03FA8" w:rsidP="00D03FA8">
            <w:pPr>
              <w:pStyle w:val="methode2"/>
              <w:tabs>
                <w:tab w:val="clear" w:pos="190"/>
              </w:tabs>
              <w:ind w:left="0" w:firstLine="0"/>
              <w:cnfStyle w:val="000000100000"/>
              <w:rPr>
                <w:rFonts w:asciiTheme="minorHAnsi" w:hAnsiTheme="minorHAnsi"/>
                <w:spacing w:val="-3"/>
                <w:sz w:val="22"/>
                <w:szCs w:val="22"/>
                <w:lang w:val="fr-FR" w:eastAsia="fr-CA"/>
              </w:rPr>
            </w:pPr>
            <w:proofErr w:type="spellStart"/>
            <w:r w:rsidRPr="0057759F">
              <w:rPr>
                <w:rFonts w:asciiTheme="minorHAnsi" w:hAnsiTheme="minorHAnsi"/>
                <w:spacing w:val="-3"/>
                <w:sz w:val="22"/>
                <w:szCs w:val="22"/>
                <w:lang w:val="fr-FR" w:eastAsia="fr-CA"/>
              </w:rPr>
              <w:t>JMerise</w:t>
            </w:r>
            <w:proofErr w:type="spellEnd"/>
            <w:r w:rsidR="00E56C13">
              <w:rPr>
                <w:rFonts w:asciiTheme="minorHAnsi" w:hAnsiTheme="minorHAnsi"/>
                <w:spacing w:val="-3"/>
                <w:sz w:val="22"/>
                <w:szCs w:val="22"/>
                <w:lang w:val="fr-FR" w:eastAsia="fr-CA"/>
              </w:rPr>
              <w:t xml:space="preserve"> </w:t>
            </w:r>
          </w:p>
          <w:p w:rsidR="00E56C13" w:rsidRPr="0057759F" w:rsidRDefault="00E56C13" w:rsidP="00D03FA8">
            <w:pPr>
              <w:pStyle w:val="methode2"/>
              <w:tabs>
                <w:tab w:val="clear" w:pos="190"/>
              </w:tabs>
              <w:ind w:left="0" w:firstLine="0"/>
              <w:cnfStyle w:val="000000100000"/>
              <w:rPr>
                <w:rFonts w:asciiTheme="minorHAnsi" w:hAnsiTheme="minorHAnsi"/>
                <w:spacing w:val="-3"/>
                <w:sz w:val="22"/>
                <w:szCs w:val="22"/>
                <w:lang w:val="fr-FR" w:eastAsia="fr-CA"/>
              </w:rPr>
            </w:pPr>
            <w:r w:rsidRPr="0057759F">
              <w:rPr>
                <w:spacing w:val="-3"/>
                <w:szCs w:val="22"/>
                <w:lang w:val="fr-FR" w:eastAsia="fr-CA"/>
              </w:rPr>
              <w:t>MCD</w:t>
            </w:r>
            <w:r>
              <w:rPr>
                <w:spacing w:val="-3"/>
                <w:szCs w:val="22"/>
                <w:lang w:val="fr-FR" w:eastAsia="fr-CA"/>
              </w:rPr>
              <w:t xml:space="preserve"> (suite)</w:t>
            </w:r>
          </w:p>
        </w:tc>
        <w:tc>
          <w:tcPr>
            <w:tcW w:w="2187" w:type="dxa"/>
          </w:tcPr>
          <w:p w:rsidR="00D03FA8" w:rsidRPr="00487442" w:rsidRDefault="00D03FA8" w:rsidP="00D03FA8">
            <w:pPr>
              <w:pStyle w:val="Commentaire"/>
              <w:tabs>
                <w:tab w:val="left" w:pos="447"/>
                <w:tab w:val="right" w:pos="3424"/>
              </w:tabs>
              <w:suppressAutoHyphens/>
              <w:jc w:val="left"/>
              <w:cnfStyle w:val="000000100000"/>
              <w:rPr>
                <w:rFonts w:asciiTheme="minorHAnsi" w:hAnsiTheme="minorHAnsi"/>
                <w:sz w:val="22"/>
                <w:szCs w:val="22"/>
              </w:rPr>
            </w:pPr>
            <w:r w:rsidRPr="00487442">
              <w:rPr>
                <w:rFonts w:asciiTheme="minorHAnsi" w:hAnsiTheme="minorHAnsi"/>
                <w:sz w:val="22"/>
                <w:szCs w:val="22"/>
                <w:lang w:val="fr-FR"/>
              </w:rPr>
              <w:t>TP</w:t>
            </w:r>
            <w:r w:rsidR="00E56C13" w:rsidRPr="00487442">
              <w:rPr>
                <w:rFonts w:asciiTheme="minorHAnsi" w:hAnsiTheme="minorHAnsi"/>
                <w:sz w:val="22"/>
                <w:szCs w:val="22"/>
              </w:rPr>
              <w:t>1</w:t>
            </w:r>
            <w:r w:rsidRPr="00487442">
              <w:rPr>
                <w:rFonts w:asciiTheme="minorHAnsi" w:hAnsiTheme="minorHAnsi"/>
                <w:sz w:val="22"/>
                <w:szCs w:val="22"/>
              </w:rPr>
              <w:t xml:space="preserve"> (Suite)</w:t>
            </w:r>
          </w:p>
          <w:p w:rsidR="00D03FA8" w:rsidRPr="0057759F" w:rsidRDefault="00D03FA8" w:rsidP="00D03FA8">
            <w:pPr>
              <w:pStyle w:val="Commentaire"/>
              <w:tabs>
                <w:tab w:val="left" w:pos="447"/>
                <w:tab w:val="right" w:pos="3424"/>
              </w:tabs>
              <w:suppressAutoHyphens/>
              <w:jc w:val="left"/>
              <w:cnfStyle w:val="000000100000"/>
              <w:rPr>
                <w:rFonts w:asciiTheme="minorHAnsi" w:hAnsiTheme="minorHAnsi"/>
                <w:sz w:val="22"/>
                <w:szCs w:val="22"/>
              </w:rPr>
            </w:pPr>
            <w:proofErr w:type="spellStart"/>
            <w:r w:rsidRPr="0057759F">
              <w:rPr>
                <w:rFonts w:asciiTheme="minorHAnsi" w:hAnsiTheme="minorHAnsi"/>
                <w:sz w:val="22"/>
                <w:szCs w:val="22"/>
              </w:rPr>
              <w:t>JMerise</w:t>
            </w:r>
            <w:proofErr w:type="spellEnd"/>
          </w:p>
        </w:tc>
      </w:tr>
      <w:tr w:rsidR="00D03FA8" w:rsidRPr="0057759F" w:rsidTr="00D03FA8">
        <w:trPr>
          <w:cnfStyle w:val="000000010000"/>
          <w:cantSplit/>
          <w:trHeight w:val="20"/>
        </w:trPr>
        <w:tc>
          <w:tcPr>
            <w:cnfStyle w:val="001000000000"/>
            <w:tcW w:w="728" w:type="dxa"/>
          </w:tcPr>
          <w:p w:rsidR="00D03FA8" w:rsidRPr="0057759F" w:rsidRDefault="00E56C13" w:rsidP="00D03FA8">
            <w:pPr>
              <w:suppressAutoHyphens/>
              <w:jc w:val="center"/>
              <w:rPr>
                <w:snapToGrid w:val="0"/>
                <w:szCs w:val="22"/>
              </w:rPr>
            </w:pPr>
            <w:r>
              <w:rPr>
                <w:snapToGrid w:val="0"/>
                <w:szCs w:val="22"/>
              </w:rPr>
              <w:t>04</w:t>
            </w:r>
          </w:p>
        </w:tc>
        <w:tc>
          <w:tcPr>
            <w:tcW w:w="6427" w:type="dxa"/>
          </w:tcPr>
          <w:p w:rsidR="00D03FA8" w:rsidRPr="0057759F" w:rsidRDefault="00D03FA8" w:rsidP="00D03FA8">
            <w:pPr>
              <w:pStyle w:val="methode2"/>
              <w:tabs>
                <w:tab w:val="clear" w:pos="190"/>
              </w:tabs>
              <w:ind w:left="0" w:firstLine="0"/>
              <w:cnfStyle w:val="00000001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Vocabulaire entre MCD versus MRD</w:t>
            </w:r>
          </w:p>
          <w:p w:rsidR="00D03FA8" w:rsidRPr="0057759F" w:rsidRDefault="00D03FA8" w:rsidP="00D03FA8">
            <w:pPr>
              <w:pStyle w:val="methode2"/>
              <w:tabs>
                <w:tab w:val="clear" w:pos="190"/>
              </w:tabs>
              <w:ind w:left="0" w:firstLine="0"/>
              <w:cnfStyle w:val="00000001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Règles de transformation d’un MCD en MRD</w:t>
            </w:r>
          </w:p>
        </w:tc>
        <w:tc>
          <w:tcPr>
            <w:tcW w:w="2187" w:type="dxa"/>
          </w:tcPr>
          <w:p w:rsidR="00D03FA8" w:rsidRPr="0057759F" w:rsidRDefault="00D03FA8" w:rsidP="00E56C13">
            <w:pPr>
              <w:tabs>
                <w:tab w:val="left" w:pos="1581"/>
                <w:tab w:val="right" w:pos="3424"/>
              </w:tabs>
              <w:ind w:right="-120"/>
              <w:cnfStyle w:val="000000010000"/>
              <w:rPr>
                <w:spacing w:val="-3"/>
                <w:szCs w:val="22"/>
              </w:rPr>
            </w:pPr>
            <w:r w:rsidRPr="0057759F">
              <w:rPr>
                <w:spacing w:val="-3"/>
                <w:szCs w:val="22"/>
                <w:lang w:val="fr-FR" w:eastAsia="fr-CA"/>
              </w:rPr>
              <w:t>TP</w:t>
            </w:r>
            <w:r w:rsidR="00E56C13">
              <w:rPr>
                <w:spacing w:val="-3"/>
                <w:szCs w:val="22"/>
                <w:lang w:val="fr-FR" w:eastAsia="fr-CA"/>
              </w:rPr>
              <w:t>2</w:t>
            </w:r>
            <w:r w:rsidRPr="0057759F">
              <w:rPr>
                <w:spacing w:val="-3"/>
                <w:szCs w:val="22"/>
                <w:lang w:val="fr-FR" w:eastAsia="fr-CA"/>
              </w:rPr>
              <w:t xml:space="preserve"> – Modèle Relationnel de Données (MRD)</w:t>
            </w:r>
          </w:p>
        </w:tc>
      </w:tr>
      <w:tr w:rsidR="00D03FA8" w:rsidRPr="0057759F" w:rsidTr="00D03FA8">
        <w:trPr>
          <w:cnfStyle w:val="000000100000"/>
          <w:cantSplit/>
          <w:trHeight w:val="20"/>
        </w:trPr>
        <w:tc>
          <w:tcPr>
            <w:cnfStyle w:val="001000000000"/>
            <w:tcW w:w="728" w:type="dxa"/>
          </w:tcPr>
          <w:p w:rsidR="00D03FA8" w:rsidRPr="0057759F" w:rsidRDefault="00E56C13" w:rsidP="00D03FA8">
            <w:pPr>
              <w:suppressAutoHyphens/>
              <w:jc w:val="center"/>
              <w:rPr>
                <w:snapToGrid w:val="0"/>
                <w:szCs w:val="22"/>
              </w:rPr>
            </w:pPr>
            <w:r>
              <w:rPr>
                <w:snapToGrid w:val="0"/>
                <w:szCs w:val="22"/>
              </w:rPr>
              <w:t>05</w:t>
            </w:r>
          </w:p>
        </w:tc>
        <w:tc>
          <w:tcPr>
            <w:tcW w:w="6427" w:type="dxa"/>
          </w:tcPr>
          <w:p w:rsidR="00D03FA8" w:rsidRPr="0057759F" w:rsidRDefault="00D03FA8" w:rsidP="00D03FA8">
            <w:pPr>
              <w:pStyle w:val="methode2"/>
              <w:tabs>
                <w:tab w:val="clear" w:pos="190"/>
              </w:tabs>
              <w:ind w:left="0" w:firstLine="0"/>
              <w:cnfStyle w:val="00000010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Vocabulaire MCD versus MRD</w:t>
            </w:r>
          </w:p>
          <w:p w:rsidR="00D03FA8" w:rsidRPr="0057759F" w:rsidRDefault="00D03FA8" w:rsidP="00D03FA8">
            <w:pPr>
              <w:pStyle w:val="methode2"/>
              <w:tabs>
                <w:tab w:val="clear" w:pos="190"/>
              </w:tabs>
              <w:ind w:left="0" w:firstLine="0"/>
              <w:cnfStyle w:val="00000010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 xml:space="preserve">Modèle relationnel </w:t>
            </w:r>
            <w:proofErr w:type="spellStart"/>
            <w:r w:rsidRPr="0057759F">
              <w:rPr>
                <w:rFonts w:asciiTheme="minorHAnsi" w:hAnsiTheme="minorHAnsi"/>
                <w:spacing w:val="-3"/>
                <w:sz w:val="22"/>
                <w:szCs w:val="22"/>
                <w:lang w:val="fr-FR" w:eastAsia="fr-CA"/>
              </w:rPr>
              <w:t>WorkBench</w:t>
            </w:r>
            <w:proofErr w:type="spellEnd"/>
          </w:p>
          <w:p w:rsidR="00D03FA8" w:rsidRPr="0057759F" w:rsidRDefault="00D03FA8" w:rsidP="00D03FA8">
            <w:pPr>
              <w:pStyle w:val="methode2"/>
              <w:tabs>
                <w:tab w:val="clear" w:pos="190"/>
              </w:tabs>
              <w:ind w:left="0" w:firstLine="0"/>
              <w:cnfStyle w:val="00000010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Règles de transformation d’un MCD en MRD (Suite)</w:t>
            </w:r>
          </w:p>
        </w:tc>
        <w:tc>
          <w:tcPr>
            <w:tcW w:w="2187" w:type="dxa"/>
          </w:tcPr>
          <w:p w:rsidR="00D03FA8" w:rsidRPr="0057759F" w:rsidRDefault="00D03FA8" w:rsidP="00D03FA8">
            <w:pPr>
              <w:pStyle w:val="En-tte"/>
              <w:tabs>
                <w:tab w:val="clear" w:pos="4320"/>
                <w:tab w:val="clear" w:pos="8640"/>
                <w:tab w:val="right" w:pos="3424"/>
              </w:tabs>
              <w:cnfStyle w:val="000000100000"/>
              <w:rPr>
                <w:spacing w:val="-3"/>
                <w:szCs w:val="22"/>
                <w:lang w:val="fr-FR" w:eastAsia="fr-CA"/>
              </w:rPr>
            </w:pPr>
            <w:r w:rsidRPr="0057759F">
              <w:rPr>
                <w:spacing w:val="-3"/>
                <w:szCs w:val="22"/>
                <w:lang w:val="fr-FR" w:eastAsia="fr-CA"/>
              </w:rPr>
              <w:t xml:space="preserve">TP </w:t>
            </w:r>
            <w:r w:rsidR="00E56C13">
              <w:rPr>
                <w:spacing w:val="-3"/>
                <w:szCs w:val="22"/>
                <w:lang w:val="fr-FR" w:eastAsia="fr-CA"/>
              </w:rPr>
              <w:t>2</w:t>
            </w:r>
            <w:r w:rsidRPr="0057759F">
              <w:rPr>
                <w:spacing w:val="-3"/>
                <w:szCs w:val="22"/>
                <w:lang w:val="fr-FR" w:eastAsia="fr-CA"/>
              </w:rPr>
              <w:t xml:space="preserve"> (Suite)</w:t>
            </w:r>
          </w:p>
          <w:p w:rsidR="00D03FA8" w:rsidRPr="0057759F" w:rsidRDefault="00D03FA8" w:rsidP="00D03FA8">
            <w:pPr>
              <w:pStyle w:val="En-tte"/>
              <w:tabs>
                <w:tab w:val="clear" w:pos="4320"/>
                <w:tab w:val="clear" w:pos="8640"/>
                <w:tab w:val="right" w:pos="3424"/>
              </w:tabs>
              <w:cnfStyle w:val="000000100000"/>
              <w:rPr>
                <w:spacing w:val="-3"/>
                <w:szCs w:val="22"/>
                <w:lang w:val="fr-FR" w:eastAsia="fr-CA"/>
              </w:rPr>
            </w:pPr>
            <w:proofErr w:type="spellStart"/>
            <w:r w:rsidRPr="0057759F">
              <w:rPr>
                <w:spacing w:val="-3"/>
                <w:szCs w:val="22"/>
                <w:lang w:val="fr-FR" w:eastAsia="fr-CA"/>
              </w:rPr>
              <w:t>JMerise</w:t>
            </w:r>
            <w:proofErr w:type="spellEnd"/>
            <w:r w:rsidRPr="0057759F">
              <w:rPr>
                <w:spacing w:val="-3"/>
                <w:szCs w:val="22"/>
                <w:lang w:val="fr-FR" w:eastAsia="fr-CA"/>
              </w:rPr>
              <w:t xml:space="preserve"> &amp; </w:t>
            </w:r>
            <w:proofErr w:type="spellStart"/>
            <w:r w:rsidRPr="0057759F">
              <w:rPr>
                <w:spacing w:val="-3"/>
                <w:szCs w:val="22"/>
                <w:lang w:val="fr-FR" w:eastAsia="fr-CA"/>
              </w:rPr>
              <w:t>WorkBench</w:t>
            </w:r>
            <w:proofErr w:type="spellEnd"/>
          </w:p>
        </w:tc>
      </w:tr>
      <w:tr w:rsidR="00E56C13" w:rsidRPr="0057759F" w:rsidTr="00D03FA8">
        <w:trPr>
          <w:cnfStyle w:val="000000010000"/>
          <w:cantSplit/>
          <w:trHeight w:val="20"/>
        </w:trPr>
        <w:tc>
          <w:tcPr>
            <w:cnfStyle w:val="001000000000"/>
            <w:tcW w:w="728" w:type="dxa"/>
          </w:tcPr>
          <w:p w:rsidR="00E56C13" w:rsidRPr="0057759F" w:rsidRDefault="00E56C13" w:rsidP="00D03FA8">
            <w:pPr>
              <w:pStyle w:val="methode2"/>
              <w:tabs>
                <w:tab w:val="clear" w:pos="190"/>
              </w:tabs>
              <w:ind w:left="-30" w:firstLine="0"/>
              <w:jc w:val="center"/>
              <w:rPr>
                <w:rFonts w:asciiTheme="minorHAnsi" w:hAnsiTheme="minorHAnsi"/>
                <w:snapToGrid w:val="0"/>
                <w:sz w:val="22"/>
                <w:szCs w:val="22"/>
              </w:rPr>
            </w:pPr>
            <w:r>
              <w:rPr>
                <w:rFonts w:asciiTheme="minorHAnsi" w:hAnsiTheme="minorHAnsi"/>
                <w:snapToGrid w:val="0"/>
                <w:sz w:val="22"/>
                <w:szCs w:val="22"/>
              </w:rPr>
              <w:t>06</w:t>
            </w:r>
          </w:p>
        </w:tc>
        <w:tc>
          <w:tcPr>
            <w:tcW w:w="6427" w:type="dxa"/>
          </w:tcPr>
          <w:p w:rsidR="00E56C13" w:rsidRPr="0057759F" w:rsidRDefault="00E56C13" w:rsidP="00D03FA8">
            <w:pPr>
              <w:pStyle w:val="methode2"/>
              <w:tabs>
                <w:tab w:val="clear" w:pos="190"/>
              </w:tabs>
              <w:ind w:left="0" w:firstLine="0"/>
              <w:jc w:val="center"/>
              <w:cnfStyle w:val="000000010000"/>
              <w:rPr>
                <w:rFonts w:asciiTheme="minorHAnsi" w:hAnsiTheme="minorHAnsi"/>
                <w:b/>
                <w:sz w:val="22"/>
                <w:szCs w:val="22"/>
              </w:rPr>
            </w:pPr>
            <w:r w:rsidRPr="0057759F">
              <w:rPr>
                <w:rFonts w:asciiTheme="minorHAnsi" w:hAnsiTheme="minorHAnsi"/>
                <w:spacing w:val="-3"/>
                <w:sz w:val="22"/>
                <w:szCs w:val="22"/>
                <w:lang w:val="fr-FR" w:eastAsia="fr-CA"/>
              </w:rPr>
              <w:t>MCD versus MRD</w:t>
            </w:r>
            <w:r>
              <w:rPr>
                <w:rFonts w:asciiTheme="minorHAnsi" w:hAnsiTheme="minorHAnsi"/>
                <w:spacing w:val="-3"/>
                <w:sz w:val="22"/>
                <w:szCs w:val="22"/>
                <w:lang w:val="fr-FR" w:eastAsia="fr-CA"/>
              </w:rPr>
              <w:t xml:space="preserve"> (suite)</w:t>
            </w:r>
          </w:p>
        </w:tc>
        <w:tc>
          <w:tcPr>
            <w:tcW w:w="2187" w:type="dxa"/>
          </w:tcPr>
          <w:p w:rsidR="00E56C13" w:rsidRPr="0057759F" w:rsidRDefault="00E56C13" w:rsidP="00D03FA8">
            <w:pPr>
              <w:tabs>
                <w:tab w:val="right" w:pos="3424"/>
              </w:tabs>
              <w:cnfStyle w:val="000000010000"/>
              <w:rPr>
                <w:spacing w:val="-3"/>
                <w:szCs w:val="22"/>
              </w:rPr>
            </w:pPr>
          </w:p>
        </w:tc>
      </w:tr>
      <w:tr w:rsidR="00D03FA8" w:rsidRPr="0057759F" w:rsidTr="00D03FA8">
        <w:trPr>
          <w:cnfStyle w:val="000000100000"/>
          <w:cantSplit/>
          <w:trHeight w:val="20"/>
        </w:trPr>
        <w:tc>
          <w:tcPr>
            <w:cnfStyle w:val="001000000000"/>
            <w:tcW w:w="728" w:type="dxa"/>
          </w:tcPr>
          <w:p w:rsidR="00D03FA8" w:rsidRPr="0057759F" w:rsidRDefault="00D03FA8" w:rsidP="00D03FA8">
            <w:pPr>
              <w:pStyle w:val="methode2"/>
              <w:tabs>
                <w:tab w:val="clear" w:pos="190"/>
              </w:tabs>
              <w:ind w:left="-30" w:firstLine="0"/>
              <w:jc w:val="center"/>
              <w:rPr>
                <w:rFonts w:asciiTheme="minorHAnsi" w:hAnsiTheme="minorHAnsi"/>
                <w:snapToGrid w:val="0"/>
                <w:sz w:val="22"/>
                <w:szCs w:val="22"/>
              </w:rPr>
            </w:pPr>
            <w:r w:rsidRPr="0057759F">
              <w:rPr>
                <w:rFonts w:asciiTheme="minorHAnsi" w:hAnsiTheme="minorHAnsi"/>
                <w:snapToGrid w:val="0"/>
                <w:sz w:val="22"/>
                <w:szCs w:val="22"/>
              </w:rPr>
              <w:t>07</w:t>
            </w:r>
          </w:p>
        </w:tc>
        <w:tc>
          <w:tcPr>
            <w:tcW w:w="6427" w:type="dxa"/>
          </w:tcPr>
          <w:p w:rsidR="00D03FA8" w:rsidRPr="0057759F" w:rsidRDefault="00D03FA8" w:rsidP="00D03FA8">
            <w:pPr>
              <w:pStyle w:val="methode2"/>
              <w:tabs>
                <w:tab w:val="clear" w:pos="190"/>
              </w:tabs>
              <w:ind w:left="0" w:firstLine="0"/>
              <w:jc w:val="center"/>
              <w:cnfStyle w:val="000000100000"/>
              <w:rPr>
                <w:rFonts w:asciiTheme="minorHAnsi" w:hAnsiTheme="minorHAnsi"/>
                <w:b/>
                <w:spacing w:val="-3"/>
                <w:sz w:val="22"/>
                <w:szCs w:val="22"/>
              </w:rPr>
            </w:pPr>
            <w:r w:rsidRPr="0057759F">
              <w:rPr>
                <w:rFonts w:asciiTheme="minorHAnsi" w:hAnsiTheme="minorHAnsi"/>
                <w:b/>
                <w:sz w:val="22"/>
                <w:szCs w:val="22"/>
              </w:rPr>
              <w:t>Examen</w:t>
            </w:r>
            <w:r w:rsidRPr="0057759F">
              <w:rPr>
                <w:rFonts w:asciiTheme="minorHAnsi" w:hAnsiTheme="minorHAnsi"/>
                <w:b/>
                <w:bCs/>
                <w:sz w:val="22"/>
                <w:szCs w:val="22"/>
              </w:rPr>
              <w:t xml:space="preserve"> 1 - évaluation des compétences</w:t>
            </w:r>
          </w:p>
        </w:tc>
        <w:tc>
          <w:tcPr>
            <w:tcW w:w="2187" w:type="dxa"/>
          </w:tcPr>
          <w:p w:rsidR="00D03FA8" w:rsidRPr="0057759F" w:rsidRDefault="00D03FA8" w:rsidP="00D03FA8">
            <w:pPr>
              <w:tabs>
                <w:tab w:val="right" w:pos="3424"/>
              </w:tabs>
              <w:cnfStyle w:val="000000100000"/>
              <w:rPr>
                <w:spacing w:val="-3"/>
                <w:szCs w:val="22"/>
              </w:rPr>
            </w:pPr>
          </w:p>
        </w:tc>
      </w:tr>
      <w:tr w:rsidR="00D03FA8" w:rsidRPr="0057759F" w:rsidTr="00D03FA8">
        <w:trPr>
          <w:cnfStyle w:val="000000010000"/>
          <w:cantSplit/>
          <w:trHeight w:val="20"/>
        </w:trPr>
        <w:tc>
          <w:tcPr>
            <w:cnfStyle w:val="001000000000"/>
            <w:tcW w:w="728" w:type="dxa"/>
          </w:tcPr>
          <w:p w:rsidR="00D03FA8" w:rsidRPr="0057759F" w:rsidRDefault="00D03FA8" w:rsidP="00D03FA8">
            <w:pPr>
              <w:pStyle w:val="methode2"/>
              <w:tabs>
                <w:tab w:val="clear" w:pos="190"/>
              </w:tabs>
              <w:ind w:left="-30" w:firstLine="0"/>
              <w:jc w:val="center"/>
              <w:rPr>
                <w:rFonts w:asciiTheme="minorHAnsi" w:hAnsiTheme="minorHAnsi"/>
                <w:sz w:val="22"/>
                <w:szCs w:val="22"/>
              </w:rPr>
            </w:pPr>
            <w:r w:rsidRPr="0057759F">
              <w:rPr>
                <w:rFonts w:asciiTheme="minorHAnsi" w:hAnsiTheme="minorHAnsi"/>
                <w:sz w:val="22"/>
                <w:szCs w:val="22"/>
              </w:rPr>
              <w:t>08</w:t>
            </w:r>
          </w:p>
        </w:tc>
        <w:tc>
          <w:tcPr>
            <w:tcW w:w="6427" w:type="dxa"/>
          </w:tcPr>
          <w:p w:rsidR="00D03FA8" w:rsidRPr="0057759F" w:rsidRDefault="00D03FA8" w:rsidP="00D03FA8">
            <w:pPr>
              <w:pStyle w:val="methode2"/>
              <w:tabs>
                <w:tab w:val="clear" w:pos="190"/>
              </w:tabs>
              <w:ind w:left="0" w:firstLine="0"/>
              <w:cnfStyle w:val="00000001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Rôles et fonctions d’un SGBD relationnel.</w:t>
            </w:r>
          </w:p>
          <w:p w:rsidR="00D03FA8" w:rsidRPr="0057759F" w:rsidRDefault="00D03FA8" w:rsidP="00D03FA8">
            <w:pPr>
              <w:pStyle w:val="methode2"/>
              <w:tabs>
                <w:tab w:val="clear" w:pos="190"/>
              </w:tabs>
              <w:ind w:left="0" w:firstLine="0"/>
              <w:cnfStyle w:val="00000001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 xml:space="preserve">Langage de Définition de Données (LDD) : </w:t>
            </w:r>
          </w:p>
          <w:p w:rsidR="00D03FA8" w:rsidRPr="0057759F" w:rsidRDefault="00D03FA8" w:rsidP="00D03FA8">
            <w:pPr>
              <w:pStyle w:val="methode2"/>
              <w:tabs>
                <w:tab w:val="clear" w:pos="190"/>
              </w:tabs>
              <w:ind w:left="0" w:firstLine="0"/>
              <w:cnfStyle w:val="000000010000"/>
              <w:rPr>
                <w:rFonts w:asciiTheme="minorHAnsi" w:hAnsiTheme="minorHAnsi"/>
                <w:spacing w:val="-3"/>
                <w:sz w:val="22"/>
                <w:szCs w:val="22"/>
                <w:lang w:val="en-CA" w:eastAsia="fr-CA"/>
              </w:rPr>
            </w:pPr>
            <w:r w:rsidRPr="0057759F">
              <w:rPr>
                <w:rFonts w:asciiTheme="minorHAnsi" w:hAnsiTheme="minorHAnsi"/>
                <w:spacing w:val="-3"/>
                <w:sz w:val="22"/>
                <w:szCs w:val="22"/>
                <w:lang w:val="fr-FR" w:eastAsia="fr-CA"/>
              </w:rPr>
              <w:tab/>
            </w:r>
            <w:r w:rsidRPr="0057759F">
              <w:rPr>
                <w:rFonts w:asciiTheme="minorHAnsi" w:hAnsiTheme="minorHAnsi"/>
                <w:spacing w:val="-3"/>
                <w:sz w:val="22"/>
                <w:szCs w:val="22"/>
                <w:lang w:val="en-CA" w:eastAsia="fr-CA"/>
              </w:rPr>
              <w:t xml:space="preserve">CREATE, </w:t>
            </w:r>
          </w:p>
          <w:p w:rsidR="00D03FA8" w:rsidRPr="0057759F" w:rsidRDefault="00D03FA8" w:rsidP="00D03FA8">
            <w:pPr>
              <w:pStyle w:val="methode2"/>
              <w:tabs>
                <w:tab w:val="clear" w:pos="190"/>
              </w:tabs>
              <w:ind w:left="0" w:firstLine="0"/>
              <w:cnfStyle w:val="000000010000"/>
              <w:rPr>
                <w:rFonts w:asciiTheme="minorHAnsi" w:hAnsiTheme="minorHAnsi"/>
                <w:spacing w:val="-3"/>
                <w:sz w:val="22"/>
                <w:szCs w:val="22"/>
                <w:lang w:val="en-CA" w:eastAsia="fr-CA"/>
              </w:rPr>
            </w:pPr>
            <w:r w:rsidRPr="0057759F">
              <w:rPr>
                <w:rFonts w:asciiTheme="minorHAnsi" w:hAnsiTheme="minorHAnsi"/>
                <w:spacing w:val="-3"/>
                <w:sz w:val="22"/>
                <w:szCs w:val="22"/>
                <w:lang w:val="en-CA" w:eastAsia="fr-CA"/>
              </w:rPr>
              <w:tab/>
              <w:t>ALTER,</w:t>
            </w:r>
          </w:p>
          <w:p w:rsidR="00D03FA8" w:rsidRPr="0057759F" w:rsidRDefault="00D03FA8" w:rsidP="00D03FA8">
            <w:pPr>
              <w:pStyle w:val="methode2"/>
              <w:tabs>
                <w:tab w:val="clear" w:pos="190"/>
              </w:tabs>
              <w:ind w:left="0" w:firstLine="0"/>
              <w:cnfStyle w:val="000000010000"/>
              <w:rPr>
                <w:rFonts w:asciiTheme="minorHAnsi" w:hAnsiTheme="minorHAnsi"/>
                <w:spacing w:val="-3"/>
                <w:sz w:val="22"/>
                <w:szCs w:val="22"/>
                <w:lang w:val="en-CA" w:eastAsia="fr-CA"/>
              </w:rPr>
            </w:pPr>
            <w:r w:rsidRPr="0057759F">
              <w:rPr>
                <w:rFonts w:asciiTheme="minorHAnsi" w:hAnsiTheme="minorHAnsi"/>
                <w:spacing w:val="-3"/>
                <w:sz w:val="22"/>
                <w:szCs w:val="22"/>
                <w:lang w:val="en-CA" w:eastAsia="fr-CA"/>
              </w:rPr>
              <w:t xml:space="preserve"> </w:t>
            </w:r>
            <w:r w:rsidRPr="0057759F">
              <w:rPr>
                <w:rFonts w:asciiTheme="minorHAnsi" w:hAnsiTheme="minorHAnsi"/>
                <w:spacing w:val="-3"/>
                <w:sz w:val="22"/>
                <w:szCs w:val="22"/>
                <w:lang w:val="en-CA" w:eastAsia="fr-CA"/>
              </w:rPr>
              <w:tab/>
              <w:t xml:space="preserve">DROP, </w:t>
            </w:r>
          </w:p>
          <w:p w:rsidR="00D03FA8" w:rsidRPr="0057759F" w:rsidRDefault="00D03FA8" w:rsidP="00D03FA8">
            <w:pPr>
              <w:pStyle w:val="methode2"/>
              <w:tabs>
                <w:tab w:val="clear" w:pos="190"/>
              </w:tabs>
              <w:ind w:left="0" w:firstLine="0"/>
              <w:cnfStyle w:val="000000010000"/>
              <w:rPr>
                <w:rFonts w:asciiTheme="minorHAnsi" w:hAnsiTheme="minorHAnsi"/>
                <w:spacing w:val="-3"/>
                <w:sz w:val="22"/>
                <w:szCs w:val="22"/>
                <w:lang w:val="en-CA" w:eastAsia="fr-CA"/>
              </w:rPr>
            </w:pPr>
            <w:r w:rsidRPr="0057759F">
              <w:rPr>
                <w:rFonts w:asciiTheme="minorHAnsi" w:hAnsiTheme="minorHAnsi"/>
                <w:spacing w:val="-3"/>
                <w:sz w:val="22"/>
                <w:szCs w:val="22"/>
                <w:lang w:val="en-CA" w:eastAsia="fr-CA"/>
              </w:rPr>
              <w:tab/>
              <w:t xml:space="preserve">RENAME, </w:t>
            </w:r>
          </w:p>
          <w:p w:rsidR="00D03FA8" w:rsidRPr="0057759F" w:rsidRDefault="00D03FA8" w:rsidP="00D03FA8">
            <w:pPr>
              <w:pStyle w:val="methode2"/>
              <w:tabs>
                <w:tab w:val="clear" w:pos="190"/>
              </w:tabs>
              <w:ind w:left="0" w:firstLine="0"/>
              <w:cnfStyle w:val="000000010000"/>
              <w:rPr>
                <w:rFonts w:asciiTheme="minorHAnsi" w:hAnsiTheme="minorHAnsi"/>
                <w:spacing w:val="-3"/>
                <w:sz w:val="22"/>
                <w:szCs w:val="22"/>
                <w:lang w:val="en-CA" w:eastAsia="fr-CA"/>
              </w:rPr>
            </w:pPr>
            <w:r w:rsidRPr="0057759F">
              <w:rPr>
                <w:rFonts w:asciiTheme="minorHAnsi" w:hAnsiTheme="minorHAnsi"/>
                <w:spacing w:val="-3"/>
                <w:sz w:val="22"/>
                <w:szCs w:val="22"/>
                <w:lang w:val="en-CA" w:eastAsia="fr-CA"/>
              </w:rPr>
              <w:tab/>
              <w:t xml:space="preserve">TRUNCATE, </w:t>
            </w:r>
          </w:p>
          <w:p w:rsidR="00D03FA8" w:rsidRPr="0057759F" w:rsidRDefault="00D03FA8" w:rsidP="00D03FA8">
            <w:pPr>
              <w:pStyle w:val="methode2"/>
              <w:tabs>
                <w:tab w:val="clear" w:pos="190"/>
              </w:tabs>
              <w:ind w:left="0" w:firstLine="0"/>
              <w:cnfStyle w:val="000000010000"/>
              <w:rPr>
                <w:rFonts w:asciiTheme="minorHAnsi" w:hAnsiTheme="minorHAnsi"/>
                <w:spacing w:val="-3"/>
                <w:sz w:val="22"/>
                <w:szCs w:val="22"/>
                <w:lang w:val="fr-FR" w:eastAsia="fr-CA"/>
              </w:rPr>
            </w:pPr>
            <w:r w:rsidRPr="0057759F">
              <w:rPr>
                <w:rFonts w:asciiTheme="minorHAnsi" w:hAnsiTheme="minorHAnsi"/>
                <w:spacing w:val="-3"/>
                <w:sz w:val="22"/>
                <w:szCs w:val="22"/>
                <w:lang w:val="en-CA" w:eastAsia="fr-CA"/>
              </w:rPr>
              <w:tab/>
            </w:r>
            <w:r w:rsidRPr="0057759F">
              <w:rPr>
                <w:rFonts w:asciiTheme="minorHAnsi" w:hAnsiTheme="minorHAnsi"/>
                <w:spacing w:val="-3"/>
                <w:sz w:val="22"/>
                <w:szCs w:val="22"/>
                <w:lang w:val="fr-FR" w:eastAsia="fr-CA"/>
              </w:rPr>
              <w:t>DESCRIBE</w:t>
            </w:r>
          </w:p>
          <w:p w:rsidR="00D03FA8" w:rsidRPr="0057759F" w:rsidRDefault="00D03FA8" w:rsidP="00D03FA8">
            <w:pPr>
              <w:pStyle w:val="methode2"/>
              <w:tabs>
                <w:tab w:val="clear" w:pos="190"/>
              </w:tabs>
              <w:ind w:left="0" w:firstLine="0"/>
              <w:cnfStyle w:val="00000001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 xml:space="preserve">Exemples d’interrogations simples avec SELECT </w:t>
            </w:r>
          </w:p>
          <w:p w:rsidR="00D03FA8" w:rsidRDefault="00D03FA8" w:rsidP="00D03FA8">
            <w:pPr>
              <w:pStyle w:val="methode2"/>
              <w:tabs>
                <w:tab w:val="clear" w:pos="190"/>
              </w:tabs>
              <w:ind w:left="0" w:firstLine="0"/>
              <w:cnfStyle w:val="00000001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Contraintes d’intégrité :</w:t>
            </w:r>
            <w:r>
              <w:rPr>
                <w:rFonts w:asciiTheme="minorHAnsi" w:hAnsiTheme="minorHAnsi"/>
                <w:spacing w:val="-3"/>
                <w:sz w:val="22"/>
                <w:szCs w:val="22"/>
                <w:lang w:val="fr-FR" w:eastAsia="fr-CA"/>
              </w:rPr>
              <w:t>(</w:t>
            </w:r>
            <w:r w:rsidRPr="0057759F">
              <w:rPr>
                <w:rFonts w:asciiTheme="minorHAnsi" w:hAnsiTheme="minorHAnsi"/>
                <w:spacing w:val="-3"/>
                <w:sz w:val="22"/>
                <w:szCs w:val="22"/>
                <w:lang w:val="fr-FR" w:eastAsia="fr-CA"/>
              </w:rPr>
              <w:tab/>
              <w:t>Domaine, Clé, Référentielle</w:t>
            </w:r>
            <w:r>
              <w:rPr>
                <w:rFonts w:asciiTheme="minorHAnsi" w:hAnsiTheme="minorHAnsi"/>
                <w:spacing w:val="-3"/>
                <w:sz w:val="22"/>
                <w:szCs w:val="22"/>
                <w:lang w:val="fr-FR" w:eastAsia="fr-CA"/>
              </w:rPr>
              <w:t>)</w:t>
            </w:r>
          </w:p>
          <w:p w:rsidR="00D03FA8" w:rsidRPr="0057759F" w:rsidRDefault="00D03FA8" w:rsidP="00D03FA8">
            <w:pPr>
              <w:pStyle w:val="methode2"/>
              <w:tabs>
                <w:tab w:val="clear" w:pos="190"/>
              </w:tabs>
              <w:ind w:left="0" w:firstLine="0"/>
              <w:cnfStyle w:val="00000001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Types de données (TIMESTAMP, ROWID,...) Les index</w:t>
            </w:r>
          </w:p>
        </w:tc>
        <w:tc>
          <w:tcPr>
            <w:tcW w:w="2187" w:type="dxa"/>
          </w:tcPr>
          <w:p w:rsidR="00D03FA8" w:rsidRPr="0057759F" w:rsidRDefault="00E56C13" w:rsidP="0049039D">
            <w:pPr>
              <w:pStyle w:val="Commentaire"/>
              <w:tabs>
                <w:tab w:val="left" w:pos="447"/>
                <w:tab w:val="right" w:pos="3424"/>
              </w:tabs>
              <w:suppressAutoHyphens/>
              <w:jc w:val="left"/>
              <w:cnfStyle w:val="000000010000"/>
              <w:rPr>
                <w:rFonts w:asciiTheme="minorHAnsi" w:hAnsiTheme="minorHAnsi"/>
                <w:sz w:val="22"/>
                <w:szCs w:val="22"/>
              </w:rPr>
            </w:pPr>
            <w:r>
              <w:rPr>
                <w:rFonts w:asciiTheme="minorHAnsi" w:hAnsiTheme="minorHAnsi"/>
                <w:spacing w:val="-3"/>
                <w:sz w:val="22"/>
                <w:szCs w:val="22"/>
                <w:lang w:val="fr-FR" w:eastAsia="fr-CA"/>
              </w:rPr>
              <w:t>TP3</w:t>
            </w:r>
            <w:r w:rsidR="00D03FA8" w:rsidRPr="0057759F">
              <w:rPr>
                <w:rFonts w:asciiTheme="minorHAnsi" w:hAnsiTheme="minorHAnsi"/>
                <w:spacing w:val="-3"/>
                <w:sz w:val="22"/>
                <w:szCs w:val="22"/>
                <w:lang w:val="fr-FR" w:eastAsia="fr-CA"/>
              </w:rPr>
              <w:t>: LDD</w:t>
            </w:r>
            <w:r w:rsidR="00D03FA8" w:rsidRPr="0002165D">
              <w:rPr>
                <w:rFonts w:asciiTheme="minorHAnsi" w:hAnsiTheme="minorHAnsi"/>
                <w:spacing w:val="-3"/>
                <w:sz w:val="22"/>
                <w:szCs w:val="22"/>
                <w:highlight w:val="yellow"/>
                <w:lang w:val="fr-FR" w:eastAsia="fr-CA"/>
              </w:rPr>
              <w:t>,</w:t>
            </w:r>
            <w:r w:rsidR="00D03FA8" w:rsidRPr="0057759F">
              <w:rPr>
                <w:rFonts w:asciiTheme="minorHAnsi" w:hAnsiTheme="minorHAnsi"/>
                <w:spacing w:val="-3"/>
                <w:sz w:val="22"/>
                <w:szCs w:val="22"/>
                <w:lang w:val="fr-FR" w:eastAsia="fr-CA"/>
              </w:rPr>
              <w:t xml:space="preserve"> SELECT</w:t>
            </w:r>
          </w:p>
        </w:tc>
      </w:tr>
      <w:tr w:rsidR="00D03FA8" w:rsidRPr="0057759F" w:rsidTr="00D03FA8">
        <w:trPr>
          <w:cnfStyle w:val="000000100000"/>
          <w:cantSplit/>
          <w:trHeight w:val="20"/>
        </w:trPr>
        <w:tc>
          <w:tcPr>
            <w:cnfStyle w:val="001000000000"/>
            <w:tcW w:w="728" w:type="dxa"/>
          </w:tcPr>
          <w:p w:rsidR="00D03FA8" w:rsidRPr="0057759F" w:rsidRDefault="00D03FA8" w:rsidP="00D03FA8">
            <w:pPr>
              <w:pStyle w:val="methode2"/>
              <w:tabs>
                <w:tab w:val="clear" w:pos="190"/>
              </w:tabs>
              <w:ind w:left="0" w:firstLine="0"/>
              <w:jc w:val="center"/>
              <w:rPr>
                <w:rFonts w:asciiTheme="minorHAnsi" w:hAnsiTheme="minorHAnsi"/>
                <w:snapToGrid w:val="0"/>
                <w:sz w:val="22"/>
                <w:szCs w:val="22"/>
              </w:rPr>
            </w:pPr>
            <w:r>
              <w:rPr>
                <w:rFonts w:asciiTheme="minorHAnsi" w:hAnsiTheme="minorHAnsi"/>
                <w:snapToGrid w:val="0"/>
                <w:sz w:val="22"/>
                <w:szCs w:val="22"/>
              </w:rPr>
              <w:t>9</w:t>
            </w:r>
          </w:p>
        </w:tc>
        <w:tc>
          <w:tcPr>
            <w:tcW w:w="6427" w:type="dxa"/>
          </w:tcPr>
          <w:p w:rsidR="00E56C13" w:rsidRDefault="00D03FA8" w:rsidP="00D03FA8">
            <w:pPr>
              <w:pStyle w:val="methode2"/>
              <w:tabs>
                <w:tab w:val="clear" w:pos="190"/>
              </w:tabs>
              <w:ind w:left="0" w:firstLine="0"/>
              <w:cnfStyle w:val="00000010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Introduction à l’algèbre linéaire</w:t>
            </w:r>
          </w:p>
          <w:p w:rsidR="00D03FA8" w:rsidRPr="0057759F" w:rsidRDefault="00D03FA8" w:rsidP="00D03FA8">
            <w:pPr>
              <w:pStyle w:val="methode2"/>
              <w:tabs>
                <w:tab w:val="clear" w:pos="190"/>
              </w:tabs>
              <w:ind w:left="0" w:firstLine="0"/>
              <w:cnfStyle w:val="00000010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ab/>
              <w:t>Opérations ensemblistes</w:t>
            </w:r>
          </w:p>
          <w:p w:rsidR="00D03FA8" w:rsidRPr="0057759F" w:rsidRDefault="00D03FA8" w:rsidP="00D03FA8">
            <w:pPr>
              <w:pStyle w:val="methode2"/>
              <w:tabs>
                <w:tab w:val="clear" w:pos="190"/>
              </w:tabs>
              <w:ind w:left="0" w:firstLine="0"/>
              <w:cnfStyle w:val="00000010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ab/>
            </w:r>
            <w:r w:rsidRPr="0057759F">
              <w:rPr>
                <w:rFonts w:asciiTheme="minorHAnsi" w:hAnsiTheme="minorHAnsi"/>
                <w:spacing w:val="-3"/>
                <w:sz w:val="22"/>
                <w:szCs w:val="22"/>
                <w:lang w:val="fr-FR" w:eastAsia="fr-CA"/>
              </w:rPr>
              <w:tab/>
              <w:t>Union</w:t>
            </w:r>
          </w:p>
          <w:p w:rsidR="00D03FA8" w:rsidRPr="0057759F" w:rsidRDefault="00D03FA8" w:rsidP="00D03FA8">
            <w:pPr>
              <w:pStyle w:val="methode2"/>
              <w:tabs>
                <w:tab w:val="clear" w:pos="190"/>
              </w:tabs>
              <w:ind w:left="0" w:firstLine="0"/>
              <w:cnfStyle w:val="00000010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ab/>
            </w:r>
            <w:r w:rsidRPr="0057759F">
              <w:rPr>
                <w:rFonts w:asciiTheme="minorHAnsi" w:hAnsiTheme="minorHAnsi"/>
                <w:spacing w:val="-3"/>
                <w:sz w:val="22"/>
                <w:szCs w:val="22"/>
                <w:lang w:val="fr-FR" w:eastAsia="fr-CA"/>
              </w:rPr>
              <w:tab/>
              <w:t>Intersection</w:t>
            </w:r>
          </w:p>
          <w:p w:rsidR="00D03FA8" w:rsidRPr="0057759F" w:rsidRDefault="00D03FA8" w:rsidP="00D03FA8">
            <w:pPr>
              <w:pStyle w:val="methode2"/>
              <w:tabs>
                <w:tab w:val="clear" w:pos="190"/>
              </w:tabs>
              <w:ind w:left="0" w:firstLine="0"/>
              <w:cnfStyle w:val="00000010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ab/>
            </w:r>
            <w:r w:rsidRPr="0057759F">
              <w:rPr>
                <w:rFonts w:asciiTheme="minorHAnsi" w:hAnsiTheme="minorHAnsi"/>
                <w:spacing w:val="-3"/>
                <w:sz w:val="22"/>
                <w:szCs w:val="22"/>
                <w:lang w:val="fr-FR" w:eastAsia="fr-CA"/>
              </w:rPr>
              <w:tab/>
              <w:t>Différence</w:t>
            </w:r>
          </w:p>
          <w:p w:rsidR="00D03FA8" w:rsidRPr="0057759F" w:rsidRDefault="00D03FA8" w:rsidP="00D03FA8">
            <w:pPr>
              <w:pStyle w:val="methode2"/>
              <w:tabs>
                <w:tab w:val="clear" w:pos="190"/>
              </w:tabs>
              <w:ind w:left="0" w:firstLine="0"/>
              <w:cnfStyle w:val="000000100000"/>
              <w:rPr>
                <w:rFonts w:asciiTheme="minorHAnsi" w:hAnsiTheme="minorHAnsi"/>
                <w:spacing w:val="-3"/>
                <w:sz w:val="22"/>
                <w:szCs w:val="22"/>
                <w:lang w:val="fr-FR" w:eastAsia="fr-CA"/>
              </w:rPr>
            </w:pPr>
          </w:p>
          <w:p w:rsidR="00D03FA8" w:rsidRPr="0057759F" w:rsidRDefault="00D03FA8" w:rsidP="00D03FA8">
            <w:pPr>
              <w:pStyle w:val="methode2"/>
              <w:tabs>
                <w:tab w:val="clear" w:pos="190"/>
              </w:tabs>
              <w:ind w:left="0" w:firstLine="0"/>
              <w:cnfStyle w:val="00000010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ab/>
              <w:t>Opérations spécifiques</w:t>
            </w:r>
          </w:p>
          <w:p w:rsidR="00D03FA8" w:rsidRPr="0057759F" w:rsidRDefault="00D03FA8" w:rsidP="00D03FA8">
            <w:pPr>
              <w:pStyle w:val="methode2"/>
              <w:tabs>
                <w:tab w:val="clear" w:pos="190"/>
              </w:tabs>
              <w:ind w:left="0" w:firstLine="0"/>
              <w:cnfStyle w:val="00000010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ab/>
            </w:r>
            <w:r w:rsidRPr="0057759F">
              <w:rPr>
                <w:rFonts w:asciiTheme="minorHAnsi" w:hAnsiTheme="minorHAnsi"/>
                <w:spacing w:val="-3"/>
                <w:sz w:val="22"/>
                <w:szCs w:val="22"/>
                <w:lang w:val="fr-FR" w:eastAsia="fr-CA"/>
              </w:rPr>
              <w:tab/>
              <w:t>Projection</w:t>
            </w:r>
          </w:p>
          <w:p w:rsidR="00D03FA8" w:rsidRPr="0057759F" w:rsidRDefault="00D03FA8" w:rsidP="00D03FA8">
            <w:pPr>
              <w:pStyle w:val="methode2"/>
              <w:tabs>
                <w:tab w:val="clear" w:pos="190"/>
              </w:tabs>
              <w:ind w:left="0" w:firstLine="0"/>
              <w:cnfStyle w:val="00000010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ab/>
            </w:r>
            <w:r w:rsidRPr="0057759F">
              <w:rPr>
                <w:rFonts w:asciiTheme="minorHAnsi" w:hAnsiTheme="minorHAnsi"/>
                <w:spacing w:val="-3"/>
                <w:sz w:val="22"/>
                <w:szCs w:val="22"/>
                <w:lang w:val="fr-FR" w:eastAsia="fr-CA"/>
              </w:rPr>
              <w:tab/>
              <w:t>Restriction</w:t>
            </w:r>
          </w:p>
          <w:p w:rsidR="00D03FA8" w:rsidRPr="0057759F" w:rsidRDefault="00D03FA8" w:rsidP="00D03FA8">
            <w:pPr>
              <w:pStyle w:val="methode2"/>
              <w:tabs>
                <w:tab w:val="clear" w:pos="190"/>
              </w:tabs>
              <w:ind w:left="0" w:firstLine="0"/>
              <w:cnfStyle w:val="00000010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ab/>
            </w:r>
            <w:r w:rsidRPr="0057759F">
              <w:rPr>
                <w:rFonts w:asciiTheme="minorHAnsi" w:hAnsiTheme="minorHAnsi"/>
                <w:spacing w:val="-3"/>
                <w:sz w:val="22"/>
                <w:szCs w:val="22"/>
                <w:lang w:val="fr-FR" w:eastAsia="fr-CA"/>
              </w:rPr>
              <w:tab/>
              <w:t>Jointure</w:t>
            </w:r>
          </w:p>
          <w:p w:rsidR="00D03FA8" w:rsidRPr="0057759F" w:rsidRDefault="00D03FA8" w:rsidP="00D03FA8">
            <w:pPr>
              <w:pStyle w:val="methode2"/>
              <w:tabs>
                <w:tab w:val="clear" w:pos="190"/>
              </w:tabs>
              <w:ind w:left="0" w:firstLine="0"/>
              <w:cnfStyle w:val="000000100000"/>
              <w:rPr>
                <w:rFonts w:asciiTheme="minorHAnsi" w:hAnsiTheme="minorHAnsi"/>
                <w:snapToGrid w:val="0"/>
                <w:sz w:val="22"/>
                <w:szCs w:val="22"/>
              </w:rPr>
            </w:pPr>
            <w:r w:rsidRPr="0057759F">
              <w:rPr>
                <w:rFonts w:asciiTheme="minorHAnsi" w:hAnsiTheme="minorHAnsi"/>
                <w:spacing w:val="-3"/>
                <w:sz w:val="22"/>
                <w:szCs w:val="22"/>
                <w:lang w:val="fr-FR" w:eastAsia="fr-CA"/>
              </w:rPr>
              <w:tab/>
            </w:r>
            <w:r w:rsidRPr="0057759F">
              <w:rPr>
                <w:rFonts w:asciiTheme="minorHAnsi" w:hAnsiTheme="minorHAnsi"/>
                <w:spacing w:val="-3"/>
                <w:sz w:val="22"/>
                <w:szCs w:val="22"/>
                <w:lang w:val="fr-FR" w:eastAsia="fr-CA"/>
              </w:rPr>
              <w:tab/>
              <w:t>Division</w:t>
            </w:r>
            <w:r w:rsidRPr="0057759F">
              <w:rPr>
                <w:rFonts w:asciiTheme="minorHAnsi" w:hAnsiTheme="minorHAnsi"/>
                <w:spacing w:val="-3"/>
                <w:sz w:val="22"/>
                <w:szCs w:val="22"/>
                <w:lang w:val="fr-FR" w:eastAsia="fr-CA"/>
              </w:rPr>
              <w:tab/>
            </w:r>
          </w:p>
        </w:tc>
        <w:tc>
          <w:tcPr>
            <w:tcW w:w="2187" w:type="dxa"/>
          </w:tcPr>
          <w:p w:rsidR="00D03FA8" w:rsidRPr="00487442" w:rsidRDefault="00D03FA8" w:rsidP="00D03FA8">
            <w:pPr>
              <w:pStyle w:val="Commentaire"/>
              <w:tabs>
                <w:tab w:val="left" w:pos="447"/>
                <w:tab w:val="right" w:pos="3424"/>
              </w:tabs>
              <w:suppressAutoHyphens/>
              <w:jc w:val="left"/>
              <w:cnfStyle w:val="000000100000"/>
              <w:rPr>
                <w:rFonts w:asciiTheme="minorHAnsi" w:hAnsiTheme="minorHAnsi"/>
                <w:spacing w:val="-3"/>
                <w:sz w:val="22"/>
                <w:szCs w:val="22"/>
              </w:rPr>
            </w:pPr>
            <w:r w:rsidRPr="00487442">
              <w:rPr>
                <w:rFonts w:asciiTheme="minorHAnsi" w:hAnsiTheme="minorHAnsi"/>
                <w:spacing w:val="-3"/>
                <w:sz w:val="22"/>
                <w:szCs w:val="22"/>
              </w:rPr>
              <w:t>TP</w:t>
            </w:r>
            <w:r w:rsidR="00E56C13" w:rsidRPr="00487442">
              <w:rPr>
                <w:rFonts w:asciiTheme="minorHAnsi" w:hAnsiTheme="minorHAnsi"/>
                <w:spacing w:val="-3"/>
                <w:sz w:val="22"/>
                <w:szCs w:val="22"/>
              </w:rPr>
              <w:t>3</w:t>
            </w:r>
            <w:r w:rsidRPr="00487442">
              <w:rPr>
                <w:rFonts w:asciiTheme="minorHAnsi" w:hAnsiTheme="minorHAnsi"/>
                <w:spacing w:val="-3"/>
                <w:sz w:val="22"/>
                <w:szCs w:val="22"/>
              </w:rPr>
              <w:t xml:space="preserve">  (suite)</w:t>
            </w:r>
          </w:p>
        </w:tc>
      </w:tr>
      <w:tr w:rsidR="00D03FA8" w:rsidRPr="00F37256" w:rsidTr="00D03FA8">
        <w:trPr>
          <w:cnfStyle w:val="000000010000"/>
          <w:cantSplit/>
          <w:trHeight w:val="20"/>
        </w:trPr>
        <w:tc>
          <w:tcPr>
            <w:cnfStyle w:val="001000000000"/>
            <w:tcW w:w="728" w:type="dxa"/>
          </w:tcPr>
          <w:p w:rsidR="00D03FA8" w:rsidRPr="0057759F" w:rsidRDefault="00D03FA8" w:rsidP="00D03FA8">
            <w:pPr>
              <w:pStyle w:val="methode2"/>
              <w:tabs>
                <w:tab w:val="clear" w:pos="190"/>
                <w:tab w:val="left" w:pos="101"/>
              </w:tabs>
              <w:ind w:left="0" w:firstLine="0"/>
              <w:jc w:val="center"/>
              <w:rPr>
                <w:rFonts w:asciiTheme="minorHAnsi" w:hAnsiTheme="minorHAnsi"/>
                <w:spacing w:val="-3"/>
                <w:sz w:val="22"/>
                <w:szCs w:val="22"/>
              </w:rPr>
            </w:pPr>
            <w:r>
              <w:rPr>
                <w:rFonts w:asciiTheme="minorHAnsi" w:hAnsiTheme="minorHAnsi"/>
                <w:spacing w:val="-3"/>
                <w:sz w:val="22"/>
                <w:szCs w:val="22"/>
              </w:rPr>
              <w:lastRenderedPageBreak/>
              <w:t>10</w:t>
            </w:r>
          </w:p>
        </w:tc>
        <w:tc>
          <w:tcPr>
            <w:tcW w:w="6427" w:type="dxa"/>
          </w:tcPr>
          <w:p w:rsidR="00D03FA8" w:rsidRPr="0057759F" w:rsidRDefault="00D03FA8" w:rsidP="00D03FA8">
            <w:pPr>
              <w:pStyle w:val="methode2"/>
              <w:tabs>
                <w:tab w:val="clear" w:pos="190"/>
                <w:tab w:val="left" w:pos="101"/>
              </w:tabs>
              <w:ind w:left="0" w:firstLine="0"/>
              <w:cnfStyle w:val="00000001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Langage de manipulation de données (LMD)</w:t>
            </w:r>
          </w:p>
          <w:p w:rsidR="00D03FA8" w:rsidRPr="0057759F" w:rsidRDefault="00D03FA8" w:rsidP="00D03FA8">
            <w:pPr>
              <w:pStyle w:val="methode2"/>
              <w:tabs>
                <w:tab w:val="clear" w:pos="190"/>
                <w:tab w:val="left" w:pos="101"/>
              </w:tabs>
              <w:ind w:left="0" w:firstLine="0"/>
              <w:cnfStyle w:val="00000001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ab/>
            </w:r>
            <w:r w:rsidRPr="0057759F">
              <w:rPr>
                <w:rFonts w:asciiTheme="minorHAnsi" w:hAnsiTheme="minorHAnsi"/>
                <w:spacing w:val="-3"/>
                <w:sz w:val="22"/>
                <w:szCs w:val="22"/>
                <w:lang w:val="fr-FR" w:eastAsia="fr-CA"/>
              </w:rPr>
              <w:tab/>
              <w:t xml:space="preserve">SELECT </w:t>
            </w:r>
            <w:r>
              <w:rPr>
                <w:rFonts w:asciiTheme="minorHAnsi" w:hAnsiTheme="minorHAnsi"/>
                <w:spacing w:val="-3"/>
                <w:sz w:val="22"/>
                <w:szCs w:val="22"/>
                <w:lang w:val="fr-FR" w:eastAsia="fr-CA"/>
              </w:rPr>
              <w:t>avec et sans fonction (SUM, COUNT…)</w:t>
            </w:r>
          </w:p>
          <w:p w:rsidR="00D03FA8" w:rsidRPr="0057759F" w:rsidRDefault="00D03FA8" w:rsidP="00D03FA8">
            <w:pPr>
              <w:pStyle w:val="methode2"/>
              <w:tabs>
                <w:tab w:val="clear" w:pos="190"/>
                <w:tab w:val="left" w:pos="101"/>
              </w:tabs>
              <w:ind w:left="0" w:firstLine="0"/>
              <w:cnfStyle w:val="00000001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ab/>
            </w:r>
            <w:r w:rsidRPr="0057759F">
              <w:rPr>
                <w:rFonts w:asciiTheme="minorHAnsi" w:hAnsiTheme="minorHAnsi"/>
                <w:spacing w:val="-3"/>
                <w:sz w:val="22"/>
                <w:szCs w:val="22"/>
                <w:lang w:val="fr-FR" w:eastAsia="fr-CA"/>
              </w:rPr>
              <w:tab/>
              <w:t>INSERT</w:t>
            </w:r>
          </w:p>
          <w:p w:rsidR="00D03FA8" w:rsidRPr="0057759F" w:rsidRDefault="00D03FA8" w:rsidP="00D03FA8">
            <w:pPr>
              <w:pStyle w:val="methode2"/>
              <w:tabs>
                <w:tab w:val="clear" w:pos="190"/>
                <w:tab w:val="left" w:pos="101"/>
              </w:tabs>
              <w:ind w:left="0" w:firstLine="0"/>
              <w:cnfStyle w:val="00000001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ab/>
            </w:r>
            <w:r w:rsidRPr="0057759F">
              <w:rPr>
                <w:rFonts w:asciiTheme="minorHAnsi" w:hAnsiTheme="minorHAnsi"/>
                <w:spacing w:val="-3"/>
                <w:sz w:val="22"/>
                <w:szCs w:val="22"/>
                <w:lang w:val="fr-FR" w:eastAsia="fr-CA"/>
              </w:rPr>
              <w:tab/>
              <w:t>UPDATE</w:t>
            </w:r>
          </w:p>
          <w:p w:rsidR="00D03FA8" w:rsidRPr="0057759F" w:rsidRDefault="00D03FA8" w:rsidP="00D03FA8">
            <w:pPr>
              <w:pStyle w:val="methode2"/>
              <w:tabs>
                <w:tab w:val="clear" w:pos="190"/>
                <w:tab w:val="left" w:pos="101"/>
              </w:tabs>
              <w:ind w:left="0" w:firstLine="0"/>
              <w:cnfStyle w:val="000000010000"/>
              <w:rPr>
                <w:rFonts w:asciiTheme="minorHAnsi" w:hAnsiTheme="minorHAnsi"/>
                <w:spacing w:val="-3"/>
                <w:sz w:val="22"/>
                <w:szCs w:val="22"/>
              </w:rPr>
            </w:pPr>
            <w:r w:rsidRPr="0057759F">
              <w:rPr>
                <w:rFonts w:asciiTheme="minorHAnsi" w:hAnsiTheme="minorHAnsi"/>
                <w:spacing w:val="-3"/>
                <w:sz w:val="22"/>
                <w:szCs w:val="22"/>
                <w:lang w:val="fr-FR" w:eastAsia="fr-CA"/>
              </w:rPr>
              <w:tab/>
            </w:r>
            <w:r w:rsidRPr="0057759F">
              <w:rPr>
                <w:rFonts w:asciiTheme="minorHAnsi" w:hAnsiTheme="minorHAnsi"/>
                <w:spacing w:val="-3"/>
                <w:sz w:val="22"/>
                <w:szCs w:val="22"/>
                <w:lang w:val="fr-FR" w:eastAsia="fr-CA"/>
              </w:rPr>
              <w:tab/>
              <w:t>DELETE</w:t>
            </w:r>
          </w:p>
        </w:tc>
        <w:tc>
          <w:tcPr>
            <w:tcW w:w="2187" w:type="dxa"/>
          </w:tcPr>
          <w:p w:rsidR="00487442" w:rsidRPr="00487442" w:rsidRDefault="00E56C13" w:rsidP="00D03FA8">
            <w:pPr>
              <w:pStyle w:val="En-tte"/>
              <w:tabs>
                <w:tab w:val="clear" w:pos="4320"/>
                <w:tab w:val="clear" w:pos="8640"/>
                <w:tab w:val="right" w:pos="3424"/>
              </w:tabs>
              <w:cnfStyle w:val="000000010000"/>
              <w:rPr>
                <w:spacing w:val="-3"/>
                <w:szCs w:val="22"/>
              </w:rPr>
            </w:pPr>
            <w:r w:rsidRPr="00487442">
              <w:rPr>
                <w:spacing w:val="-3"/>
                <w:szCs w:val="22"/>
                <w:lang w:val="fr-FR" w:eastAsia="fr-CA"/>
              </w:rPr>
              <w:t>TP4</w:t>
            </w:r>
            <w:r w:rsidR="00D03FA8" w:rsidRPr="00487442">
              <w:rPr>
                <w:spacing w:val="-3"/>
                <w:szCs w:val="22"/>
                <w:lang w:val="fr-FR" w:eastAsia="fr-CA"/>
              </w:rPr>
              <w:t>:</w:t>
            </w:r>
            <w:r w:rsidR="00487442" w:rsidRPr="00487442">
              <w:rPr>
                <w:spacing w:val="-3"/>
                <w:szCs w:val="22"/>
              </w:rPr>
              <w:t xml:space="preserve"> Algèbre,</w:t>
            </w:r>
          </w:p>
          <w:p w:rsidR="00D03FA8" w:rsidRPr="00F37256" w:rsidRDefault="00D03FA8" w:rsidP="00D03FA8">
            <w:pPr>
              <w:pStyle w:val="En-tte"/>
              <w:tabs>
                <w:tab w:val="clear" w:pos="4320"/>
                <w:tab w:val="clear" w:pos="8640"/>
                <w:tab w:val="right" w:pos="3424"/>
              </w:tabs>
              <w:cnfStyle w:val="000000010000"/>
              <w:rPr>
                <w:b/>
                <w:spacing w:val="-3"/>
                <w:szCs w:val="22"/>
                <w:lang w:val="fr-FR" w:eastAsia="fr-CA"/>
              </w:rPr>
            </w:pPr>
            <w:r w:rsidRPr="00487442">
              <w:rPr>
                <w:spacing w:val="-3"/>
                <w:szCs w:val="22"/>
              </w:rPr>
              <w:t>Requêtes SQL</w:t>
            </w:r>
          </w:p>
        </w:tc>
      </w:tr>
      <w:tr w:rsidR="00D03FA8" w:rsidRPr="0057759F" w:rsidTr="00D03FA8">
        <w:trPr>
          <w:cnfStyle w:val="000000100000"/>
          <w:cantSplit/>
          <w:trHeight w:val="20"/>
        </w:trPr>
        <w:tc>
          <w:tcPr>
            <w:cnfStyle w:val="001000000000"/>
            <w:tcW w:w="728" w:type="dxa"/>
          </w:tcPr>
          <w:p w:rsidR="00D03FA8" w:rsidRPr="0057759F" w:rsidRDefault="00D03FA8" w:rsidP="00D03FA8">
            <w:pPr>
              <w:pStyle w:val="methode2"/>
              <w:tabs>
                <w:tab w:val="clear" w:pos="190"/>
                <w:tab w:val="left" w:pos="101"/>
              </w:tabs>
              <w:ind w:left="0" w:firstLine="0"/>
              <w:jc w:val="center"/>
              <w:rPr>
                <w:rFonts w:asciiTheme="minorHAnsi" w:hAnsiTheme="minorHAnsi"/>
                <w:spacing w:val="-3"/>
                <w:sz w:val="22"/>
                <w:szCs w:val="22"/>
              </w:rPr>
            </w:pPr>
            <w:r>
              <w:rPr>
                <w:rFonts w:asciiTheme="minorHAnsi" w:hAnsiTheme="minorHAnsi"/>
                <w:spacing w:val="-3"/>
                <w:sz w:val="22"/>
                <w:szCs w:val="22"/>
              </w:rPr>
              <w:t>11</w:t>
            </w:r>
          </w:p>
        </w:tc>
        <w:tc>
          <w:tcPr>
            <w:tcW w:w="6427" w:type="dxa"/>
          </w:tcPr>
          <w:p w:rsidR="00D03FA8" w:rsidRPr="0057759F" w:rsidRDefault="00D03FA8" w:rsidP="00D03FA8">
            <w:pPr>
              <w:pStyle w:val="methode2"/>
              <w:tabs>
                <w:tab w:val="clear" w:pos="190"/>
              </w:tabs>
              <w:ind w:left="0" w:firstLine="0"/>
              <w:cnfStyle w:val="000000100000"/>
              <w:rPr>
                <w:rFonts w:asciiTheme="minorHAnsi" w:hAnsiTheme="minorHAnsi"/>
                <w:spacing w:val="-3"/>
                <w:sz w:val="22"/>
                <w:szCs w:val="22"/>
                <w:lang w:val="fr-FR" w:eastAsia="fr-CA"/>
              </w:rPr>
            </w:pPr>
            <w:r>
              <w:rPr>
                <w:rFonts w:asciiTheme="minorHAnsi" w:hAnsiTheme="minorHAnsi"/>
                <w:spacing w:val="-3"/>
                <w:sz w:val="22"/>
                <w:szCs w:val="22"/>
                <w:lang w:val="fr-FR" w:eastAsia="fr-CA"/>
              </w:rPr>
              <w:t>Suite</w:t>
            </w:r>
          </w:p>
        </w:tc>
        <w:tc>
          <w:tcPr>
            <w:tcW w:w="2187" w:type="dxa"/>
          </w:tcPr>
          <w:p w:rsidR="00D03FA8" w:rsidRPr="0057759F" w:rsidRDefault="00487442" w:rsidP="00D03FA8">
            <w:pPr>
              <w:tabs>
                <w:tab w:val="right" w:pos="3424"/>
              </w:tabs>
              <w:cnfStyle w:val="000000100000"/>
              <w:rPr>
                <w:spacing w:val="-3"/>
                <w:szCs w:val="22"/>
                <w:lang w:val="fr-FR" w:eastAsia="fr-CA"/>
              </w:rPr>
            </w:pPr>
            <w:r>
              <w:rPr>
                <w:spacing w:val="-3"/>
                <w:szCs w:val="22"/>
                <w:lang w:val="fr-FR" w:eastAsia="fr-CA"/>
              </w:rPr>
              <w:t>TP4</w:t>
            </w:r>
            <w:r w:rsidR="00D03FA8" w:rsidRPr="0057759F">
              <w:rPr>
                <w:spacing w:val="-3"/>
                <w:szCs w:val="22"/>
                <w:lang w:val="fr-FR" w:eastAsia="fr-CA"/>
              </w:rPr>
              <w:t xml:space="preserve"> (Suite)</w:t>
            </w:r>
          </w:p>
        </w:tc>
      </w:tr>
      <w:tr w:rsidR="00D03FA8" w:rsidRPr="0057759F" w:rsidTr="00D03FA8">
        <w:trPr>
          <w:cnfStyle w:val="000000010000"/>
          <w:cantSplit/>
          <w:trHeight w:val="20"/>
        </w:trPr>
        <w:tc>
          <w:tcPr>
            <w:cnfStyle w:val="001000000000"/>
            <w:tcW w:w="728" w:type="dxa"/>
          </w:tcPr>
          <w:p w:rsidR="00D03FA8" w:rsidRPr="0057759F" w:rsidRDefault="00D03FA8" w:rsidP="00D03FA8">
            <w:pPr>
              <w:pStyle w:val="methode2"/>
              <w:tabs>
                <w:tab w:val="clear" w:pos="190"/>
              </w:tabs>
              <w:ind w:left="-30" w:firstLine="0"/>
              <w:jc w:val="center"/>
              <w:rPr>
                <w:rFonts w:asciiTheme="minorHAnsi" w:hAnsiTheme="minorHAnsi"/>
                <w:spacing w:val="-3"/>
                <w:sz w:val="22"/>
                <w:szCs w:val="22"/>
              </w:rPr>
            </w:pPr>
            <w:r>
              <w:rPr>
                <w:rFonts w:asciiTheme="minorHAnsi" w:hAnsiTheme="minorHAnsi"/>
                <w:spacing w:val="-3"/>
                <w:sz w:val="22"/>
                <w:szCs w:val="22"/>
              </w:rPr>
              <w:t>12</w:t>
            </w:r>
          </w:p>
        </w:tc>
        <w:tc>
          <w:tcPr>
            <w:tcW w:w="6427" w:type="dxa"/>
          </w:tcPr>
          <w:p w:rsidR="0081339D" w:rsidRPr="0057759F" w:rsidRDefault="0081339D" w:rsidP="0081339D">
            <w:pPr>
              <w:pStyle w:val="methode2"/>
              <w:tabs>
                <w:tab w:val="clear" w:pos="190"/>
              </w:tabs>
              <w:ind w:left="0" w:firstLine="0"/>
              <w:cnfStyle w:val="00000001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Gestion de transactions</w:t>
            </w:r>
          </w:p>
          <w:p w:rsidR="0081339D" w:rsidRPr="0057759F" w:rsidRDefault="0081339D" w:rsidP="0081339D">
            <w:pPr>
              <w:pStyle w:val="methode2"/>
              <w:tabs>
                <w:tab w:val="clear" w:pos="190"/>
              </w:tabs>
              <w:ind w:left="0" w:firstLine="0"/>
              <w:cnfStyle w:val="00000001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ab/>
              <w:t>COMIT</w:t>
            </w:r>
          </w:p>
          <w:p w:rsidR="0081339D" w:rsidRPr="0057759F" w:rsidRDefault="0081339D" w:rsidP="0081339D">
            <w:pPr>
              <w:pStyle w:val="methode2"/>
              <w:tabs>
                <w:tab w:val="clear" w:pos="190"/>
              </w:tabs>
              <w:ind w:left="0" w:firstLine="0"/>
              <w:cnfStyle w:val="00000001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ab/>
              <w:t>ROLLBACK</w:t>
            </w:r>
          </w:p>
          <w:p w:rsidR="00D03FA8" w:rsidRPr="0057759F" w:rsidRDefault="0081339D" w:rsidP="0081339D">
            <w:pPr>
              <w:pStyle w:val="methode2"/>
              <w:tabs>
                <w:tab w:val="clear" w:pos="190"/>
              </w:tabs>
              <w:ind w:left="0" w:firstLine="0"/>
              <w:cnfStyle w:val="000000010000"/>
              <w:rPr>
                <w:rFonts w:asciiTheme="minorHAnsi" w:hAnsiTheme="minorHAnsi"/>
                <w:spacing w:val="-3"/>
                <w:sz w:val="22"/>
                <w:szCs w:val="22"/>
                <w:lang w:val="fr-FR" w:eastAsia="fr-CA"/>
              </w:rPr>
            </w:pPr>
            <w:r w:rsidRPr="0057759F">
              <w:rPr>
                <w:rFonts w:asciiTheme="minorHAnsi" w:hAnsiTheme="minorHAnsi"/>
                <w:spacing w:val="-3"/>
                <w:sz w:val="22"/>
                <w:szCs w:val="22"/>
                <w:lang w:val="fr-FR" w:eastAsia="fr-CA"/>
              </w:rPr>
              <w:tab/>
              <w:t>SAVEPOINT</w:t>
            </w:r>
          </w:p>
        </w:tc>
        <w:tc>
          <w:tcPr>
            <w:tcW w:w="2187" w:type="dxa"/>
          </w:tcPr>
          <w:p w:rsidR="00D03FA8" w:rsidRPr="0057759F" w:rsidRDefault="00487442" w:rsidP="00D03FA8">
            <w:pPr>
              <w:tabs>
                <w:tab w:val="right" w:pos="3424"/>
              </w:tabs>
              <w:cnfStyle w:val="000000010000"/>
              <w:rPr>
                <w:spacing w:val="-3"/>
                <w:szCs w:val="22"/>
                <w:lang w:val="fr-FR" w:eastAsia="fr-CA"/>
              </w:rPr>
            </w:pPr>
            <w:r>
              <w:rPr>
                <w:spacing w:val="-3"/>
                <w:szCs w:val="22"/>
                <w:lang w:val="fr-FR" w:eastAsia="fr-CA"/>
              </w:rPr>
              <w:t>TP</w:t>
            </w:r>
            <w:r w:rsidR="0049039D">
              <w:rPr>
                <w:spacing w:val="-3"/>
                <w:szCs w:val="22"/>
                <w:lang w:val="fr-FR" w:eastAsia="fr-CA"/>
              </w:rPr>
              <w:t xml:space="preserve">5 </w:t>
            </w:r>
          </w:p>
        </w:tc>
      </w:tr>
      <w:tr w:rsidR="00D03FA8" w:rsidRPr="0057759F" w:rsidTr="00D03FA8">
        <w:trPr>
          <w:cnfStyle w:val="000000100000"/>
          <w:cantSplit/>
          <w:trHeight w:val="20"/>
        </w:trPr>
        <w:tc>
          <w:tcPr>
            <w:cnfStyle w:val="001000000000"/>
            <w:tcW w:w="728" w:type="dxa"/>
          </w:tcPr>
          <w:p w:rsidR="00D03FA8" w:rsidRPr="0057759F" w:rsidRDefault="00D03FA8" w:rsidP="00D03FA8">
            <w:pPr>
              <w:pStyle w:val="methode2"/>
              <w:tabs>
                <w:tab w:val="clear" w:pos="190"/>
              </w:tabs>
              <w:ind w:left="0" w:firstLine="0"/>
              <w:jc w:val="center"/>
              <w:rPr>
                <w:rFonts w:asciiTheme="minorHAnsi" w:hAnsiTheme="minorHAnsi"/>
                <w:snapToGrid w:val="0"/>
                <w:sz w:val="22"/>
                <w:szCs w:val="22"/>
              </w:rPr>
            </w:pPr>
            <w:r>
              <w:rPr>
                <w:rFonts w:asciiTheme="minorHAnsi" w:hAnsiTheme="minorHAnsi"/>
                <w:snapToGrid w:val="0"/>
                <w:sz w:val="22"/>
                <w:szCs w:val="22"/>
              </w:rPr>
              <w:t>13</w:t>
            </w:r>
          </w:p>
        </w:tc>
        <w:tc>
          <w:tcPr>
            <w:tcW w:w="6427" w:type="dxa"/>
          </w:tcPr>
          <w:p w:rsidR="00D03FA8" w:rsidRPr="00D243F2" w:rsidRDefault="00D03FA8" w:rsidP="00D03FA8">
            <w:pPr>
              <w:pStyle w:val="methode2"/>
              <w:tabs>
                <w:tab w:val="clear" w:pos="190"/>
              </w:tabs>
              <w:ind w:left="0" w:firstLine="0"/>
              <w:cnfStyle w:val="000000100000"/>
              <w:rPr>
                <w:rFonts w:asciiTheme="minorHAnsi" w:hAnsiTheme="minorHAnsi"/>
                <w:spacing w:val="-3"/>
                <w:sz w:val="22"/>
                <w:szCs w:val="22"/>
                <w:lang w:val="fr-FR" w:eastAsia="fr-CA"/>
              </w:rPr>
            </w:pPr>
            <w:r w:rsidRPr="00D243F2">
              <w:rPr>
                <w:rFonts w:asciiTheme="minorHAnsi" w:hAnsiTheme="minorHAnsi"/>
                <w:spacing w:val="-3"/>
                <w:sz w:val="22"/>
                <w:szCs w:val="22"/>
                <w:lang w:val="fr-FR" w:eastAsia="fr-CA"/>
              </w:rPr>
              <w:t xml:space="preserve">Langage de contrôle de données (LCD) : </w:t>
            </w:r>
          </w:p>
          <w:p w:rsidR="00D03FA8" w:rsidRPr="0057759F" w:rsidRDefault="00D03FA8" w:rsidP="00D03FA8">
            <w:pPr>
              <w:pStyle w:val="methode2"/>
              <w:tabs>
                <w:tab w:val="clear" w:pos="190"/>
              </w:tabs>
              <w:ind w:left="0" w:firstLine="0"/>
              <w:cnfStyle w:val="000000100000"/>
              <w:rPr>
                <w:rFonts w:asciiTheme="minorHAnsi" w:hAnsiTheme="minorHAnsi"/>
                <w:spacing w:val="-3"/>
                <w:sz w:val="22"/>
                <w:szCs w:val="22"/>
                <w:lang w:val="fr-FR" w:eastAsia="fr-CA"/>
              </w:rPr>
            </w:pPr>
            <w:r w:rsidRPr="00D243F2">
              <w:rPr>
                <w:rFonts w:asciiTheme="minorHAnsi" w:hAnsiTheme="minorHAnsi"/>
                <w:spacing w:val="-3"/>
                <w:sz w:val="22"/>
                <w:szCs w:val="22"/>
                <w:lang w:val="fr-FR" w:eastAsia="fr-CA"/>
              </w:rPr>
              <w:tab/>
              <w:t>GRANT, REVOKE</w:t>
            </w:r>
          </w:p>
        </w:tc>
        <w:tc>
          <w:tcPr>
            <w:tcW w:w="2187" w:type="dxa"/>
          </w:tcPr>
          <w:p w:rsidR="00D03FA8" w:rsidRPr="00487442" w:rsidRDefault="00D03FA8" w:rsidP="00D03FA8">
            <w:pPr>
              <w:pStyle w:val="Commentaire"/>
              <w:tabs>
                <w:tab w:val="left" w:pos="447"/>
                <w:tab w:val="right" w:pos="3424"/>
              </w:tabs>
              <w:suppressAutoHyphens/>
              <w:jc w:val="left"/>
              <w:cnfStyle w:val="000000100000"/>
              <w:rPr>
                <w:rFonts w:asciiTheme="minorHAnsi" w:hAnsiTheme="minorHAnsi"/>
                <w:sz w:val="22"/>
                <w:szCs w:val="22"/>
              </w:rPr>
            </w:pPr>
            <w:r w:rsidRPr="00487442">
              <w:rPr>
                <w:rFonts w:asciiTheme="minorHAnsi" w:hAnsiTheme="minorHAnsi"/>
                <w:sz w:val="22"/>
                <w:szCs w:val="22"/>
              </w:rPr>
              <w:t>TP</w:t>
            </w:r>
            <w:r w:rsidR="00487442" w:rsidRPr="00487442">
              <w:rPr>
                <w:rFonts w:asciiTheme="minorHAnsi" w:hAnsiTheme="minorHAnsi"/>
                <w:sz w:val="22"/>
                <w:szCs w:val="22"/>
              </w:rPr>
              <w:t>5</w:t>
            </w:r>
            <w:r w:rsidR="0049039D">
              <w:rPr>
                <w:rFonts w:asciiTheme="minorHAnsi" w:hAnsiTheme="minorHAnsi"/>
                <w:sz w:val="22"/>
                <w:szCs w:val="22"/>
              </w:rPr>
              <w:t xml:space="preserve"> </w:t>
            </w:r>
            <w:r w:rsidR="0049039D" w:rsidRPr="0057759F">
              <w:rPr>
                <w:spacing w:val="-3"/>
                <w:szCs w:val="22"/>
                <w:lang w:val="fr-FR" w:eastAsia="fr-CA"/>
              </w:rPr>
              <w:t>(Suite)</w:t>
            </w:r>
          </w:p>
        </w:tc>
      </w:tr>
      <w:tr w:rsidR="00D03FA8" w:rsidRPr="0057759F" w:rsidTr="00D03FA8">
        <w:trPr>
          <w:cnfStyle w:val="000000010000"/>
          <w:cantSplit/>
          <w:trHeight w:val="20"/>
        </w:trPr>
        <w:tc>
          <w:tcPr>
            <w:cnfStyle w:val="001000000000"/>
            <w:tcW w:w="728" w:type="dxa"/>
          </w:tcPr>
          <w:p w:rsidR="00D03FA8" w:rsidRPr="0057759F" w:rsidRDefault="00D03FA8" w:rsidP="00D03FA8">
            <w:pPr>
              <w:pStyle w:val="methode2"/>
              <w:tabs>
                <w:tab w:val="clear" w:pos="190"/>
                <w:tab w:val="left" w:pos="101"/>
              </w:tabs>
              <w:ind w:left="0" w:firstLine="0"/>
              <w:jc w:val="center"/>
              <w:rPr>
                <w:rFonts w:asciiTheme="minorHAnsi" w:hAnsiTheme="minorHAnsi"/>
                <w:spacing w:val="-3"/>
                <w:sz w:val="22"/>
                <w:szCs w:val="22"/>
              </w:rPr>
            </w:pPr>
            <w:r w:rsidRPr="0057759F">
              <w:rPr>
                <w:rFonts w:asciiTheme="minorHAnsi" w:hAnsiTheme="minorHAnsi"/>
                <w:spacing w:val="-3"/>
                <w:sz w:val="22"/>
                <w:szCs w:val="22"/>
              </w:rPr>
              <w:t>14</w:t>
            </w:r>
          </w:p>
        </w:tc>
        <w:tc>
          <w:tcPr>
            <w:tcW w:w="6427" w:type="dxa"/>
          </w:tcPr>
          <w:p w:rsidR="00D03FA8" w:rsidRPr="0057759F" w:rsidRDefault="0049039D" w:rsidP="00D03FA8">
            <w:pPr>
              <w:pStyle w:val="methode2"/>
              <w:tabs>
                <w:tab w:val="clear" w:pos="190"/>
              </w:tabs>
              <w:ind w:left="0" w:firstLine="0"/>
              <w:cnfStyle w:val="000000010000"/>
              <w:rPr>
                <w:rFonts w:asciiTheme="minorHAnsi" w:hAnsiTheme="minorHAnsi"/>
                <w:spacing w:val="-3"/>
                <w:sz w:val="22"/>
                <w:szCs w:val="22"/>
                <w:lang w:val="fr-FR" w:eastAsia="fr-CA"/>
              </w:rPr>
            </w:pPr>
            <w:r>
              <w:rPr>
                <w:rFonts w:asciiTheme="minorHAnsi" w:hAnsiTheme="minorHAnsi"/>
                <w:spacing w:val="-3"/>
                <w:sz w:val="22"/>
                <w:szCs w:val="22"/>
                <w:lang w:val="fr-FR" w:eastAsia="fr-CA"/>
              </w:rPr>
              <w:t>Gestion</w:t>
            </w:r>
            <w:r w:rsidR="00D03FA8" w:rsidRPr="00487442">
              <w:rPr>
                <w:rFonts w:asciiTheme="minorHAnsi" w:hAnsiTheme="minorHAnsi"/>
                <w:spacing w:val="-3"/>
                <w:sz w:val="22"/>
                <w:szCs w:val="22"/>
                <w:lang w:val="fr-FR" w:eastAsia="fr-CA"/>
              </w:rPr>
              <w:t xml:space="preserve"> de</w:t>
            </w:r>
            <w:r>
              <w:rPr>
                <w:rFonts w:asciiTheme="minorHAnsi" w:hAnsiTheme="minorHAnsi"/>
                <w:spacing w:val="-3"/>
                <w:sz w:val="22"/>
                <w:szCs w:val="22"/>
                <w:lang w:val="fr-FR" w:eastAsia="fr-CA"/>
              </w:rPr>
              <w:t>s</w:t>
            </w:r>
            <w:r w:rsidR="00D03FA8" w:rsidRPr="00487442">
              <w:rPr>
                <w:rFonts w:asciiTheme="minorHAnsi" w:hAnsiTheme="minorHAnsi"/>
                <w:spacing w:val="-3"/>
                <w:sz w:val="22"/>
                <w:szCs w:val="22"/>
                <w:lang w:val="fr-FR" w:eastAsia="fr-CA"/>
              </w:rPr>
              <w:t xml:space="preserve"> comptes d’utilisateurs</w:t>
            </w:r>
          </w:p>
          <w:p w:rsidR="00D03FA8" w:rsidRPr="0057759F" w:rsidRDefault="00D03FA8" w:rsidP="00D03FA8">
            <w:pPr>
              <w:pStyle w:val="methode2"/>
              <w:tabs>
                <w:tab w:val="clear" w:pos="190"/>
                <w:tab w:val="left" w:pos="101"/>
              </w:tabs>
              <w:ind w:left="0" w:firstLine="0"/>
              <w:cnfStyle w:val="000000010000"/>
              <w:rPr>
                <w:rFonts w:asciiTheme="minorHAnsi" w:hAnsiTheme="minorHAnsi"/>
                <w:spacing w:val="-3"/>
                <w:sz w:val="22"/>
                <w:szCs w:val="22"/>
                <w:lang w:val="fr-FR" w:eastAsia="fr-CA"/>
              </w:rPr>
            </w:pPr>
          </w:p>
        </w:tc>
        <w:tc>
          <w:tcPr>
            <w:tcW w:w="2187" w:type="dxa"/>
          </w:tcPr>
          <w:p w:rsidR="00D03FA8" w:rsidRPr="0057759F" w:rsidRDefault="00487442" w:rsidP="00D03FA8">
            <w:pPr>
              <w:tabs>
                <w:tab w:val="right" w:pos="3424"/>
              </w:tabs>
              <w:cnfStyle w:val="000000010000"/>
              <w:rPr>
                <w:spacing w:val="-3"/>
                <w:szCs w:val="22"/>
                <w:lang w:val="fr-FR" w:eastAsia="fr-CA"/>
              </w:rPr>
            </w:pPr>
            <w:r>
              <w:rPr>
                <w:spacing w:val="-3"/>
                <w:szCs w:val="22"/>
                <w:lang w:val="fr-FR" w:eastAsia="fr-CA"/>
              </w:rPr>
              <w:t>TP5</w:t>
            </w:r>
            <w:r w:rsidR="00D03FA8" w:rsidRPr="0057759F">
              <w:rPr>
                <w:spacing w:val="-3"/>
                <w:szCs w:val="22"/>
                <w:lang w:val="fr-FR" w:eastAsia="fr-CA"/>
              </w:rPr>
              <w:t xml:space="preserve"> (Suite)</w:t>
            </w:r>
          </w:p>
        </w:tc>
      </w:tr>
      <w:tr w:rsidR="00D03FA8" w:rsidRPr="0057759F" w:rsidTr="00D03FA8">
        <w:trPr>
          <w:cnfStyle w:val="000000100000"/>
          <w:cantSplit/>
          <w:trHeight w:val="20"/>
        </w:trPr>
        <w:tc>
          <w:tcPr>
            <w:cnfStyle w:val="001000000000"/>
            <w:tcW w:w="728" w:type="dxa"/>
          </w:tcPr>
          <w:p w:rsidR="00D03FA8" w:rsidRPr="0057759F" w:rsidRDefault="00D03FA8" w:rsidP="00D03FA8">
            <w:pPr>
              <w:pStyle w:val="En-tte"/>
              <w:tabs>
                <w:tab w:val="clear" w:pos="4320"/>
                <w:tab w:val="clear" w:pos="8640"/>
                <w:tab w:val="left" w:pos="0"/>
                <w:tab w:val="left" w:pos="204"/>
                <w:tab w:val="left" w:pos="477"/>
                <w:tab w:val="left" w:pos="720"/>
              </w:tabs>
              <w:suppressAutoHyphens/>
              <w:jc w:val="center"/>
              <w:rPr>
                <w:spacing w:val="-3"/>
                <w:szCs w:val="22"/>
              </w:rPr>
            </w:pPr>
            <w:r w:rsidRPr="0057759F">
              <w:rPr>
                <w:spacing w:val="-3"/>
                <w:szCs w:val="22"/>
              </w:rPr>
              <w:t>15</w:t>
            </w:r>
          </w:p>
        </w:tc>
        <w:tc>
          <w:tcPr>
            <w:tcW w:w="6427" w:type="dxa"/>
          </w:tcPr>
          <w:p w:rsidR="00D03FA8" w:rsidRPr="0057759F" w:rsidRDefault="00D03FA8" w:rsidP="00D03FA8">
            <w:pPr>
              <w:pStyle w:val="En-tte"/>
              <w:tabs>
                <w:tab w:val="clear" w:pos="4320"/>
                <w:tab w:val="clear" w:pos="8640"/>
                <w:tab w:val="left" w:pos="0"/>
                <w:tab w:val="left" w:pos="204"/>
                <w:tab w:val="left" w:pos="477"/>
                <w:tab w:val="left" w:pos="720"/>
              </w:tabs>
              <w:suppressAutoHyphens/>
              <w:jc w:val="center"/>
              <w:cnfStyle w:val="000000100000"/>
              <w:rPr>
                <w:b/>
                <w:spacing w:val="-3"/>
                <w:szCs w:val="22"/>
              </w:rPr>
            </w:pPr>
            <w:r w:rsidRPr="0057759F">
              <w:rPr>
                <w:b/>
                <w:spacing w:val="-3"/>
                <w:szCs w:val="22"/>
              </w:rPr>
              <w:t>Examen 2 – évaluation des compétences</w:t>
            </w:r>
          </w:p>
        </w:tc>
        <w:tc>
          <w:tcPr>
            <w:tcW w:w="2187" w:type="dxa"/>
          </w:tcPr>
          <w:p w:rsidR="00D03FA8" w:rsidRPr="0057759F" w:rsidRDefault="00D03FA8" w:rsidP="00487442">
            <w:pPr>
              <w:tabs>
                <w:tab w:val="left" w:pos="0"/>
                <w:tab w:val="left" w:pos="204"/>
                <w:tab w:val="left" w:pos="477"/>
                <w:tab w:val="left" w:pos="720"/>
                <w:tab w:val="right" w:pos="2856"/>
              </w:tabs>
              <w:suppressAutoHyphens/>
              <w:cnfStyle w:val="000000100000"/>
              <w:rPr>
                <w:spacing w:val="-3"/>
                <w:szCs w:val="22"/>
                <w:lang w:val="fr-FR" w:eastAsia="fr-CA"/>
              </w:rPr>
            </w:pPr>
          </w:p>
        </w:tc>
      </w:tr>
    </w:tbl>
    <w:p w:rsidR="00D03FA8" w:rsidRPr="005055ED" w:rsidRDefault="00D03FA8" w:rsidP="00773D3E">
      <w:pPr>
        <w:ind w:left="360"/>
        <w:rPr>
          <w:rFonts w:cs="Tahoma"/>
          <w:b/>
          <w:szCs w:val="22"/>
        </w:rPr>
      </w:pPr>
    </w:p>
    <w:p w:rsidR="00EE2E26" w:rsidRPr="005055ED" w:rsidRDefault="00EE2E26">
      <w:pPr>
        <w:pStyle w:val="Texte"/>
        <w:widowControl/>
        <w:ind w:left="0"/>
        <w:rPr>
          <w:rFonts w:asciiTheme="minorHAnsi" w:hAnsiTheme="minorHAnsi"/>
          <w:szCs w:val="22"/>
        </w:rPr>
      </w:pPr>
      <w:r w:rsidRPr="005055ED">
        <w:rPr>
          <w:rFonts w:asciiTheme="minorHAnsi" w:hAnsiTheme="minorHAnsi"/>
          <w:b/>
          <w:szCs w:val="22"/>
        </w:rPr>
        <w:t>Notes</w:t>
      </w:r>
    </w:p>
    <w:p w:rsidR="00EE2E26" w:rsidRPr="005055ED" w:rsidRDefault="00EE2E26" w:rsidP="00EE2E26">
      <w:pPr>
        <w:pStyle w:val="Texte"/>
        <w:widowControl/>
        <w:numPr>
          <w:ilvl w:val="0"/>
          <w:numId w:val="12"/>
        </w:numPr>
        <w:ind w:left="566"/>
        <w:rPr>
          <w:rFonts w:asciiTheme="minorHAnsi" w:hAnsiTheme="minorHAnsi"/>
          <w:szCs w:val="22"/>
        </w:rPr>
      </w:pPr>
      <w:r w:rsidRPr="005055ED">
        <w:rPr>
          <w:rFonts w:asciiTheme="minorHAnsi" w:hAnsiTheme="minorHAnsi"/>
          <w:szCs w:val="22"/>
        </w:rPr>
        <w:t>Cet échéancier est donné à titre indicatif. L’enseignant peut modifier l’ordre de présentation et les délais prévus pour chaque activité.</w:t>
      </w:r>
    </w:p>
    <w:p w:rsidR="00EE2E26" w:rsidRPr="005055ED" w:rsidRDefault="00EE2E26" w:rsidP="00EE2E26">
      <w:pPr>
        <w:pStyle w:val="Texte"/>
        <w:widowControl/>
        <w:numPr>
          <w:ilvl w:val="0"/>
          <w:numId w:val="12"/>
        </w:numPr>
        <w:ind w:left="566"/>
        <w:rPr>
          <w:rFonts w:asciiTheme="minorHAnsi" w:hAnsiTheme="minorHAnsi"/>
          <w:szCs w:val="22"/>
        </w:rPr>
      </w:pPr>
      <w:r w:rsidRPr="005055ED">
        <w:rPr>
          <w:rFonts w:asciiTheme="minorHAnsi" w:hAnsiTheme="minorHAnsi"/>
          <w:szCs w:val="22"/>
        </w:rPr>
        <w:t>Si un événement quelconque empêche la tenue d’un examen, celui-ci est automatiquement remis au cours théorique suivant.</w:t>
      </w:r>
    </w:p>
    <w:p w:rsidR="00F214E0" w:rsidRDefault="00F214E0" w:rsidP="00F214E0">
      <w:pPr>
        <w:pStyle w:val="Texte"/>
        <w:widowControl/>
        <w:ind w:left="566"/>
        <w:rPr>
          <w:rFonts w:asciiTheme="minorHAnsi" w:hAnsiTheme="minorHAnsi"/>
          <w:szCs w:val="22"/>
        </w:rPr>
      </w:pPr>
    </w:p>
    <w:p w:rsidR="00487442" w:rsidRPr="005055ED" w:rsidRDefault="00487442" w:rsidP="00F214E0">
      <w:pPr>
        <w:pStyle w:val="Texte"/>
        <w:widowControl/>
        <w:ind w:left="566"/>
        <w:rPr>
          <w:rFonts w:asciiTheme="minorHAnsi" w:hAnsiTheme="minorHAnsi"/>
          <w:szCs w:val="22"/>
        </w:rPr>
      </w:pPr>
    </w:p>
    <w:p w:rsidR="00EE2E26" w:rsidRPr="005055ED" w:rsidRDefault="00487442" w:rsidP="00487442">
      <w:pPr>
        <w:pStyle w:val="Titre5"/>
        <w:numPr>
          <w:ilvl w:val="0"/>
          <w:numId w:val="0"/>
        </w:numPr>
        <w:rPr>
          <w:rFonts w:asciiTheme="minorHAnsi" w:hAnsiTheme="minorHAnsi"/>
          <w:szCs w:val="22"/>
        </w:rPr>
      </w:pPr>
      <w:r>
        <w:rPr>
          <w:rFonts w:asciiTheme="minorHAnsi" w:hAnsiTheme="minorHAnsi"/>
          <w:szCs w:val="22"/>
        </w:rPr>
        <w:t xml:space="preserve">7.     </w:t>
      </w:r>
      <w:r w:rsidR="00EE2E26" w:rsidRPr="005055ED">
        <w:rPr>
          <w:rFonts w:asciiTheme="minorHAnsi" w:hAnsiTheme="minorHAnsi"/>
          <w:szCs w:val="22"/>
        </w:rPr>
        <w:t>Modalités d’évaluation des apprentissages</w:t>
      </w:r>
    </w:p>
    <w:p w:rsidR="00EE2E26" w:rsidRPr="005055ED" w:rsidRDefault="00EE2E26">
      <w:pPr>
        <w:rPr>
          <w:szCs w:val="22"/>
        </w:rPr>
      </w:pPr>
    </w:p>
    <w:tbl>
      <w:tblPr>
        <w:tblW w:w="0" w:type="auto"/>
        <w:tblInd w:w="14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3988"/>
        <w:gridCol w:w="1346"/>
      </w:tblGrid>
      <w:tr w:rsidR="00EE2E26" w:rsidRPr="005055ED">
        <w:tc>
          <w:tcPr>
            <w:tcW w:w="3988" w:type="dxa"/>
          </w:tcPr>
          <w:p w:rsidR="00EE2E26" w:rsidRPr="005055ED" w:rsidRDefault="00EE2E26" w:rsidP="00C744CF">
            <w:pPr>
              <w:pStyle w:val="Titre7"/>
              <w:rPr>
                <w:rFonts w:asciiTheme="minorHAnsi" w:hAnsiTheme="minorHAnsi"/>
                <w:szCs w:val="22"/>
              </w:rPr>
            </w:pPr>
            <w:r w:rsidRPr="005055ED">
              <w:rPr>
                <w:rFonts w:asciiTheme="minorHAnsi" w:hAnsiTheme="minorHAnsi"/>
                <w:szCs w:val="22"/>
              </w:rPr>
              <w:t>Exame</w:t>
            </w:r>
            <w:bookmarkStart w:id="1" w:name="_GoBack"/>
            <w:bookmarkEnd w:id="1"/>
            <w:r w:rsidRPr="005055ED">
              <w:rPr>
                <w:rFonts w:asciiTheme="minorHAnsi" w:hAnsiTheme="minorHAnsi"/>
                <w:szCs w:val="22"/>
              </w:rPr>
              <w:t xml:space="preserve">ns </w:t>
            </w:r>
          </w:p>
        </w:tc>
        <w:tc>
          <w:tcPr>
            <w:tcW w:w="1346" w:type="dxa"/>
          </w:tcPr>
          <w:p w:rsidR="00EE2E26" w:rsidRPr="005055ED" w:rsidRDefault="00487442" w:rsidP="000C111E">
            <w:pPr>
              <w:tabs>
                <w:tab w:val="left" w:pos="-720"/>
              </w:tabs>
              <w:suppressAutoHyphens/>
              <w:spacing w:before="60" w:after="60"/>
              <w:jc w:val="right"/>
              <w:rPr>
                <w:spacing w:val="-2"/>
                <w:szCs w:val="22"/>
              </w:rPr>
            </w:pPr>
            <w:r>
              <w:rPr>
                <w:spacing w:val="-2"/>
                <w:szCs w:val="22"/>
              </w:rPr>
              <w:t>50</w:t>
            </w:r>
            <w:r w:rsidR="00EE2E26" w:rsidRPr="005055ED">
              <w:rPr>
                <w:spacing w:val="-2"/>
                <w:szCs w:val="22"/>
              </w:rPr>
              <w:t>%</w:t>
            </w:r>
          </w:p>
        </w:tc>
      </w:tr>
      <w:tr w:rsidR="00EE2E26" w:rsidRPr="005055ED">
        <w:tc>
          <w:tcPr>
            <w:tcW w:w="3988" w:type="dxa"/>
          </w:tcPr>
          <w:p w:rsidR="00EE2E26" w:rsidRPr="005055ED" w:rsidRDefault="00EE2E26" w:rsidP="008A4A8B">
            <w:pPr>
              <w:tabs>
                <w:tab w:val="left" w:pos="-720"/>
              </w:tabs>
              <w:suppressAutoHyphens/>
              <w:spacing w:before="60" w:after="60"/>
              <w:jc w:val="both"/>
              <w:rPr>
                <w:spacing w:val="-2"/>
                <w:szCs w:val="22"/>
              </w:rPr>
            </w:pPr>
            <w:r w:rsidRPr="005055ED">
              <w:rPr>
                <w:spacing w:val="-2"/>
                <w:szCs w:val="22"/>
              </w:rPr>
              <w:t xml:space="preserve">Travaux pratiques </w:t>
            </w:r>
          </w:p>
          <w:p w:rsidR="008A4A8B" w:rsidRPr="005055ED" w:rsidRDefault="008A4A8B" w:rsidP="008A4A8B">
            <w:pPr>
              <w:tabs>
                <w:tab w:val="left" w:pos="-720"/>
                <w:tab w:val="left" w:pos="565"/>
                <w:tab w:val="right" w:pos="1841"/>
              </w:tabs>
              <w:suppressAutoHyphens/>
              <w:spacing w:before="60" w:after="60"/>
              <w:jc w:val="both"/>
              <w:rPr>
                <w:spacing w:val="-2"/>
                <w:szCs w:val="22"/>
              </w:rPr>
            </w:pPr>
            <w:r w:rsidRPr="005055ED">
              <w:rPr>
                <w:spacing w:val="-2"/>
                <w:szCs w:val="22"/>
              </w:rPr>
              <w:tab/>
              <w:t>Tp1</w:t>
            </w:r>
            <w:r w:rsidRPr="005055ED">
              <w:rPr>
                <w:spacing w:val="-2"/>
                <w:szCs w:val="22"/>
              </w:rPr>
              <w:tab/>
            </w:r>
            <w:r w:rsidR="00487442">
              <w:rPr>
                <w:spacing w:val="-2"/>
                <w:szCs w:val="22"/>
              </w:rPr>
              <w:t>10</w:t>
            </w:r>
            <w:r w:rsidR="00D42AC2" w:rsidRPr="005055ED">
              <w:rPr>
                <w:spacing w:val="-2"/>
                <w:szCs w:val="22"/>
              </w:rPr>
              <w:t xml:space="preserve"> </w:t>
            </w:r>
            <w:r w:rsidRPr="005055ED">
              <w:rPr>
                <w:spacing w:val="-2"/>
                <w:szCs w:val="22"/>
              </w:rPr>
              <w:t>%</w:t>
            </w:r>
          </w:p>
          <w:p w:rsidR="008A4A8B" w:rsidRPr="005055ED" w:rsidRDefault="008A4A8B" w:rsidP="008A4A8B">
            <w:pPr>
              <w:tabs>
                <w:tab w:val="left" w:pos="-720"/>
                <w:tab w:val="left" w:pos="565"/>
                <w:tab w:val="right" w:pos="1841"/>
              </w:tabs>
              <w:suppressAutoHyphens/>
              <w:spacing w:before="60" w:after="60"/>
              <w:jc w:val="both"/>
              <w:rPr>
                <w:spacing w:val="-2"/>
                <w:szCs w:val="22"/>
              </w:rPr>
            </w:pPr>
            <w:r w:rsidRPr="005055ED">
              <w:rPr>
                <w:spacing w:val="-2"/>
                <w:szCs w:val="22"/>
              </w:rPr>
              <w:tab/>
              <w:t>Tp2</w:t>
            </w:r>
            <w:r w:rsidRPr="005055ED">
              <w:rPr>
                <w:spacing w:val="-2"/>
                <w:szCs w:val="22"/>
              </w:rPr>
              <w:tab/>
            </w:r>
            <w:r w:rsidR="00573597" w:rsidRPr="005055ED">
              <w:rPr>
                <w:spacing w:val="-2"/>
                <w:szCs w:val="22"/>
              </w:rPr>
              <w:t>10</w:t>
            </w:r>
            <w:r w:rsidR="00D42AC2" w:rsidRPr="005055ED">
              <w:rPr>
                <w:spacing w:val="-2"/>
                <w:szCs w:val="22"/>
              </w:rPr>
              <w:t xml:space="preserve"> </w:t>
            </w:r>
            <w:r w:rsidRPr="005055ED">
              <w:rPr>
                <w:spacing w:val="-2"/>
                <w:szCs w:val="22"/>
              </w:rPr>
              <w:t>%</w:t>
            </w:r>
          </w:p>
          <w:p w:rsidR="008A4A8B" w:rsidRPr="005055ED" w:rsidRDefault="008A4A8B" w:rsidP="008A4A8B">
            <w:pPr>
              <w:tabs>
                <w:tab w:val="left" w:pos="-720"/>
                <w:tab w:val="left" w:pos="565"/>
                <w:tab w:val="right" w:pos="1841"/>
              </w:tabs>
              <w:suppressAutoHyphens/>
              <w:spacing w:before="60" w:after="60"/>
              <w:jc w:val="both"/>
              <w:rPr>
                <w:spacing w:val="-2"/>
                <w:szCs w:val="22"/>
              </w:rPr>
            </w:pPr>
            <w:r w:rsidRPr="005055ED">
              <w:rPr>
                <w:spacing w:val="-2"/>
                <w:szCs w:val="22"/>
              </w:rPr>
              <w:tab/>
              <w:t>Tp3</w:t>
            </w:r>
            <w:r w:rsidRPr="005055ED">
              <w:rPr>
                <w:spacing w:val="-2"/>
                <w:szCs w:val="22"/>
              </w:rPr>
              <w:tab/>
            </w:r>
            <w:r w:rsidR="00573597" w:rsidRPr="005055ED">
              <w:rPr>
                <w:spacing w:val="-2"/>
                <w:szCs w:val="22"/>
              </w:rPr>
              <w:t>10</w:t>
            </w:r>
            <w:r w:rsidR="00D42AC2" w:rsidRPr="005055ED">
              <w:rPr>
                <w:spacing w:val="-2"/>
                <w:szCs w:val="22"/>
              </w:rPr>
              <w:t xml:space="preserve"> </w:t>
            </w:r>
            <w:r w:rsidRPr="005055ED">
              <w:rPr>
                <w:spacing w:val="-2"/>
                <w:szCs w:val="22"/>
              </w:rPr>
              <w:t>%</w:t>
            </w:r>
          </w:p>
          <w:p w:rsidR="008A4A8B" w:rsidRPr="005055ED" w:rsidRDefault="00487442" w:rsidP="00D36FCB">
            <w:pPr>
              <w:tabs>
                <w:tab w:val="left" w:pos="-720"/>
                <w:tab w:val="left" w:pos="565"/>
                <w:tab w:val="right" w:pos="1841"/>
              </w:tabs>
              <w:suppressAutoHyphens/>
              <w:spacing w:before="60" w:after="60"/>
              <w:jc w:val="both"/>
              <w:rPr>
                <w:spacing w:val="-2"/>
                <w:szCs w:val="22"/>
              </w:rPr>
            </w:pPr>
            <w:r>
              <w:rPr>
                <w:spacing w:val="-2"/>
                <w:szCs w:val="22"/>
              </w:rPr>
              <w:tab/>
              <w:t>Tp4</w:t>
            </w:r>
            <w:r>
              <w:rPr>
                <w:spacing w:val="-2"/>
                <w:szCs w:val="22"/>
              </w:rPr>
              <w:tab/>
              <w:t>10</w:t>
            </w:r>
            <w:r w:rsidR="00D36FCB" w:rsidRPr="005055ED">
              <w:rPr>
                <w:spacing w:val="-2"/>
                <w:szCs w:val="22"/>
              </w:rPr>
              <w:t xml:space="preserve"> %</w:t>
            </w:r>
          </w:p>
          <w:p w:rsidR="004E2D5D" w:rsidRPr="005055ED" w:rsidRDefault="006727BC" w:rsidP="006F3E1F">
            <w:pPr>
              <w:tabs>
                <w:tab w:val="left" w:pos="-720"/>
                <w:tab w:val="left" w:pos="565"/>
                <w:tab w:val="right" w:pos="1841"/>
              </w:tabs>
              <w:suppressAutoHyphens/>
              <w:spacing w:before="60" w:after="60"/>
              <w:jc w:val="both"/>
              <w:rPr>
                <w:spacing w:val="-2"/>
                <w:szCs w:val="22"/>
              </w:rPr>
            </w:pPr>
            <w:r w:rsidRPr="005055ED">
              <w:rPr>
                <w:spacing w:val="-2"/>
                <w:szCs w:val="22"/>
              </w:rPr>
              <w:tab/>
              <w:t>Tp5</w:t>
            </w:r>
            <w:r w:rsidRPr="005055ED">
              <w:rPr>
                <w:spacing w:val="-2"/>
                <w:szCs w:val="22"/>
              </w:rPr>
              <w:tab/>
              <w:t xml:space="preserve"> 10</w:t>
            </w:r>
            <w:r w:rsidR="004E2D5D" w:rsidRPr="005055ED">
              <w:rPr>
                <w:spacing w:val="-2"/>
                <w:szCs w:val="22"/>
              </w:rPr>
              <w:t xml:space="preserve"> %</w:t>
            </w:r>
          </w:p>
        </w:tc>
        <w:tc>
          <w:tcPr>
            <w:tcW w:w="1346" w:type="dxa"/>
          </w:tcPr>
          <w:p w:rsidR="00EE2E26" w:rsidRPr="005055ED" w:rsidRDefault="00EE2E26">
            <w:pPr>
              <w:tabs>
                <w:tab w:val="left" w:pos="-720"/>
              </w:tabs>
              <w:suppressAutoHyphens/>
              <w:spacing w:before="60" w:after="60"/>
              <w:jc w:val="right"/>
              <w:rPr>
                <w:spacing w:val="-2"/>
                <w:szCs w:val="22"/>
              </w:rPr>
            </w:pPr>
          </w:p>
        </w:tc>
      </w:tr>
      <w:tr w:rsidR="00EE2E26" w:rsidRPr="005055ED">
        <w:tc>
          <w:tcPr>
            <w:tcW w:w="3988" w:type="dxa"/>
          </w:tcPr>
          <w:p w:rsidR="00EE2E26" w:rsidRPr="005055ED" w:rsidRDefault="00EE2E26">
            <w:pPr>
              <w:tabs>
                <w:tab w:val="left" w:pos="-720"/>
              </w:tabs>
              <w:suppressAutoHyphens/>
              <w:spacing w:before="60" w:after="60"/>
              <w:jc w:val="both"/>
              <w:rPr>
                <w:b/>
                <w:spacing w:val="-2"/>
                <w:szCs w:val="22"/>
              </w:rPr>
            </w:pPr>
            <w:r w:rsidRPr="005055ED">
              <w:rPr>
                <w:b/>
                <w:spacing w:val="-2"/>
                <w:szCs w:val="22"/>
              </w:rPr>
              <w:t>Total travaux</w:t>
            </w:r>
            <w:r w:rsidR="00F759A8" w:rsidRPr="005055ED">
              <w:rPr>
                <w:b/>
                <w:spacing w:val="-2"/>
                <w:szCs w:val="22"/>
              </w:rPr>
              <w:t xml:space="preserve"> </w:t>
            </w:r>
            <w:r w:rsidR="00C744CF" w:rsidRPr="005055ED">
              <w:rPr>
                <w:b/>
                <w:spacing w:val="-2"/>
                <w:szCs w:val="22"/>
              </w:rPr>
              <w:t>pratiques</w:t>
            </w:r>
          </w:p>
        </w:tc>
        <w:tc>
          <w:tcPr>
            <w:tcW w:w="1346" w:type="dxa"/>
          </w:tcPr>
          <w:p w:rsidR="00EE2E26" w:rsidRPr="005055ED" w:rsidRDefault="00487442">
            <w:pPr>
              <w:tabs>
                <w:tab w:val="left" w:pos="-720"/>
              </w:tabs>
              <w:suppressAutoHyphens/>
              <w:spacing w:before="60" w:after="60"/>
              <w:jc w:val="right"/>
              <w:rPr>
                <w:b/>
                <w:spacing w:val="-2"/>
                <w:szCs w:val="22"/>
              </w:rPr>
            </w:pPr>
            <w:r>
              <w:rPr>
                <w:b/>
                <w:spacing w:val="-2"/>
                <w:szCs w:val="22"/>
              </w:rPr>
              <w:t>5</w:t>
            </w:r>
            <w:r w:rsidR="006F3E1F" w:rsidRPr="005055ED">
              <w:rPr>
                <w:b/>
                <w:spacing w:val="-2"/>
                <w:szCs w:val="22"/>
              </w:rPr>
              <w:t>0</w:t>
            </w:r>
            <w:r w:rsidR="00EE2E26" w:rsidRPr="005055ED">
              <w:rPr>
                <w:b/>
                <w:spacing w:val="-2"/>
                <w:szCs w:val="22"/>
              </w:rPr>
              <w:t>%</w:t>
            </w:r>
          </w:p>
        </w:tc>
      </w:tr>
      <w:tr w:rsidR="00EE2E26" w:rsidRPr="005055ED">
        <w:tc>
          <w:tcPr>
            <w:tcW w:w="3988" w:type="dxa"/>
          </w:tcPr>
          <w:p w:rsidR="00EE2E26" w:rsidRPr="005055ED" w:rsidRDefault="00EE2E26">
            <w:pPr>
              <w:tabs>
                <w:tab w:val="left" w:pos="-720"/>
              </w:tabs>
              <w:suppressAutoHyphens/>
              <w:spacing w:before="60" w:after="60"/>
              <w:jc w:val="both"/>
              <w:rPr>
                <w:b/>
                <w:spacing w:val="-2"/>
                <w:szCs w:val="22"/>
              </w:rPr>
            </w:pPr>
            <w:r w:rsidRPr="005055ED">
              <w:rPr>
                <w:b/>
                <w:spacing w:val="-2"/>
                <w:szCs w:val="22"/>
              </w:rPr>
              <w:t>Total travaux et examens</w:t>
            </w:r>
          </w:p>
        </w:tc>
        <w:tc>
          <w:tcPr>
            <w:tcW w:w="1346" w:type="dxa"/>
          </w:tcPr>
          <w:p w:rsidR="00EE2E26" w:rsidRPr="005055ED" w:rsidRDefault="00EE2E26">
            <w:pPr>
              <w:tabs>
                <w:tab w:val="left" w:pos="-720"/>
              </w:tabs>
              <w:suppressAutoHyphens/>
              <w:spacing w:before="60" w:after="60"/>
              <w:jc w:val="right"/>
              <w:rPr>
                <w:b/>
                <w:spacing w:val="-2"/>
                <w:szCs w:val="22"/>
              </w:rPr>
            </w:pPr>
            <w:r w:rsidRPr="005055ED">
              <w:rPr>
                <w:b/>
                <w:spacing w:val="-2"/>
                <w:szCs w:val="22"/>
              </w:rPr>
              <w:t>100%</w:t>
            </w:r>
          </w:p>
        </w:tc>
      </w:tr>
    </w:tbl>
    <w:p w:rsidR="00EE2E26" w:rsidRPr="005055ED" w:rsidRDefault="00EE2E26">
      <w:pPr>
        <w:tabs>
          <w:tab w:val="left" w:pos="-720"/>
        </w:tabs>
        <w:suppressAutoHyphens/>
        <w:rPr>
          <w:b/>
          <w:szCs w:val="22"/>
        </w:rPr>
      </w:pPr>
      <w:r w:rsidRPr="005055ED">
        <w:rPr>
          <w:b/>
          <w:szCs w:val="22"/>
        </w:rPr>
        <w:t>NOTE</w:t>
      </w:r>
    </w:p>
    <w:p w:rsidR="00EE2E26" w:rsidRPr="005055ED" w:rsidRDefault="00EE2E26" w:rsidP="00EE2E26">
      <w:pPr>
        <w:pStyle w:val="99"/>
        <w:widowControl/>
        <w:numPr>
          <w:ilvl w:val="0"/>
          <w:numId w:val="13"/>
        </w:numPr>
        <w:ind w:left="566"/>
        <w:rPr>
          <w:rFonts w:asciiTheme="minorHAnsi" w:hAnsiTheme="minorHAnsi"/>
          <w:szCs w:val="22"/>
        </w:rPr>
      </w:pPr>
      <w:r w:rsidRPr="005055ED">
        <w:rPr>
          <w:rFonts w:asciiTheme="minorHAnsi" w:hAnsiTheme="minorHAnsi"/>
          <w:szCs w:val="22"/>
        </w:rPr>
        <w:t>Jusqu'à 10% de la note totale d'un examen ou d'un travail pourra être enlevé pour les erreurs de français (syntaxe et orthographe).</w:t>
      </w:r>
    </w:p>
    <w:p w:rsidR="00EE2E26" w:rsidRPr="005055ED" w:rsidRDefault="00EE2E26" w:rsidP="00EE2E26">
      <w:pPr>
        <w:pStyle w:val="99"/>
        <w:widowControl/>
        <w:numPr>
          <w:ilvl w:val="0"/>
          <w:numId w:val="13"/>
        </w:numPr>
        <w:ind w:left="566"/>
        <w:rPr>
          <w:rFonts w:asciiTheme="minorHAnsi" w:hAnsiTheme="minorHAnsi"/>
          <w:szCs w:val="22"/>
        </w:rPr>
      </w:pPr>
      <w:r w:rsidRPr="005055ED">
        <w:rPr>
          <w:rFonts w:asciiTheme="minorHAnsi" w:hAnsiTheme="minorHAnsi"/>
          <w:szCs w:val="22"/>
        </w:rPr>
        <w:t>Pénalité de 10% par jour ouvrable sera imposée à tout travail en retard. Le résultat 0% est donné à un travail remis après que le groupe a reçu le même travail corrigé.</w:t>
      </w:r>
    </w:p>
    <w:p w:rsidR="00EE2E26" w:rsidRPr="005055ED" w:rsidRDefault="00EE2E26" w:rsidP="00EE2E26">
      <w:pPr>
        <w:pStyle w:val="99"/>
        <w:widowControl/>
        <w:numPr>
          <w:ilvl w:val="0"/>
          <w:numId w:val="13"/>
        </w:numPr>
        <w:ind w:left="566"/>
        <w:rPr>
          <w:rFonts w:asciiTheme="minorHAnsi" w:hAnsiTheme="minorHAnsi"/>
          <w:szCs w:val="22"/>
        </w:rPr>
      </w:pPr>
      <w:r w:rsidRPr="005055ED">
        <w:rPr>
          <w:rFonts w:asciiTheme="minorHAnsi" w:hAnsiTheme="minorHAnsi"/>
          <w:szCs w:val="22"/>
        </w:rPr>
        <w:t>Veuillez consulter les modalités départementales remises en annexe ainsi que la P.I.E.A.</w:t>
      </w:r>
    </w:p>
    <w:p w:rsidR="00EE2E26" w:rsidRPr="005055ED" w:rsidRDefault="00EE2E26">
      <w:pPr>
        <w:rPr>
          <w:rFonts w:cs="Tahoma"/>
          <w:szCs w:val="22"/>
        </w:rPr>
      </w:pPr>
    </w:p>
    <w:p w:rsidR="00EE2E26" w:rsidRPr="005055ED" w:rsidRDefault="00487442" w:rsidP="00487442">
      <w:pPr>
        <w:rPr>
          <w:rFonts w:cs="Tahoma"/>
          <w:b/>
          <w:szCs w:val="22"/>
        </w:rPr>
      </w:pPr>
      <w:r>
        <w:rPr>
          <w:rFonts w:cs="Tahoma"/>
          <w:b/>
          <w:szCs w:val="22"/>
        </w:rPr>
        <w:t xml:space="preserve">8.       </w:t>
      </w:r>
      <w:r w:rsidR="00EE2E26" w:rsidRPr="005055ED">
        <w:rPr>
          <w:rFonts w:cs="Tahoma"/>
          <w:b/>
          <w:szCs w:val="22"/>
        </w:rPr>
        <w:t>Matériel requis :</w:t>
      </w:r>
    </w:p>
    <w:p w:rsidR="00AA2966" w:rsidRPr="005055ED" w:rsidRDefault="00AA2966" w:rsidP="00AA2966">
      <w:pPr>
        <w:rPr>
          <w:rFonts w:cs="Tahoma"/>
          <w:b/>
          <w:szCs w:val="22"/>
        </w:rPr>
      </w:pPr>
    </w:p>
    <w:p w:rsidR="00AA2966" w:rsidRPr="005055ED" w:rsidRDefault="00AA2966" w:rsidP="00AA2966">
      <w:pPr>
        <w:ind w:left="360"/>
        <w:rPr>
          <w:rFonts w:cs="Tahoma"/>
          <w:b/>
          <w:szCs w:val="22"/>
        </w:rPr>
      </w:pPr>
      <w:r w:rsidRPr="005055ED">
        <w:rPr>
          <w:rFonts w:cs="Tahoma"/>
          <w:b/>
          <w:szCs w:val="22"/>
        </w:rPr>
        <w:t>Obligatoire</w:t>
      </w:r>
    </w:p>
    <w:p w:rsidR="00AA2966" w:rsidRPr="005055ED" w:rsidRDefault="00AA2966" w:rsidP="00AA2966">
      <w:pPr>
        <w:numPr>
          <w:ilvl w:val="0"/>
          <w:numId w:val="14"/>
        </w:numPr>
        <w:tabs>
          <w:tab w:val="num" w:pos="1588"/>
        </w:tabs>
        <w:ind w:left="1068"/>
        <w:rPr>
          <w:snapToGrid w:val="0"/>
          <w:szCs w:val="22"/>
        </w:rPr>
      </w:pPr>
      <w:r w:rsidRPr="005055ED">
        <w:rPr>
          <w:rFonts w:cs="Tahoma"/>
          <w:szCs w:val="22"/>
        </w:rPr>
        <w:t xml:space="preserve">Notes de cours disponibles </w:t>
      </w:r>
      <w:r w:rsidR="00C57364" w:rsidRPr="005055ED">
        <w:rPr>
          <w:rFonts w:cs="Tahoma"/>
          <w:szCs w:val="22"/>
        </w:rPr>
        <w:t xml:space="preserve">sur </w:t>
      </w:r>
      <w:r w:rsidR="00A25F29" w:rsidRPr="005055ED">
        <w:rPr>
          <w:rFonts w:cs="Tahoma"/>
          <w:szCs w:val="22"/>
        </w:rPr>
        <w:t>le réseau</w:t>
      </w:r>
    </w:p>
    <w:p w:rsidR="00AA2966" w:rsidRPr="005055ED" w:rsidRDefault="00AA2966" w:rsidP="00AA2966">
      <w:pPr>
        <w:ind w:left="360"/>
        <w:rPr>
          <w:rFonts w:cs="Tahoma"/>
          <w:b/>
          <w:szCs w:val="22"/>
        </w:rPr>
      </w:pPr>
    </w:p>
    <w:p w:rsidR="00AA2966" w:rsidRPr="005055ED" w:rsidRDefault="00AA2966" w:rsidP="00AA2966">
      <w:pPr>
        <w:ind w:left="360"/>
        <w:rPr>
          <w:rFonts w:cs="Tahoma"/>
          <w:b/>
          <w:szCs w:val="22"/>
        </w:rPr>
      </w:pPr>
      <w:r w:rsidRPr="005055ED">
        <w:rPr>
          <w:rFonts w:cs="Tahoma"/>
          <w:b/>
          <w:szCs w:val="22"/>
        </w:rPr>
        <w:t>Utilisé dans le cours</w:t>
      </w:r>
    </w:p>
    <w:p w:rsidR="00EE2E26" w:rsidRPr="005055ED" w:rsidRDefault="00EE2E26">
      <w:pPr>
        <w:rPr>
          <w:rFonts w:cs="Tahoma"/>
          <w:szCs w:val="22"/>
        </w:rPr>
      </w:pPr>
    </w:p>
    <w:tbl>
      <w:tblPr>
        <w:tblW w:w="0" w:type="auto"/>
        <w:tblInd w:w="520" w:type="dxa"/>
        <w:tblLayout w:type="fixed"/>
        <w:tblCellMar>
          <w:left w:w="70" w:type="dxa"/>
          <w:right w:w="70" w:type="dxa"/>
        </w:tblCellMar>
        <w:tblLook w:val="0000"/>
      </w:tblPr>
      <w:tblGrid>
        <w:gridCol w:w="7740"/>
      </w:tblGrid>
      <w:tr w:rsidR="00EE2E26" w:rsidRPr="005055ED" w:rsidTr="00AA2966">
        <w:tc>
          <w:tcPr>
            <w:tcW w:w="7740" w:type="dxa"/>
          </w:tcPr>
          <w:p w:rsidR="00EE2E26" w:rsidRPr="005055ED" w:rsidRDefault="00EE2E26" w:rsidP="00EE2E26">
            <w:pPr>
              <w:numPr>
                <w:ilvl w:val="0"/>
                <w:numId w:val="14"/>
              </w:numPr>
              <w:tabs>
                <w:tab w:val="num" w:pos="1069"/>
              </w:tabs>
              <w:ind w:left="549"/>
              <w:rPr>
                <w:snapToGrid w:val="0"/>
                <w:szCs w:val="22"/>
              </w:rPr>
            </w:pPr>
            <w:r w:rsidRPr="005055ED">
              <w:rPr>
                <w:snapToGrid w:val="0"/>
                <w:szCs w:val="22"/>
              </w:rPr>
              <w:t>Micro-ordinateurs compatibles IBM PC.</w:t>
            </w:r>
          </w:p>
          <w:p w:rsidR="00EE2E26" w:rsidRPr="005055ED" w:rsidRDefault="00EE2E26" w:rsidP="00EE2E26">
            <w:pPr>
              <w:numPr>
                <w:ilvl w:val="0"/>
                <w:numId w:val="14"/>
              </w:numPr>
              <w:tabs>
                <w:tab w:val="num" w:pos="1069"/>
              </w:tabs>
              <w:ind w:left="549"/>
              <w:rPr>
                <w:snapToGrid w:val="0"/>
                <w:szCs w:val="22"/>
              </w:rPr>
            </w:pPr>
            <w:r w:rsidRPr="005055ED">
              <w:rPr>
                <w:snapToGrid w:val="0"/>
                <w:szCs w:val="22"/>
              </w:rPr>
              <w:t xml:space="preserve">Environnement WINDOWS </w:t>
            </w:r>
            <w:r w:rsidR="007011CE" w:rsidRPr="005055ED">
              <w:rPr>
                <w:snapToGrid w:val="0"/>
                <w:szCs w:val="22"/>
              </w:rPr>
              <w:t>8</w:t>
            </w:r>
            <w:r w:rsidRPr="005055ED">
              <w:rPr>
                <w:snapToGrid w:val="0"/>
                <w:szCs w:val="22"/>
              </w:rPr>
              <w:t>.</w:t>
            </w:r>
          </w:p>
          <w:p w:rsidR="00EE2E26" w:rsidRPr="005055ED" w:rsidRDefault="003E1E9F" w:rsidP="00EE2E26">
            <w:pPr>
              <w:numPr>
                <w:ilvl w:val="0"/>
                <w:numId w:val="14"/>
              </w:numPr>
              <w:tabs>
                <w:tab w:val="num" w:pos="1069"/>
              </w:tabs>
              <w:ind w:left="549"/>
              <w:rPr>
                <w:snapToGrid w:val="0"/>
                <w:szCs w:val="22"/>
              </w:rPr>
            </w:pPr>
            <w:r w:rsidRPr="005055ED">
              <w:rPr>
                <w:snapToGrid w:val="0"/>
                <w:szCs w:val="22"/>
              </w:rPr>
              <w:t>Environn</w:t>
            </w:r>
            <w:r w:rsidR="00F214E0" w:rsidRPr="005055ED">
              <w:rPr>
                <w:snapToGrid w:val="0"/>
                <w:szCs w:val="22"/>
              </w:rPr>
              <w:t>ement de développement (</w:t>
            </w:r>
            <w:r w:rsidR="00487442">
              <w:rPr>
                <w:snapToGrid w:val="0"/>
                <w:szCs w:val="22"/>
              </w:rPr>
              <w:t xml:space="preserve">MySQL </w:t>
            </w:r>
            <w:proofErr w:type="spellStart"/>
            <w:r w:rsidR="00487442">
              <w:rPr>
                <w:snapToGrid w:val="0"/>
                <w:szCs w:val="22"/>
              </w:rPr>
              <w:t>Workbench</w:t>
            </w:r>
            <w:proofErr w:type="spellEnd"/>
            <w:r w:rsidR="00F214E0" w:rsidRPr="005055ED">
              <w:rPr>
                <w:snapToGrid w:val="0"/>
                <w:szCs w:val="22"/>
              </w:rPr>
              <w:t xml:space="preserve"> et Oracle)</w:t>
            </w:r>
          </w:p>
          <w:p w:rsidR="00EE2E26" w:rsidRPr="005055ED" w:rsidRDefault="00EE2E26" w:rsidP="00E14D64">
            <w:pPr>
              <w:pStyle w:val="Paragraphedeliste"/>
              <w:ind w:left="549"/>
              <w:rPr>
                <w:szCs w:val="22"/>
              </w:rPr>
            </w:pPr>
          </w:p>
        </w:tc>
      </w:tr>
    </w:tbl>
    <w:p w:rsidR="00782740" w:rsidRPr="005055ED" w:rsidRDefault="00782740" w:rsidP="00782740">
      <w:pPr>
        <w:tabs>
          <w:tab w:val="num" w:pos="1069"/>
        </w:tabs>
        <w:ind w:left="189"/>
        <w:rPr>
          <w:snapToGrid w:val="0"/>
          <w:szCs w:val="22"/>
        </w:rPr>
      </w:pPr>
    </w:p>
    <w:p w:rsidR="00EE2E26" w:rsidRPr="005055ED" w:rsidRDefault="00487442" w:rsidP="00487442">
      <w:pPr>
        <w:rPr>
          <w:rFonts w:cs="Tahoma"/>
          <w:b/>
          <w:szCs w:val="22"/>
        </w:rPr>
      </w:pPr>
      <w:r>
        <w:rPr>
          <w:rFonts w:cs="Tahoma"/>
          <w:b/>
          <w:szCs w:val="22"/>
        </w:rPr>
        <w:t xml:space="preserve">9.    </w:t>
      </w:r>
      <w:proofErr w:type="spellStart"/>
      <w:r w:rsidR="007B5FB1" w:rsidRPr="005055ED">
        <w:rPr>
          <w:rFonts w:cs="Tahoma"/>
          <w:b/>
          <w:szCs w:val="22"/>
        </w:rPr>
        <w:t>Média</w:t>
      </w:r>
      <w:r w:rsidR="00EE2E26" w:rsidRPr="005055ED">
        <w:rPr>
          <w:rFonts w:cs="Tahoma"/>
          <w:b/>
          <w:szCs w:val="22"/>
        </w:rPr>
        <w:t>graphie</w:t>
      </w:r>
      <w:proofErr w:type="spellEnd"/>
      <w:r w:rsidR="00EE2E26" w:rsidRPr="005055ED">
        <w:rPr>
          <w:rFonts w:cs="Tahoma"/>
          <w:b/>
          <w:szCs w:val="22"/>
        </w:rPr>
        <w:t> :</w:t>
      </w:r>
    </w:p>
    <w:p w:rsidR="006F4D1A" w:rsidRPr="005055ED" w:rsidRDefault="006F4D1A" w:rsidP="006F4D1A">
      <w:pPr>
        <w:ind w:left="360"/>
        <w:rPr>
          <w:rFonts w:cs="Tahoma"/>
          <w:b/>
          <w:szCs w:val="22"/>
        </w:rPr>
      </w:pPr>
    </w:p>
    <w:p w:rsidR="00E333BE" w:rsidRPr="005055ED" w:rsidRDefault="00E333BE" w:rsidP="00E333BE">
      <w:pPr>
        <w:pStyle w:val="Bibliogrphie"/>
        <w:widowControl/>
        <w:spacing w:before="0" w:after="0"/>
        <w:ind w:left="142"/>
        <w:rPr>
          <w:rFonts w:asciiTheme="minorHAnsi" w:hAnsiTheme="minorHAnsi"/>
          <w:szCs w:val="22"/>
        </w:rPr>
      </w:pPr>
      <w:r w:rsidRPr="005055ED">
        <w:rPr>
          <w:rFonts w:asciiTheme="minorHAnsi" w:hAnsiTheme="minorHAnsi"/>
          <w:szCs w:val="22"/>
          <w:lang w:val="fr-FR"/>
        </w:rPr>
        <w:t xml:space="preserve">Christian </w:t>
      </w:r>
      <w:proofErr w:type="spellStart"/>
      <w:r w:rsidRPr="005055ED">
        <w:rPr>
          <w:rFonts w:asciiTheme="minorHAnsi" w:hAnsiTheme="minorHAnsi"/>
          <w:szCs w:val="22"/>
          <w:lang w:val="fr-FR"/>
        </w:rPr>
        <w:t>Soutou</w:t>
      </w:r>
      <w:proofErr w:type="spellEnd"/>
      <w:r w:rsidRPr="005055ED">
        <w:rPr>
          <w:rFonts w:asciiTheme="minorHAnsi" w:hAnsiTheme="minorHAnsi"/>
          <w:szCs w:val="22"/>
          <w:lang w:val="fr-FR"/>
        </w:rPr>
        <w:t xml:space="preserve"> ; </w:t>
      </w:r>
      <w:r w:rsidRPr="005055ED">
        <w:rPr>
          <w:rStyle w:val="lev"/>
          <w:rFonts w:asciiTheme="minorHAnsi" w:hAnsiTheme="minorHAnsi"/>
          <w:szCs w:val="22"/>
        </w:rPr>
        <w:t xml:space="preserve">Oracle 11g , SQL pour Oracle, </w:t>
      </w:r>
      <w:r w:rsidRPr="005055ED">
        <w:rPr>
          <w:rFonts w:asciiTheme="minorHAnsi" w:hAnsiTheme="minorHAnsi"/>
          <w:szCs w:val="22"/>
        </w:rPr>
        <w:t>Eyrolles, ISBN13 : 978-2-212-12794-2, août 2010</w:t>
      </w:r>
    </w:p>
    <w:p w:rsidR="004035AD" w:rsidRPr="005055ED" w:rsidRDefault="004035AD" w:rsidP="00E333BE">
      <w:pPr>
        <w:pStyle w:val="Bibliogrphie"/>
        <w:widowControl/>
        <w:spacing w:before="0" w:after="0"/>
        <w:ind w:left="142"/>
        <w:rPr>
          <w:rFonts w:asciiTheme="minorHAnsi" w:hAnsiTheme="minorHAnsi"/>
          <w:szCs w:val="22"/>
        </w:rPr>
      </w:pPr>
    </w:p>
    <w:p w:rsidR="006F4D1A" w:rsidRPr="002B74A8" w:rsidRDefault="006F4D1A" w:rsidP="006F4D1A">
      <w:pPr>
        <w:pStyle w:val="Bibliogrphie"/>
        <w:widowControl/>
        <w:spacing w:before="0" w:after="120"/>
        <w:ind w:left="142"/>
        <w:rPr>
          <w:rFonts w:asciiTheme="minorHAnsi" w:hAnsiTheme="minorHAnsi"/>
          <w:szCs w:val="22"/>
        </w:rPr>
      </w:pPr>
      <w:proofErr w:type="spellStart"/>
      <w:r w:rsidRPr="002B74A8">
        <w:rPr>
          <w:rFonts w:asciiTheme="minorHAnsi" w:hAnsiTheme="minorHAnsi"/>
          <w:szCs w:val="22"/>
        </w:rPr>
        <w:t>Abramson</w:t>
      </w:r>
      <w:proofErr w:type="spellEnd"/>
      <w:r w:rsidRPr="002B74A8">
        <w:rPr>
          <w:rFonts w:asciiTheme="minorHAnsi" w:hAnsiTheme="minorHAnsi"/>
          <w:szCs w:val="22"/>
        </w:rPr>
        <w:t xml:space="preserve">, Ian ; </w:t>
      </w:r>
      <w:hyperlink r:id="rId15" w:history="1">
        <w:proofErr w:type="spellStart"/>
        <w:r w:rsidRPr="002B74A8">
          <w:rPr>
            <w:rStyle w:val="Lienhypertexte"/>
            <w:rFonts w:asciiTheme="minorHAnsi" w:hAnsiTheme="minorHAnsi"/>
            <w:szCs w:val="22"/>
          </w:rPr>
          <w:t>Abbey</w:t>
        </w:r>
        <w:proofErr w:type="spellEnd"/>
        <w:r w:rsidRPr="002B74A8">
          <w:rPr>
            <w:rStyle w:val="Lienhypertexte"/>
            <w:rFonts w:asciiTheme="minorHAnsi" w:hAnsiTheme="minorHAnsi"/>
            <w:szCs w:val="22"/>
          </w:rPr>
          <w:t>, Michael</w:t>
        </w:r>
      </w:hyperlink>
      <w:r w:rsidRPr="002B74A8">
        <w:rPr>
          <w:rFonts w:asciiTheme="minorHAnsi" w:hAnsiTheme="minorHAnsi"/>
          <w:szCs w:val="22"/>
        </w:rPr>
        <w:t xml:space="preserve"> ; </w:t>
      </w:r>
      <w:hyperlink r:id="rId16" w:history="1">
        <w:r w:rsidRPr="002B74A8">
          <w:rPr>
            <w:rStyle w:val="Lienhypertexte"/>
            <w:rFonts w:asciiTheme="minorHAnsi" w:hAnsiTheme="minorHAnsi"/>
            <w:szCs w:val="22"/>
          </w:rPr>
          <w:t>Corey, Michael</w:t>
        </w:r>
      </w:hyperlink>
      <w:r w:rsidRPr="002B74A8">
        <w:rPr>
          <w:rFonts w:asciiTheme="minorHAnsi" w:hAnsiTheme="minorHAnsi"/>
          <w:szCs w:val="22"/>
        </w:rPr>
        <w:t xml:space="preserve">, </w:t>
      </w:r>
      <w:r w:rsidRPr="002B74A8">
        <w:rPr>
          <w:rStyle w:val="lev"/>
          <w:rFonts w:asciiTheme="minorHAnsi" w:hAnsiTheme="minorHAnsi"/>
          <w:szCs w:val="22"/>
        </w:rPr>
        <w:t>Oracle 10g</w:t>
      </w:r>
      <w:r w:rsidR="0097402E" w:rsidRPr="002B74A8">
        <w:rPr>
          <w:rStyle w:val="lev"/>
          <w:rFonts w:asciiTheme="minorHAnsi" w:hAnsiTheme="minorHAnsi"/>
          <w:szCs w:val="22"/>
        </w:rPr>
        <w:t xml:space="preserve"> </w:t>
      </w:r>
      <w:r w:rsidRPr="002B74A8">
        <w:rPr>
          <w:rFonts w:asciiTheme="minorHAnsi" w:hAnsiTheme="minorHAnsi"/>
          <w:szCs w:val="22"/>
        </w:rPr>
        <w:t>notions fondamentales, Campus Press , c2004, QA 76.9.D3 A161 2004</w:t>
      </w:r>
    </w:p>
    <w:p w:rsidR="006F4D1A" w:rsidRPr="005055ED" w:rsidRDefault="006F4D1A" w:rsidP="006F4D1A">
      <w:pPr>
        <w:pStyle w:val="Bibliogrphie"/>
        <w:widowControl/>
        <w:spacing w:before="0" w:after="120"/>
        <w:ind w:left="142"/>
        <w:rPr>
          <w:rFonts w:asciiTheme="minorHAnsi" w:hAnsiTheme="minorHAnsi"/>
          <w:szCs w:val="22"/>
        </w:rPr>
      </w:pPr>
      <w:proofErr w:type="spellStart"/>
      <w:r w:rsidRPr="005055ED">
        <w:rPr>
          <w:rFonts w:asciiTheme="minorHAnsi" w:hAnsiTheme="minorHAnsi"/>
          <w:szCs w:val="22"/>
        </w:rPr>
        <w:t>Razvan</w:t>
      </w:r>
      <w:proofErr w:type="spellEnd"/>
      <w:r w:rsidRPr="005055ED">
        <w:rPr>
          <w:rFonts w:asciiTheme="minorHAnsi" w:hAnsiTheme="minorHAnsi"/>
          <w:szCs w:val="22"/>
        </w:rPr>
        <w:t xml:space="preserve"> </w:t>
      </w:r>
      <w:proofErr w:type="spellStart"/>
      <w:r w:rsidRPr="005055ED">
        <w:rPr>
          <w:rFonts w:asciiTheme="minorHAnsi" w:hAnsiTheme="minorHAnsi"/>
          <w:szCs w:val="22"/>
        </w:rPr>
        <w:t>Bizoï</w:t>
      </w:r>
      <w:proofErr w:type="spellEnd"/>
      <w:r w:rsidRPr="005055ED">
        <w:rPr>
          <w:rFonts w:asciiTheme="minorHAnsi" w:hAnsiTheme="minorHAnsi"/>
          <w:szCs w:val="22"/>
        </w:rPr>
        <w:t xml:space="preserve">, </w:t>
      </w:r>
      <w:r w:rsidRPr="005055ED">
        <w:rPr>
          <w:rStyle w:val="lev"/>
          <w:rFonts w:asciiTheme="minorHAnsi" w:hAnsiTheme="minorHAnsi"/>
          <w:szCs w:val="22"/>
        </w:rPr>
        <w:t xml:space="preserve">Oracle9i </w:t>
      </w:r>
      <w:r w:rsidRPr="005055ED">
        <w:rPr>
          <w:rFonts w:asciiTheme="minorHAnsi" w:hAnsiTheme="minorHAnsi"/>
          <w:szCs w:val="22"/>
        </w:rPr>
        <w:t xml:space="preserve">SQL et PL SQL, </w:t>
      </w:r>
      <w:proofErr w:type="spellStart"/>
      <w:r w:rsidRPr="005055ED">
        <w:rPr>
          <w:rFonts w:asciiTheme="minorHAnsi" w:hAnsiTheme="minorHAnsi"/>
          <w:szCs w:val="22"/>
        </w:rPr>
        <w:t>Eyrolles</w:t>
      </w:r>
      <w:proofErr w:type="spellEnd"/>
      <w:r w:rsidRPr="005055ED">
        <w:rPr>
          <w:rFonts w:asciiTheme="minorHAnsi" w:hAnsiTheme="minorHAnsi"/>
          <w:szCs w:val="22"/>
        </w:rPr>
        <w:t xml:space="preserve"> : </w:t>
      </w:r>
      <w:proofErr w:type="spellStart"/>
      <w:r w:rsidRPr="005055ED">
        <w:rPr>
          <w:rFonts w:asciiTheme="minorHAnsi" w:hAnsiTheme="minorHAnsi"/>
          <w:szCs w:val="22"/>
        </w:rPr>
        <w:t>Tsoft</w:t>
      </w:r>
      <w:proofErr w:type="spellEnd"/>
      <w:r w:rsidRPr="005055ED">
        <w:rPr>
          <w:rFonts w:asciiTheme="minorHAnsi" w:hAnsiTheme="minorHAnsi"/>
          <w:szCs w:val="22"/>
        </w:rPr>
        <w:t xml:space="preserve"> , c2003, QA 76.9 D3 B625 2003</w:t>
      </w:r>
    </w:p>
    <w:p w:rsidR="006F4D1A" w:rsidRPr="005055ED" w:rsidRDefault="006F4D1A" w:rsidP="006F4D1A">
      <w:pPr>
        <w:pStyle w:val="Bibliogrphie"/>
        <w:widowControl/>
        <w:spacing w:before="0" w:after="120"/>
        <w:ind w:left="142"/>
        <w:rPr>
          <w:rFonts w:asciiTheme="minorHAnsi" w:hAnsiTheme="minorHAnsi"/>
          <w:szCs w:val="22"/>
          <w:lang w:val="en-US"/>
        </w:rPr>
      </w:pPr>
      <w:proofErr w:type="spellStart"/>
      <w:r w:rsidRPr="005055ED">
        <w:rPr>
          <w:rFonts w:asciiTheme="minorHAnsi" w:hAnsiTheme="minorHAnsi"/>
          <w:szCs w:val="22"/>
          <w:lang w:val="en-US"/>
        </w:rPr>
        <w:t>Scardina</w:t>
      </w:r>
      <w:proofErr w:type="spellEnd"/>
      <w:r w:rsidRPr="005055ED">
        <w:rPr>
          <w:rFonts w:asciiTheme="minorHAnsi" w:hAnsiTheme="minorHAnsi"/>
          <w:szCs w:val="22"/>
          <w:lang w:val="en-US"/>
        </w:rPr>
        <w:t>, Mark V</w:t>
      </w:r>
      <w:r w:rsidR="00573597" w:rsidRPr="005055ED">
        <w:rPr>
          <w:rFonts w:asciiTheme="minorHAnsi" w:hAnsiTheme="minorHAnsi"/>
          <w:szCs w:val="22"/>
          <w:lang w:val="en-US"/>
        </w:rPr>
        <w:t>.;</w:t>
      </w:r>
      <w:r w:rsidRPr="005055ED">
        <w:rPr>
          <w:rFonts w:asciiTheme="minorHAnsi" w:hAnsiTheme="minorHAnsi"/>
          <w:szCs w:val="22"/>
          <w:lang w:val="en-US"/>
        </w:rPr>
        <w:t xml:space="preserve"> </w:t>
      </w:r>
      <w:hyperlink r:id="rId17" w:history="1">
        <w:r w:rsidRPr="005055ED">
          <w:rPr>
            <w:rStyle w:val="Lienhypertexte"/>
            <w:rFonts w:asciiTheme="minorHAnsi" w:hAnsiTheme="minorHAnsi"/>
            <w:szCs w:val="22"/>
            <w:lang w:val="en-US"/>
          </w:rPr>
          <w:t>Chang, Ben</w:t>
        </w:r>
      </w:hyperlink>
      <w:r w:rsidRPr="005055ED">
        <w:rPr>
          <w:rFonts w:asciiTheme="minorHAnsi" w:hAnsiTheme="minorHAnsi"/>
          <w:szCs w:val="22"/>
          <w:lang w:val="en-US"/>
        </w:rPr>
        <w:t xml:space="preserve"> ; </w:t>
      </w:r>
      <w:hyperlink r:id="rId18" w:history="1">
        <w:r w:rsidRPr="005055ED">
          <w:rPr>
            <w:rStyle w:val="Lienhypertexte"/>
            <w:rFonts w:asciiTheme="minorHAnsi" w:hAnsiTheme="minorHAnsi"/>
            <w:szCs w:val="22"/>
            <w:lang w:val="en-US"/>
          </w:rPr>
          <w:t xml:space="preserve">Wang, </w:t>
        </w:r>
        <w:proofErr w:type="spellStart"/>
        <w:r w:rsidRPr="005055ED">
          <w:rPr>
            <w:rStyle w:val="Lienhypertexte"/>
            <w:rFonts w:asciiTheme="minorHAnsi" w:hAnsiTheme="minorHAnsi"/>
            <w:szCs w:val="22"/>
            <w:lang w:val="en-US"/>
          </w:rPr>
          <w:t>Jinyu</w:t>
        </w:r>
        <w:proofErr w:type="spellEnd"/>
      </w:hyperlink>
      <w:r w:rsidRPr="005055ED">
        <w:rPr>
          <w:rFonts w:asciiTheme="minorHAnsi" w:hAnsiTheme="minorHAnsi"/>
          <w:szCs w:val="22"/>
          <w:lang w:val="en-US"/>
        </w:rPr>
        <w:t xml:space="preserve">, </w:t>
      </w:r>
      <w:r w:rsidRPr="005055ED">
        <w:rPr>
          <w:rStyle w:val="lev"/>
          <w:rFonts w:asciiTheme="minorHAnsi" w:hAnsiTheme="minorHAnsi"/>
          <w:szCs w:val="22"/>
          <w:lang w:val="en-US"/>
        </w:rPr>
        <w:t>Oracle database 10g </w:t>
      </w:r>
      <w:r w:rsidRPr="005055ED">
        <w:rPr>
          <w:rFonts w:asciiTheme="minorHAnsi" w:hAnsiTheme="minorHAnsi"/>
          <w:szCs w:val="22"/>
          <w:lang w:val="en-US"/>
        </w:rPr>
        <w:t>XML &amp; SQL, McGraw-Hill/Osborne , c2004, QA 76.9.D3 S285 2004</w:t>
      </w:r>
    </w:p>
    <w:p w:rsidR="006F4D1A" w:rsidRPr="005055ED" w:rsidRDefault="006F4D1A" w:rsidP="006F4D1A">
      <w:pPr>
        <w:pStyle w:val="Bibliogrphie"/>
        <w:widowControl/>
        <w:spacing w:after="120"/>
        <w:ind w:left="142"/>
        <w:rPr>
          <w:rFonts w:asciiTheme="minorHAnsi" w:hAnsiTheme="minorHAnsi"/>
          <w:szCs w:val="22"/>
        </w:rPr>
      </w:pPr>
      <w:r w:rsidRPr="005055ED">
        <w:rPr>
          <w:rFonts w:asciiTheme="minorHAnsi" w:hAnsiTheme="minorHAnsi"/>
          <w:szCs w:val="22"/>
          <w:lang w:val="fr-FR"/>
        </w:rPr>
        <w:t xml:space="preserve">Thomas M. </w:t>
      </w:r>
      <w:proofErr w:type="spellStart"/>
      <w:r w:rsidRPr="005055ED">
        <w:rPr>
          <w:rFonts w:asciiTheme="minorHAnsi" w:hAnsiTheme="minorHAnsi"/>
          <w:szCs w:val="22"/>
          <w:lang w:val="fr-FR"/>
        </w:rPr>
        <w:t>Connelly</w:t>
      </w:r>
      <w:proofErr w:type="spellEnd"/>
      <w:r w:rsidRPr="005055ED">
        <w:rPr>
          <w:rFonts w:asciiTheme="minorHAnsi" w:hAnsiTheme="minorHAnsi"/>
          <w:szCs w:val="22"/>
          <w:lang w:val="fr-FR"/>
        </w:rPr>
        <w:t xml:space="preserve">, Carolyn E. </w:t>
      </w:r>
      <w:proofErr w:type="spellStart"/>
      <w:r w:rsidRPr="005055ED">
        <w:rPr>
          <w:rFonts w:asciiTheme="minorHAnsi" w:hAnsiTheme="minorHAnsi"/>
          <w:szCs w:val="22"/>
          <w:lang w:val="fr-FR"/>
        </w:rPr>
        <w:t>Begg</w:t>
      </w:r>
      <w:proofErr w:type="spellEnd"/>
      <w:r w:rsidRPr="005055ED">
        <w:rPr>
          <w:rFonts w:asciiTheme="minorHAnsi" w:hAnsiTheme="minorHAnsi"/>
          <w:szCs w:val="22"/>
          <w:lang w:val="fr-FR"/>
        </w:rPr>
        <w:t xml:space="preserve">, </w:t>
      </w:r>
      <w:r w:rsidRPr="005055ED">
        <w:rPr>
          <w:rStyle w:val="lev"/>
          <w:rFonts w:asciiTheme="minorHAnsi" w:hAnsiTheme="minorHAnsi"/>
          <w:szCs w:val="22"/>
        </w:rPr>
        <w:t xml:space="preserve">Systèmes de bases de données, </w:t>
      </w:r>
      <w:r w:rsidRPr="005055ED">
        <w:rPr>
          <w:rFonts w:asciiTheme="minorHAnsi" w:hAnsiTheme="minorHAnsi"/>
          <w:szCs w:val="22"/>
        </w:rPr>
        <w:t>R. Goulet , c2005, QA76.9.D26 C752 2005</w:t>
      </w:r>
    </w:p>
    <w:p w:rsidR="006F4D1A" w:rsidRPr="005055ED" w:rsidRDefault="006F4D1A" w:rsidP="006F4D1A">
      <w:pPr>
        <w:pStyle w:val="Bibliogrphie"/>
        <w:widowControl/>
        <w:spacing w:after="120"/>
        <w:ind w:left="142"/>
        <w:rPr>
          <w:rFonts w:asciiTheme="minorHAnsi" w:hAnsiTheme="minorHAnsi"/>
          <w:szCs w:val="22"/>
        </w:rPr>
      </w:pPr>
      <w:r w:rsidRPr="005055ED">
        <w:rPr>
          <w:rFonts w:asciiTheme="minorHAnsi" w:hAnsiTheme="minorHAnsi"/>
          <w:szCs w:val="22"/>
        </w:rPr>
        <w:t>LOCKMAN DAVID, Oracle 8 - Développement de bases de données, Le programmeur, s&amp;</w:t>
      </w:r>
      <w:proofErr w:type="spellStart"/>
      <w:r w:rsidRPr="005055ED">
        <w:rPr>
          <w:rFonts w:asciiTheme="minorHAnsi" w:hAnsiTheme="minorHAnsi"/>
          <w:szCs w:val="22"/>
        </w:rPr>
        <w:t>sM</w:t>
      </w:r>
      <w:proofErr w:type="spellEnd"/>
      <w:r w:rsidRPr="005055ED">
        <w:rPr>
          <w:rFonts w:asciiTheme="minorHAnsi" w:hAnsiTheme="minorHAnsi"/>
          <w:szCs w:val="22"/>
        </w:rPr>
        <w:t xml:space="preserve">, Campus </w:t>
      </w:r>
      <w:proofErr w:type="spellStart"/>
      <w:r w:rsidRPr="005055ED">
        <w:rPr>
          <w:rFonts w:asciiTheme="minorHAnsi" w:hAnsiTheme="minorHAnsi"/>
          <w:szCs w:val="22"/>
        </w:rPr>
        <w:t>Press</w:t>
      </w:r>
      <w:proofErr w:type="spellEnd"/>
      <w:r w:rsidRPr="005055ED">
        <w:rPr>
          <w:rFonts w:asciiTheme="minorHAnsi" w:hAnsiTheme="minorHAnsi"/>
          <w:szCs w:val="22"/>
        </w:rPr>
        <w:t>, 2001.</w:t>
      </w:r>
    </w:p>
    <w:p w:rsidR="006F4D1A" w:rsidRPr="005055ED" w:rsidRDefault="006F4D1A" w:rsidP="006F4D1A">
      <w:pPr>
        <w:pStyle w:val="Bibliogrphie"/>
        <w:widowControl/>
        <w:spacing w:after="0"/>
        <w:ind w:left="142"/>
        <w:rPr>
          <w:rFonts w:asciiTheme="minorHAnsi" w:hAnsiTheme="minorHAnsi"/>
          <w:szCs w:val="22"/>
        </w:rPr>
      </w:pPr>
      <w:r w:rsidRPr="005055ED">
        <w:rPr>
          <w:rFonts w:asciiTheme="minorHAnsi" w:hAnsiTheme="minorHAnsi"/>
          <w:szCs w:val="22"/>
        </w:rPr>
        <w:t xml:space="preserve">GARDARIN GEORGES, Bases de données objet &amp; relationnel, Éditions Eyrolles, 1999. </w:t>
      </w:r>
    </w:p>
    <w:p w:rsidR="006F4D1A" w:rsidRPr="005055ED" w:rsidRDefault="006F4D1A" w:rsidP="006F4D1A">
      <w:pPr>
        <w:pStyle w:val="Bibliogrphie"/>
        <w:widowControl/>
        <w:spacing w:before="0" w:after="120"/>
        <w:ind w:left="142"/>
        <w:rPr>
          <w:rFonts w:asciiTheme="minorHAnsi" w:hAnsiTheme="minorHAnsi"/>
          <w:szCs w:val="22"/>
        </w:rPr>
      </w:pPr>
      <w:r w:rsidRPr="005055ED">
        <w:rPr>
          <w:rFonts w:asciiTheme="minorHAnsi" w:hAnsiTheme="minorHAnsi"/>
          <w:szCs w:val="22"/>
        </w:rPr>
        <w:t>QA 76.9.D3 G2172 1999</w:t>
      </w:r>
    </w:p>
    <w:p w:rsidR="006F4D1A" w:rsidRPr="005055ED" w:rsidRDefault="006F4D1A" w:rsidP="006F4D1A">
      <w:pPr>
        <w:pStyle w:val="Bibliogrphie"/>
        <w:widowControl/>
        <w:spacing w:after="120"/>
        <w:ind w:left="142"/>
        <w:rPr>
          <w:rFonts w:asciiTheme="minorHAnsi" w:hAnsiTheme="minorHAnsi"/>
          <w:szCs w:val="22"/>
        </w:rPr>
      </w:pPr>
      <w:r w:rsidRPr="005055ED">
        <w:rPr>
          <w:rFonts w:asciiTheme="minorHAnsi" w:hAnsiTheme="minorHAnsi"/>
          <w:szCs w:val="22"/>
        </w:rPr>
        <w:t xml:space="preserve">GODIN ROBERT, Systèmes de gestion de bases de données Volumes 1 et 2, </w:t>
      </w:r>
      <w:proofErr w:type="spellStart"/>
      <w:r w:rsidRPr="005055ED">
        <w:rPr>
          <w:rFonts w:asciiTheme="minorHAnsi" w:hAnsiTheme="minorHAnsi"/>
          <w:szCs w:val="22"/>
        </w:rPr>
        <w:t>Loze</w:t>
      </w:r>
      <w:proofErr w:type="spellEnd"/>
      <w:r w:rsidRPr="005055ED">
        <w:rPr>
          <w:rFonts w:asciiTheme="minorHAnsi" w:hAnsiTheme="minorHAnsi"/>
          <w:szCs w:val="22"/>
        </w:rPr>
        <w:t>-Dion Éditeur, 2000</w:t>
      </w:r>
    </w:p>
    <w:p w:rsidR="00E40848" w:rsidRPr="005055ED" w:rsidRDefault="006F4D1A" w:rsidP="006F4D1A">
      <w:pPr>
        <w:pStyle w:val="Bibliogrphie"/>
        <w:widowControl/>
        <w:spacing w:after="120"/>
        <w:ind w:left="142"/>
        <w:rPr>
          <w:rFonts w:asciiTheme="minorHAnsi" w:hAnsiTheme="minorHAnsi"/>
          <w:szCs w:val="22"/>
          <w:lang w:val="fr-FR"/>
        </w:rPr>
      </w:pPr>
      <w:r w:rsidRPr="005055ED">
        <w:rPr>
          <w:rFonts w:asciiTheme="minorHAnsi" w:hAnsiTheme="minorHAnsi"/>
          <w:szCs w:val="22"/>
          <w:lang w:val="fr-FR"/>
        </w:rPr>
        <w:t>PRATT PHILIP J., Initiation à SQL, Éditions Eyrolles, 2001.</w:t>
      </w:r>
    </w:p>
    <w:p w:rsidR="006F4D1A" w:rsidRPr="005055ED" w:rsidRDefault="006F4D1A">
      <w:pPr>
        <w:pStyle w:val="TITREbiblio"/>
        <w:ind w:left="0"/>
        <w:rPr>
          <w:rFonts w:asciiTheme="minorHAnsi" w:hAnsiTheme="minorHAnsi"/>
          <w:caps/>
          <w:sz w:val="22"/>
          <w:szCs w:val="22"/>
        </w:rPr>
      </w:pPr>
    </w:p>
    <w:p w:rsidR="00AE2061" w:rsidRPr="005055ED" w:rsidRDefault="00EE2E26">
      <w:pPr>
        <w:pStyle w:val="TITREbiblio"/>
        <w:ind w:left="0"/>
        <w:rPr>
          <w:rFonts w:asciiTheme="minorHAnsi" w:hAnsiTheme="minorHAnsi"/>
          <w:caps/>
          <w:sz w:val="22"/>
          <w:szCs w:val="22"/>
        </w:rPr>
      </w:pPr>
      <w:r w:rsidRPr="005055ED">
        <w:rPr>
          <w:rFonts w:asciiTheme="minorHAnsi" w:hAnsiTheme="minorHAnsi"/>
          <w:caps/>
          <w:sz w:val="22"/>
          <w:szCs w:val="22"/>
        </w:rPr>
        <w:t>Bonnes adresses</w:t>
      </w:r>
    </w:p>
    <w:p w:rsidR="006F4D1A" w:rsidRPr="005055ED" w:rsidRDefault="006F4D1A" w:rsidP="00C874EC">
      <w:pPr>
        <w:pStyle w:val="Bibliogrphie"/>
        <w:widowControl/>
        <w:tabs>
          <w:tab w:val="left" w:pos="3828"/>
        </w:tabs>
        <w:spacing w:after="120"/>
        <w:ind w:left="142"/>
        <w:rPr>
          <w:rFonts w:asciiTheme="minorHAnsi" w:hAnsiTheme="minorHAnsi"/>
          <w:szCs w:val="22"/>
        </w:rPr>
      </w:pPr>
      <w:r w:rsidRPr="005055ED">
        <w:rPr>
          <w:rFonts w:asciiTheme="minorHAnsi" w:hAnsiTheme="minorHAnsi"/>
          <w:szCs w:val="22"/>
        </w:rPr>
        <w:t xml:space="preserve">Tutoriel de w3schools : </w:t>
      </w:r>
      <w:r w:rsidR="007C2EDD" w:rsidRPr="005055ED">
        <w:rPr>
          <w:rFonts w:asciiTheme="minorHAnsi" w:hAnsiTheme="minorHAnsi"/>
          <w:szCs w:val="22"/>
        </w:rPr>
        <w:tab/>
      </w:r>
      <w:hyperlink r:id="rId19" w:history="1">
        <w:r w:rsidRPr="005055ED">
          <w:rPr>
            <w:rStyle w:val="Lienhypertexte"/>
            <w:rFonts w:asciiTheme="minorHAnsi" w:hAnsiTheme="minorHAnsi"/>
            <w:szCs w:val="22"/>
          </w:rPr>
          <w:t>http://www.w3schools.com/sql/default.asp</w:t>
        </w:r>
      </w:hyperlink>
    </w:p>
    <w:p w:rsidR="006F4D1A" w:rsidRPr="005055ED" w:rsidRDefault="00B14589" w:rsidP="00C874EC">
      <w:pPr>
        <w:pStyle w:val="Bibliogrphie"/>
        <w:widowControl/>
        <w:tabs>
          <w:tab w:val="left" w:pos="3828"/>
        </w:tabs>
        <w:spacing w:after="120"/>
        <w:ind w:left="142"/>
        <w:rPr>
          <w:rFonts w:asciiTheme="minorHAnsi" w:hAnsiTheme="minorHAnsi"/>
          <w:szCs w:val="22"/>
        </w:rPr>
      </w:pPr>
      <w:hyperlink r:id="rId20" w:history="1">
        <w:r w:rsidR="006F4D1A" w:rsidRPr="005055ED">
          <w:rPr>
            <w:rFonts w:asciiTheme="minorHAnsi" w:hAnsiTheme="minorHAnsi"/>
            <w:szCs w:val="22"/>
          </w:rPr>
          <w:t>Les meilleurs tutoriels SQL</w:t>
        </w:r>
      </w:hyperlink>
      <w:r w:rsidR="006F4D1A" w:rsidRPr="005055ED">
        <w:rPr>
          <w:rFonts w:asciiTheme="minorHAnsi" w:hAnsiTheme="minorHAnsi"/>
          <w:szCs w:val="22"/>
        </w:rPr>
        <w:t> :</w:t>
      </w:r>
      <w:r w:rsidR="006F4D1A" w:rsidRPr="005055ED">
        <w:rPr>
          <w:rFonts w:asciiTheme="minorHAnsi" w:hAnsiTheme="minorHAnsi" w:cs="Arial"/>
          <w:b/>
          <w:bCs/>
          <w:color w:val="0676FF"/>
          <w:spacing w:val="-11"/>
          <w:szCs w:val="22"/>
        </w:rPr>
        <w:t xml:space="preserve"> </w:t>
      </w:r>
      <w:r w:rsidR="007C2EDD" w:rsidRPr="005055ED">
        <w:rPr>
          <w:rFonts w:asciiTheme="minorHAnsi" w:hAnsiTheme="minorHAnsi" w:cs="Arial"/>
          <w:b/>
          <w:bCs/>
          <w:color w:val="0676FF"/>
          <w:spacing w:val="-11"/>
          <w:szCs w:val="22"/>
        </w:rPr>
        <w:tab/>
      </w:r>
      <w:hyperlink r:id="rId21" w:history="1">
        <w:r w:rsidR="006F4D1A" w:rsidRPr="005055ED">
          <w:rPr>
            <w:rStyle w:val="Lienhypertexte"/>
            <w:rFonts w:asciiTheme="minorHAnsi" w:hAnsiTheme="minorHAnsi"/>
            <w:szCs w:val="22"/>
          </w:rPr>
          <w:t>http://sql.developpez.com/</w:t>
        </w:r>
      </w:hyperlink>
    </w:p>
    <w:p w:rsidR="006F4D1A" w:rsidRPr="005055ED" w:rsidRDefault="006F4D1A" w:rsidP="00C874EC">
      <w:pPr>
        <w:pStyle w:val="Bibliogrphie"/>
        <w:widowControl/>
        <w:tabs>
          <w:tab w:val="left" w:pos="3828"/>
        </w:tabs>
        <w:spacing w:after="120"/>
        <w:ind w:left="142"/>
        <w:rPr>
          <w:rFonts w:asciiTheme="minorHAnsi" w:hAnsiTheme="minorHAnsi"/>
          <w:szCs w:val="22"/>
        </w:rPr>
      </w:pPr>
      <w:r w:rsidRPr="005055ED">
        <w:rPr>
          <w:rFonts w:asciiTheme="minorHAnsi" w:hAnsiTheme="minorHAnsi"/>
          <w:szCs w:val="22"/>
        </w:rPr>
        <w:t>Site riche sur les produits utilisant SQL</w:t>
      </w:r>
      <w:r w:rsidR="0097402E" w:rsidRPr="005055ED">
        <w:rPr>
          <w:rFonts w:asciiTheme="minorHAnsi" w:hAnsiTheme="minorHAnsi"/>
          <w:szCs w:val="22"/>
        </w:rPr>
        <w:t xml:space="preserve"> </w:t>
      </w:r>
      <w:r w:rsidRPr="005055ED">
        <w:rPr>
          <w:rFonts w:asciiTheme="minorHAnsi" w:hAnsiTheme="minorHAnsi"/>
          <w:szCs w:val="22"/>
        </w:rPr>
        <w:t>:</w:t>
      </w:r>
      <w:r w:rsidR="00C874EC">
        <w:rPr>
          <w:rFonts w:asciiTheme="minorHAnsi" w:hAnsiTheme="minorHAnsi"/>
          <w:szCs w:val="22"/>
        </w:rPr>
        <w:tab/>
      </w:r>
      <w:hyperlink r:id="rId22" w:history="1">
        <w:r w:rsidRPr="005055ED">
          <w:rPr>
            <w:rStyle w:val="Lienhypertexte"/>
            <w:rFonts w:asciiTheme="minorHAnsi" w:hAnsiTheme="minorHAnsi"/>
            <w:szCs w:val="22"/>
          </w:rPr>
          <w:t>http://www.sql.org/</w:t>
        </w:r>
      </w:hyperlink>
    </w:p>
    <w:p w:rsidR="006F4D1A" w:rsidRPr="005055ED" w:rsidRDefault="006F4D1A">
      <w:pPr>
        <w:pStyle w:val="TITREbiblio"/>
        <w:ind w:left="0"/>
        <w:rPr>
          <w:rFonts w:asciiTheme="minorHAnsi" w:hAnsiTheme="minorHAnsi"/>
          <w:caps/>
          <w:sz w:val="22"/>
          <w:szCs w:val="22"/>
          <w:u w:val="none"/>
        </w:rPr>
      </w:pPr>
    </w:p>
    <w:p w:rsidR="00EE2E26" w:rsidRPr="005055ED" w:rsidRDefault="00EE2E26">
      <w:pPr>
        <w:pStyle w:val="TITREbiblio"/>
        <w:widowControl/>
        <w:ind w:left="0"/>
        <w:rPr>
          <w:rFonts w:asciiTheme="minorHAnsi" w:hAnsiTheme="minorHAnsi"/>
          <w:caps/>
          <w:sz w:val="22"/>
          <w:szCs w:val="22"/>
        </w:rPr>
      </w:pPr>
      <w:r w:rsidRPr="005055ED">
        <w:rPr>
          <w:rFonts w:asciiTheme="minorHAnsi" w:hAnsiTheme="minorHAnsi"/>
          <w:caps/>
          <w:sz w:val="22"/>
          <w:szCs w:val="22"/>
        </w:rPr>
        <w:t>Terminologie de l'informatique de l’Office de la langue française</w:t>
      </w:r>
    </w:p>
    <w:p w:rsidR="00EE2E26" w:rsidRPr="005055ED" w:rsidRDefault="00B14589" w:rsidP="00900B8E">
      <w:pPr>
        <w:rPr>
          <w:szCs w:val="22"/>
        </w:rPr>
      </w:pPr>
      <w:hyperlink r:id="rId23" w:history="1">
        <w:r w:rsidR="00EE2E26" w:rsidRPr="005055ED">
          <w:rPr>
            <w:rStyle w:val="Lienhypertexte"/>
            <w:szCs w:val="22"/>
          </w:rPr>
          <w:t>www.OLF.gouv.qc.ca</w:t>
        </w:r>
      </w:hyperlink>
    </w:p>
    <w:p w:rsidR="002709DF" w:rsidRPr="005055ED" w:rsidRDefault="002709DF">
      <w:pPr>
        <w:rPr>
          <w:rFonts w:cs="Tahoma"/>
          <w:b/>
          <w:szCs w:val="22"/>
        </w:rPr>
      </w:pPr>
      <w:r w:rsidRPr="005055ED">
        <w:rPr>
          <w:rFonts w:cs="Tahoma"/>
          <w:b/>
          <w:szCs w:val="22"/>
        </w:rPr>
        <w:br w:type="page"/>
      </w:r>
    </w:p>
    <w:p w:rsidR="002E197D" w:rsidRPr="005055ED" w:rsidRDefault="002E197D">
      <w:pPr>
        <w:rPr>
          <w:rFonts w:cs="Tahoma"/>
          <w:b/>
          <w:szCs w:val="22"/>
        </w:rPr>
      </w:pPr>
    </w:p>
    <w:p w:rsidR="00EE2E26" w:rsidRDefault="00487442" w:rsidP="00487442">
      <w:pPr>
        <w:pStyle w:val="Titre5"/>
        <w:numPr>
          <w:ilvl w:val="0"/>
          <w:numId w:val="0"/>
        </w:numPr>
      </w:pPr>
      <w:r>
        <w:t xml:space="preserve">10.   </w:t>
      </w:r>
      <w:r w:rsidR="00EE2E26">
        <w:t>Modalités départementales d’évaluation des apprentissages</w:t>
      </w:r>
    </w:p>
    <w:p w:rsidR="00EE2E26" w:rsidRDefault="00EE2E26">
      <w:pPr>
        <w:rPr>
          <w:rFonts w:ascii="Tahoma" w:hAnsi="Tahoma" w:cs="Tahoma"/>
        </w:rPr>
      </w:pPr>
    </w:p>
    <w:tbl>
      <w:tblPr>
        <w:tblW w:w="9356" w:type="dxa"/>
        <w:tblInd w:w="120" w:type="dxa"/>
        <w:tblLayout w:type="fixed"/>
        <w:tblCellMar>
          <w:left w:w="120" w:type="dxa"/>
          <w:right w:w="120" w:type="dxa"/>
        </w:tblCellMar>
        <w:tblLook w:val="0000"/>
      </w:tblPr>
      <w:tblGrid>
        <w:gridCol w:w="9356"/>
      </w:tblGrid>
      <w:tr w:rsidR="00C52DC3" w:rsidRPr="00C52DC3" w:rsidTr="00D03FA8">
        <w:tc>
          <w:tcPr>
            <w:tcW w:w="9356" w:type="dxa"/>
            <w:tcBorders>
              <w:top w:val="single" w:sz="6" w:space="0" w:color="auto"/>
              <w:left w:val="single" w:sz="6" w:space="0" w:color="auto"/>
              <w:bottom w:val="double" w:sz="6" w:space="0" w:color="auto"/>
              <w:right w:val="double" w:sz="6" w:space="0" w:color="auto"/>
            </w:tcBorders>
          </w:tcPr>
          <w:p w:rsidR="00C52DC3" w:rsidRPr="00C52DC3" w:rsidRDefault="00C52DC3" w:rsidP="00C52DC3">
            <w:pPr>
              <w:tabs>
                <w:tab w:val="left" w:pos="-720"/>
              </w:tabs>
              <w:suppressAutoHyphens/>
              <w:spacing w:before="120" w:after="120"/>
              <w:jc w:val="both"/>
              <w:rPr>
                <w:rFonts w:ascii="Tahoma" w:hAnsi="Tahoma" w:cs="Tahoma"/>
                <w:szCs w:val="24"/>
              </w:rPr>
            </w:pPr>
            <w:r w:rsidRPr="00C52DC3">
              <w:rPr>
                <w:rFonts w:ascii="Tahoma" w:hAnsi="Tahoma" w:cs="Tahoma"/>
                <w:szCs w:val="24"/>
              </w:rPr>
              <w:t>En conformité avec la politique institutionnelle d’évaluation des apprentissages (P.I.É.A) version août 2010, le département d’informatique apporte les précisions suivantes: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00"/>
              <w:gridCol w:w="5706"/>
            </w:tblGrid>
            <w:tr w:rsidR="00C52DC3" w:rsidRPr="00C52DC3" w:rsidTr="00D03FA8">
              <w:trPr>
                <w:trHeight w:val="431"/>
              </w:trPr>
              <w:tc>
                <w:tcPr>
                  <w:tcW w:w="3100" w:type="dxa"/>
                </w:tcPr>
                <w:p w:rsidR="00C52DC3" w:rsidRPr="00C52DC3" w:rsidRDefault="00C52DC3" w:rsidP="00D03FA8">
                  <w:pPr>
                    <w:rPr>
                      <w:rFonts w:ascii="Tahoma" w:hAnsi="Tahoma" w:cs="Tahoma"/>
                      <w:sz w:val="20"/>
                    </w:rPr>
                  </w:pPr>
                  <w:r w:rsidRPr="00C52DC3">
                    <w:rPr>
                      <w:rFonts w:ascii="Tahoma" w:hAnsi="Tahoma" w:cs="Tahoma"/>
                      <w:sz w:val="20"/>
                    </w:rPr>
                    <w:t>Article 56</w:t>
                  </w:r>
                </w:p>
                <w:p w:rsidR="00C52DC3" w:rsidRPr="00C52DC3" w:rsidRDefault="00C52DC3" w:rsidP="00D03FA8">
                  <w:pPr>
                    <w:rPr>
                      <w:rFonts w:ascii="Tahoma" w:hAnsi="Tahoma" w:cs="Tahoma"/>
                      <w:b/>
                      <w:sz w:val="20"/>
                    </w:rPr>
                  </w:pPr>
                  <w:r w:rsidRPr="00C52DC3">
                    <w:rPr>
                      <w:rFonts w:ascii="Tahoma" w:hAnsi="Tahoma" w:cs="Tahoma"/>
                      <w:sz w:val="20"/>
                    </w:rPr>
                    <w:t>L’évaluation de l’expression et de la communication en français</w:t>
                  </w:r>
                </w:p>
              </w:tc>
              <w:tc>
                <w:tcPr>
                  <w:tcW w:w="5706" w:type="dxa"/>
                </w:tcPr>
                <w:p w:rsidR="00C52DC3" w:rsidRPr="00C52DC3" w:rsidRDefault="00C52DC3" w:rsidP="00D03FA8">
                  <w:pPr>
                    <w:pStyle w:val="repris"/>
                    <w:rPr>
                      <w:rFonts w:ascii="Tahoma" w:hAnsi="Tahoma" w:cs="Tahoma"/>
                      <w:b w:val="0"/>
                      <w:i w:val="0"/>
                    </w:rPr>
                  </w:pPr>
                  <w:r w:rsidRPr="00C52DC3">
                    <w:rPr>
                      <w:rFonts w:ascii="Tahoma" w:hAnsi="Tahoma" w:cs="Tahoma"/>
                      <w:b w:val="0"/>
                      <w:i w:val="0"/>
                    </w:rPr>
                    <w:t>Les enseignants du département d’informatique évaluent la qualité de la langue française. Cette évaluation représente 10% de toute évaluation sommative.</w:t>
                  </w:r>
                </w:p>
              </w:tc>
            </w:tr>
            <w:tr w:rsidR="00C52DC3" w:rsidRPr="00C52DC3" w:rsidTr="00D03FA8">
              <w:trPr>
                <w:trHeight w:val="431"/>
              </w:trPr>
              <w:tc>
                <w:tcPr>
                  <w:tcW w:w="3100" w:type="dxa"/>
                </w:tcPr>
                <w:p w:rsidR="00C52DC3" w:rsidRPr="00C52DC3" w:rsidRDefault="00C52DC3" w:rsidP="00D03FA8">
                  <w:pPr>
                    <w:spacing w:before="60"/>
                    <w:rPr>
                      <w:rFonts w:ascii="Tahoma" w:hAnsi="Tahoma" w:cs="Tahoma"/>
                      <w:sz w:val="20"/>
                    </w:rPr>
                  </w:pPr>
                  <w:r w:rsidRPr="00C52DC3">
                    <w:rPr>
                      <w:rFonts w:ascii="Tahoma" w:hAnsi="Tahoma" w:cs="Tahoma"/>
                      <w:sz w:val="20"/>
                    </w:rPr>
                    <w:t>Article 64</w:t>
                  </w:r>
                </w:p>
                <w:p w:rsidR="00C52DC3" w:rsidRPr="00C52DC3" w:rsidRDefault="00C52DC3" w:rsidP="00D03FA8">
                  <w:pPr>
                    <w:rPr>
                      <w:rFonts w:ascii="Tahoma" w:hAnsi="Tahoma" w:cs="Tahoma"/>
                      <w:b/>
                      <w:sz w:val="20"/>
                    </w:rPr>
                  </w:pPr>
                  <w:r w:rsidRPr="00C52DC3">
                    <w:rPr>
                      <w:rFonts w:ascii="Tahoma" w:hAnsi="Tahoma" w:cs="Tahoma"/>
                      <w:sz w:val="20"/>
                    </w:rPr>
                    <w:t>Remise en retard d’une réalisation servant à l’évaluation sommative</w:t>
                  </w:r>
                  <w:r w:rsidRPr="00C52DC3">
                    <w:rPr>
                      <w:rFonts w:ascii="Tahoma" w:hAnsi="Tahoma" w:cs="Tahoma"/>
                      <w:b/>
                      <w:sz w:val="20"/>
                    </w:rPr>
                    <w:t xml:space="preserve"> </w:t>
                  </w:r>
                </w:p>
              </w:tc>
              <w:tc>
                <w:tcPr>
                  <w:tcW w:w="5706" w:type="dxa"/>
                </w:tcPr>
                <w:p w:rsidR="00C52DC3" w:rsidRPr="00C52DC3" w:rsidRDefault="00C52DC3" w:rsidP="00D03FA8">
                  <w:pPr>
                    <w:pStyle w:val="repris"/>
                    <w:rPr>
                      <w:rFonts w:ascii="Tahoma" w:hAnsi="Tahoma" w:cs="Tahoma"/>
                      <w:b w:val="0"/>
                      <w:i w:val="0"/>
                    </w:rPr>
                  </w:pPr>
                  <w:r w:rsidRPr="00C52DC3">
                    <w:rPr>
                      <w:rFonts w:ascii="Tahoma" w:hAnsi="Tahoma" w:cs="Tahoma"/>
                      <w:b w:val="0"/>
                      <w:i w:val="0"/>
                    </w:rPr>
                    <w:t>À l’exception des cas de force majeure, une remise en retard des travaux entraîne automatiquement une pénalité de 10% par jour ouvrable de retard.</w:t>
                  </w:r>
                </w:p>
                <w:p w:rsidR="00C52DC3" w:rsidRPr="00C52DC3" w:rsidRDefault="00C52DC3" w:rsidP="00D03FA8">
                  <w:pPr>
                    <w:pStyle w:val="Ajout"/>
                    <w:rPr>
                      <w:rFonts w:ascii="Tahoma" w:hAnsi="Tahoma" w:cs="Tahoma"/>
                      <w:b w:val="0"/>
                    </w:rPr>
                  </w:pPr>
                  <w:r w:rsidRPr="00C52DC3">
                    <w:rPr>
                      <w:rFonts w:ascii="Tahoma" w:hAnsi="Tahoma" w:cs="Tahoma"/>
                      <w:b w:val="0"/>
                    </w:rPr>
                    <w:t>Une fois qu’une réalisation servant à l’évaluation est corrigée et remise aux étudiants, l’étudiant qui n’a pas encore remis son travail se voit attribuer la note zéro à cette activité d’évaluation.</w:t>
                  </w:r>
                </w:p>
              </w:tc>
            </w:tr>
            <w:tr w:rsidR="00C52DC3" w:rsidRPr="00C52DC3" w:rsidTr="00D03FA8">
              <w:trPr>
                <w:trHeight w:val="431"/>
              </w:trPr>
              <w:tc>
                <w:tcPr>
                  <w:tcW w:w="3100" w:type="dxa"/>
                </w:tcPr>
                <w:p w:rsidR="00C52DC3" w:rsidRPr="00C52DC3" w:rsidRDefault="00C52DC3" w:rsidP="00D03FA8">
                  <w:pPr>
                    <w:spacing w:before="60"/>
                    <w:rPr>
                      <w:rFonts w:ascii="Tahoma" w:hAnsi="Tahoma" w:cs="Tahoma"/>
                      <w:sz w:val="20"/>
                    </w:rPr>
                  </w:pPr>
                  <w:r w:rsidRPr="00C52DC3">
                    <w:rPr>
                      <w:rFonts w:ascii="Tahoma" w:hAnsi="Tahoma" w:cs="Tahoma"/>
                      <w:sz w:val="20"/>
                    </w:rPr>
                    <w:t>Article 67</w:t>
                  </w:r>
                </w:p>
                <w:p w:rsidR="00C52DC3" w:rsidRPr="00C52DC3" w:rsidRDefault="00C52DC3" w:rsidP="00D03FA8">
                  <w:pPr>
                    <w:spacing w:before="60"/>
                    <w:rPr>
                      <w:rFonts w:ascii="Tahoma" w:hAnsi="Tahoma" w:cs="Tahoma"/>
                      <w:sz w:val="20"/>
                    </w:rPr>
                  </w:pPr>
                  <w:r w:rsidRPr="00C52DC3">
                    <w:rPr>
                      <w:rFonts w:ascii="Tahoma" w:hAnsi="Tahoma" w:cs="Tahoma"/>
                      <w:sz w:val="20"/>
                    </w:rPr>
                    <w:t>La procédure de révision de note en cours de session</w:t>
                  </w:r>
                </w:p>
              </w:tc>
              <w:tc>
                <w:tcPr>
                  <w:tcW w:w="5706" w:type="dxa"/>
                </w:tcPr>
                <w:p w:rsidR="00C52DC3" w:rsidRPr="00C52DC3" w:rsidRDefault="00C52DC3" w:rsidP="00D03FA8">
                  <w:pPr>
                    <w:pStyle w:val="Ajout"/>
                    <w:rPr>
                      <w:rFonts w:ascii="Tahoma" w:hAnsi="Tahoma" w:cs="Tahoma"/>
                      <w:b w:val="0"/>
                    </w:rPr>
                  </w:pPr>
                  <w:r w:rsidRPr="00C52DC3">
                    <w:rPr>
                      <w:rFonts w:ascii="Tahoma" w:hAnsi="Tahoma" w:cs="Tahoma"/>
                      <w:b w:val="0"/>
                    </w:rPr>
                    <w:t>L’étudiant qui veut faire une demande de révision de notes partielle doit d’abord s’adresser à son enseignant ou enseignante. S’il est insatisfait du résultat de sa démarche, il s’adresse alors au coordonnateur du département. Celui-ci dirigera un comité formé de l’enseignant concerné et d’un enseignant qui possède les compétences à juger les motifs du litige. Le résultat devra être communiqué à l’étudiant dans les 10 jours ouvrables suivant sa demande.</w:t>
                  </w:r>
                </w:p>
              </w:tc>
            </w:tr>
            <w:tr w:rsidR="00C52DC3" w:rsidRPr="00C52DC3" w:rsidTr="00D03FA8">
              <w:trPr>
                <w:trHeight w:val="431"/>
              </w:trPr>
              <w:tc>
                <w:tcPr>
                  <w:tcW w:w="3100" w:type="dxa"/>
                </w:tcPr>
                <w:p w:rsidR="00C52DC3" w:rsidRPr="00C52DC3" w:rsidRDefault="00C52DC3" w:rsidP="00D03FA8">
                  <w:pPr>
                    <w:spacing w:before="60"/>
                    <w:rPr>
                      <w:rFonts w:ascii="Tahoma" w:hAnsi="Tahoma" w:cs="Tahoma"/>
                      <w:sz w:val="20"/>
                    </w:rPr>
                  </w:pPr>
                  <w:r w:rsidRPr="00C52DC3">
                    <w:rPr>
                      <w:rFonts w:ascii="Tahoma" w:hAnsi="Tahoma" w:cs="Tahoma"/>
                      <w:sz w:val="20"/>
                    </w:rPr>
                    <w:t xml:space="preserve">Article 27 </w:t>
                  </w:r>
                </w:p>
                <w:p w:rsidR="00C52DC3" w:rsidRPr="00C52DC3" w:rsidRDefault="00C52DC3" w:rsidP="00D03FA8">
                  <w:pPr>
                    <w:spacing w:before="60"/>
                    <w:rPr>
                      <w:rFonts w:ascii="Tahoma" w:hAnsi="Tahoma" w:cs="Tahoma"/>
                      <w:sz w:val="20"/>
                    </w:rPr>
                  </w:pPr>
                  <w:r w:rsidRPr="00C52DC3">
                    <w:rPr>
                      <w:rFonts w:ascii="Tahoma" w:hAnsi="Tahoma" w:cs="Tahoma"/>
                      <w:sz w:val="20"/>
                    </w:rPr>
                    <w:t>Le plan de cours</w:t>
                  </w:r>
                </w:p>
                <w:p w:rsidR="00C52DC3" w:rsidRPr="00C52DC3" w:rsidRDefault="00C52DC3" w:rsidP="00D03FA8">
                  <w:pPr>
                    <w:spacing w:before="60"/>
                    <w:rPr>
                      <w:rFonts w:ascii="Tahoma" w:hAnsi="Tahoma" w:cs="Tahoma"/>
                      <w:sz w:val="20"/>
                    </w:rPr>
                  </w:pPr>
                  <w:r w:rsidRPr="00C52DC3">
                    <w:rPr>
                      <w:rFonts w:ascii="Tahoma" w:hAnsi="Tahoma" w:cs="Tahoma"/>
                      <w:sz w:val="20"/>
                    </w:rPr>
                    <w:t>b) L’adoption des plans de cours</w:t>
                  </w:r>
                </w:p>
              </w:tc>
              <w:tc>
                <w:tcPr>
                  <w:tcW w:w="5706" w:type="dxa"/>
                </w:tcPr>
                <w:p w:rsidR="00C52DC3" w:rsidRPr="00C52DC3" w:rsidRDefault="00C52DC3" w:rsidP="00D03FA8">
                  <w:pPr>
                    <w:pStyle w:val="Ajout"/>
                    <w:rPr>
                      <w:rFonts w:ascii="Tahoma" w:hAnsi="Tahoma" w:cs="Tahoma"/>
                      <w:b w:val="0"/>
                    </w:rPr>
                  </w:pPr>
                  <w:r w:rsidRPr="00C52DC3">
                    <w:rPr>
                      <w:rFonts w:ascii="Tahoma" w:hAnsi="Tahoma" w:cs="Tahoma"/>
                      <w:b w:val="0"/>
                    </w:rPr>
                    <w:t>Les plans de cours sont analysés par des comités sessions regroupés, selon le cas, par voie de sortie et cours de service. Pour chaque cours, une grille d’analyse, adoptée en département, est remise à la coordination. Une fois révisés par un comité, les plans de cours sont adoptés un à un en département où l’on souligne les nouveautés et faits saillants de chaque plan de cours. Cette procédure est complétée avant le début de la session concernée.</w:t>
                  </w:r>
                </w:p>
              </w:tc>
            </w:tr>
            <w:tr w:rsidR="00C52DC3" w:rsidRPr="00C52DC3" w:rsidTr="00D03FA8">
              <w:trPr>
                <w:trHeight w:val="431"/>
              </w:trPr>
              <w:tc>
                <w:tcPr>
                  <w:tcW w:w="3100" w:type="dxa"/>
                </w:tcPr>
                <w:p w:rsidR="00C52DC3" w:rsidRPr="00C52DC3" w:rsidRDefault="00C52DC3" w:rsidP="00D03FA8">
                  <w:pPr>
                    <w:spacing w:before="60"/>
                    <w:rPr>
                      <w:rFonts w:ascii="Tahoma" w:hAnsi="Tahoma" w:cs="Tahoma"/>
                      <w:sz w:val="20"/>
                    </w:rPr>
                  </w:pPr>
                  <w:r w:rsidRPr="00C52DC3">
                    <w:rPr>
                      <w:rFonts w:ascii="Tahoma" w:hAnsi="Tahoma" w:cs="Tahoma"/>
                      <w:sz w:val="20"/>
                    </w:rPr>
                    <w:t>Article 68</w:t>
                  </w:r>
                </w:p>
                <w:p w:rsidR="00C52DC3" w:rsidRPr="00C52DC3" w:rsidRDefault="00C52DC3" w:rsidP="00D03FA8">
                  <w:pPr>
                    <w:spacing w:before="60"/>
                    <w:rPr>
                      <w:rFonts w:ascii="Tahoma" w:hAnsi="Tahoma" w:cs="Tahoma"/>
                      <w:sz w:val="20"/>
                    </w:rPr>
                  </w:pPr>
                  <w:r w:rsidRPr="00C52DC3">
                    <w:rPr>
                      <w:rFonts w:ascii="Tahoma" w:hAnsi="Tahoma" w:cs="Tahoma"/>
                      <w:sz w:val="20"/>
                    </w:rPr>
                    <w:t>La procédure de révision de la note finale</w:t>
                  </w:r>
                </w:p>
              </w:tc>
              <w:tc>
                <w:tcPr>
                  <w:tcW w:w="5706" w:type="dxa"/>
                </w:tcPr>
                <w:p w:rsidR="00C52DC3" w:rsidRPr="00C52DC3" w:rsidRDefault="00C52DC3" w:rsidP="00D03FA8">
                  <w:pPr>
                    <w:pStyle w:val="Ajout"/>
                    <w:rPr>
                      <w:rFonts w:ascii="Tahoma" w:hAnsi="Tahoma" w:cs="Tahoma"/>
                      <w:b w:val="0"/>
                    </w:rPr>
                  </w:pPr>
                  <w:r w:rsidRPr="00C52DC3">
                    <w:rPr>
                      <w:rFonts w:ascii="Tahoma" w:hAnsi="Tahoma" w:cs="Tahoma"/>
                      <w:b w:val="0"/>
                    </w:rPr>
                    <w:t>Le comité de révision de notes est constitué de trois (3) enseignants y compris le responsable du cours dont l’évaluation est contestée. Si possible, le comité est formé d’enseignants qui font partie du comité du cours concerné. L’étudiant peut venir exposer sa demande et son point de vue conformément aux conditions stipulées dans la PIEA.</w:t>
                  </w:r>
                </w:p>
              </w:tc>
            </w:tr>
          </w:tbl>
          <w:p w:rsidR="00C52DC3" w:rsidRPr="00C52DC3" w:rsidRDefault="00C52DC3" w:rsidP="00D03FA8">
            <w:pPr>
              <w:tabs>
                <w:tab w:val="left" w:pos="-720"/>
              </w:tabs>
              <w:suppressAutoHyphens/>
              <w:spacing w:before="120" w:after="120"/>
              <w:jc w:val="both"/>
              <w:rPr>
                <w:rFonts w:ascii="Tahoma" w:hAnsi="Tahoma" w:cs="Tahoma"/>
                <w:szCs w:val="24"/>
              </w:rPr>
            </w:pPr>
          </w:p>
          <w:p w:rsidR="00C52DC3" w:rsidRPr="00C52DC3" w:rsidRDefault="00C52DC3" w:rsidP="00367F1C">
            <w:pPr>
              <w:tabs>
                <w:tab w:val="left" w:pos="-720"/>
                <w:tab w:val="left" w:pos="0"/>
              </w:tabs>
              <w:suppressAutoHyphens/>
              <w:spacing w:before="120" w:after="120"/>
              <w:ind w:left="720" w:hanging="720"/>
              <w:jc w:val="right"/>
              <w:rPr>
                <w:rFonts w:ascii="Tahoma" w:hAnsi="Tahoma" w:cs="Tahoma"/>
                <w:spacing w:val="-2"/>
                <w:szCs w:val="24"/>
              </w:rPr>
            </w:pPr>
            <w:r w:rsidRPr="00C52DC3">
              <w:rPr>
                <w:rFonts w:ascii="Tahoma" w:hAnsi="Tahoma" w:cs="Tahoma"/>
                <w:i/>
                <w:szCs w:val="24"/>
              </w:rPr>
              <w:t>Adopté par le département d’informatique, le 18 août 2011</w:t>
            </w:r>
          </w:p>
        </w:tc>
      </w:tr>
    </w:tbl>
    <w:p w:rsidR="00EE2E26" w:rsidRDefault="00EE2E26" w:rsidP="00C52DC3">
      <w:pPr>
        <w:pStyle w:val="Corpsdetexte3"/>
      </w:pPr>
    </w:p>
    <w:sectPr w:rsidR="00EE2E26" w:rsidSect="00D615A2">
      <w:headerReference w:type="default" r:id="rId24"/>
      <w:footerReference w:type="default" r:id="rId25"/>
      <w:pgSz w:w="12240" w:h="15840" w:code="1"/>
      <w:pgMar w:top="1440" w:right="1797"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D24" w:rsidRDefault="000F6D24">
      <w:r>
        <w:separator/>
      </w:r>
    </w:p>
  </w:endnote>
  <w:endnote w:type="continuationSeparator" w:id="0">
    <w:p w:rsidR="000F6D24" w:rsidRDefault="000F6D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FA8" w:rsidRDefault="00D03FA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9</w:t>
    </w:r>
    <w:r>
      <w:rPr>
        <w:rStyle w:val="Numrodepage"/>
      </w:rPr>
      <w:fldChar w:fldCharType="end"/>
    </w:r>
  </w:p>
  <w:p w:rsidR="00D03FA8" w:rsidRDefault="00D03FA8">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FA8" w:rsidRDefault="00D03FA8">
    <w:pPr>
      <w:pStyle w:val="Pieddepage"/>
      <w:pBdr>
        <w:top w:val="single" w:sz="4" w:space="1" w:color="auto"/>
      </w:pBdr>
      <w:ind w:right="6"/>
      <w:rPr>
        <w:rFonts w:ascii="Tahoma" w:hAnsi="Tahoma" w:cs="Tahoma"/>
        <w:sz w:val="16"/>
      </w:rPr>
    </w:pPr>
    <w:r w:rsidRPr="005055ED">
      <w:rPr>
        <w:rFonts w:ascii="Tahoma" w:hAnsi="Tahoma" w:cs="Tahoma"/>
        <w:sz w:val="16"/>
      </w:rPr>
      <w:t>Département d'informatique</w:t>
    </w:r>
    <w:r w:rsidRPr="005055ED">
      <w:rPr>
        <w:rFonts w:ascii="Tahoma" w:hAnsi="Tahoma" w:cs="Tahoma"/>
        <w:sz w:val="16"/>
      </w:rPr>
      <w:tab/>
    </w:r>
    <w:r w:rsidRPr="005055ED">
      <w:rPr>
        <w:rFonts w:ascii="Tahoma" w:hAnsi="Tahoma" w:cs="Tahoma"/>
        <w:sz w:val="16"/>
      </w:rPr>
      <w:tab/>
      <w:t xml:space="preserve">Page </w:t>
    </w:r>
    <w:r w:rsidRPr="005055ED">
      <w:rPr>
        <w:rFonts w:ascii="Tahoma" w:hAnsi="Tahoma" w:cs="Tahoma"/>
        <w:sz w:val="16"/>
      </w:rPr>
      <w:fldChar w:fldCharType="begin"/>
    </w:r>
    <w:r w:rsidRPr="005055ED">
      <w:rPr>
        <w:rFonts w:ascii="Tahoma" w:hAnsi="Tahoma" w:cs="Tahoma"/>
        <w:sz w:val="16"/>
      </w:rPr>
      <w:instrText xml:space="preserve"> PAGE </w:instrText>
    </w:r>
    <w:r w:rsidRPr="005055ED">
      <w:rPr>
        <w:rFonts w:ascii="Tahoma" w:hAnsi="Tahoma" w:cs="Tahoma"/>
        <w:sz w:val="16"/>
      </w:rPr>
      <w:fldChar w:fldCharType="separate"/>
    </w:r>
    <w:r w:rsidR="00487442">
      <w:rPr>
        <w:rFonts w:ascii="Tahoma" w:hAnsi="Tahoma" w:cs="Tahoma"/>
        <w:noProof/>
        <w:sz w:val="16"/>
      </w:rPr>
      <w:t>4</w:t>
    </w:r>
    <w:r w:rsidRPr="005055ED">
      <w:rPr>
        <w:rFonts w:ascii="Tahoma" w:hAnsi="Tahoma" w:cs="Tahoma"/>
        <w:sz w:val="16"/>
      </w:rPr>
      <w:fldChar w:fldCharType="end"/>
    </w:r>
    <w:r w:rsidRPr="005055ED">
      <w:rPr>
        <w:rFonts w:ascii="Tahoma" w:hAnsi="Tahoma" w:cs="Tahoma"/>
        <w:sz w:val="16"/>
      </w:rPr>
      <w:t xml:space="preserve"> sur </w:t>
    </w:r>
    <w:r w:rsidRPr="005055ED">
      <w:rPr>
        <w:rFonts w:ascii="Tahoma" w:hAnsi="Tahoma" w:cs="Tahoma"/>
        <w:sz w:val="16"/>
      </w:rPr>
      <w:fldChar w:fldCharType="begin"/>
    </w:r>
    <w:r w:rsidRPr="005055ED">
      <w:rPr>
        <w:rFonts w:ascii="Tahoma" w:hAnsi="Tahoma" w:cs="Tahoma"/>
        <w:sz w:val="16"/>
      </w:rPr>
      <w:instrText xml:space="preserve"> NUMPAGES </w:instrText>
    </w:r>
    <w:r w:rsidRPr="005055ED">
      <w:rPr>
        <w:rFonts w:ascii="Tahoma" w:hAnsi="Tahoma" w:cs="Tahoma"/>
        <w:sz w:val="16"/>
      </w:rPr>
      <w:fldChar w:fldCharType="separate"/>
    </w:r>
    <w:r w:rsidR="00487442">
      <w:rPr>
        <w:rFonts w:ascii="Tahoma" w:hAnsi="Tahoma" w:cs="Tahoma"/>
        <w:noProof/>
        <w:sz w:val="16"/>
      </w:rPr>
      <w:t>12</w:t>
    </w:r>
    <w:r w:rsidRPr="005055ED">
      <w:rPr>
        <w:rFonts w:ascii="Tahoma" w:hAnsi="Tahoma" w:cs="Tahoma"/>
        <w:sz w:val="16"/>
      </w:rPr>
      <w:fldChar w:fldCharType="end"/>
    </w:r>
    <w:r w:rsidRPr="005055ED">
      <w:rPr>
        <w:rFonts w:ascii="Tahoma" w:hAnsi="Tahoma" w:cs="Tahoma"/>
        <w:sz w:val="16"/>
      </w:rPr>
      <w:br/>
      <w:t>Cégep Limoilou</w:t>
    </w:r>
  </w:p>
  <w:p w:rsidR="00D03FA8" w:rsidRPr="005055ED" w:rsidRDefault="00D03FA8">
    <w:pPr>
      <w:pStyle w:val="Pieddepage"/>
      <w:pBdr>
        <w:top w:val="single" w:sz="4" w:space="1" w:color="auto"/>
      </w:pBdr>
      <w:ind w:right="6"/>
      <w:rPr>
        <w:rFonts w:ascii="Tahoma" w:hAnsi="Tahoma" w:cs="Tahoma"/>
        <w:sz w:val="16"/>
      </w:rPr>
    </w:pPr>
    <w:fldSimple w:instr=" FILENAME   \* MERGEFORMAT ">
      <w:r>
        <w:rPr>
          <w:rFonts w:ascii="Tahoma" w:hAnsi="Tahoma" w:cs="Tahoma"/>
          <w:noProof/>
          <w:sz w:val="16"/>
        </w:rPr>
        <w:t>Plan 420-325 -Base de donnees I - H2015 - NB.docx</w:t>
      </w:r>
    </w:fldSimple>
    <w:r>
      <w:rPr>
        <w:rFonts w:ascii="Tahoma" w:hAnsi="Tahoma" w:cs="Tahoma"/>
        <w:sz w:val="16"/>
      </w:rPr>
      <w:t xml:space="preserve">; </w:t>
    </w:r>
    <w:r>
      <w:rPr>
        <w:rFonts w:ascii="Tahoma" w:hAnsi="Tahoma" w:cs="Tahoma"/>
        <w:sz w:val="16"/>
      </w:rPr>
      <w:fldChar w:fldCharType="begin"/>
    </w:r>
    <w:r>
      <w:rPr>
        <w:rFonts w:ascii="Tahoma" w:hAnsi="Tahoma" w:cs="Tahoma"/>
        <w:sz w:val="16"/>
      </w:rPr>
      <w:instrText xml:space="preserve"> DATE  \@ "yyyy-MM-dd HH:mm"  \* MERGEFORMAT </w:instrText>
    </w:r>
    <w:r>
      <w:rPr>
        <w:rFonts w:ascii="Tahoma" w:hAnsi="Tahoma" w:cs="Tahoma"/>
        <w:sz w:val="16"/>
      </w:rPr>
      <w:fldChar w:fldCharType="separate"/>
    </w:r>
    <w:r>
      <w:rPr>
        <w:rFonts w:ascii="Tahoma" w:hAnsi="Tahoma" w:cs="Tahoma"/>
        <w:noProof/>
        <w:sz w:val="16"/>
      </w:rPr>
      <w:t>2015-03-22 18:52</w:t>
    </w:r>
    <w:r>
      <w:rPr>
        <w:rFonts w:ascii="Tahoma" w:hAnsi="Tahoma" w:cs="Tahoma"/>
        <w:sz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FA8" w:rsidRDefault="00D03FA8" w:rsidP="005055ED">
    <w:pPr>
      <w:pStyle w:val="Pieddepage"/>
      <w:pBdr>
        <w:top w:val="single" w:sz="4" w:space="1" w:color="auto"/>
      </w:pBdr>
      <w:tabs>
        <w:tab w:val="clear" w:pos="4320"/>
        <w:tab w:val="clear" w:pos="8640"/>
        <w:tab w:val="right" w:pos="12900"/>
      </w:tabs>
      <w:ind w:right="6"/>
      <w:rPr>
        <w:rFonts w:ascii="Tahoma" w:hAnsi="Tahoma" w:cs="Tahoma"/>
        <w:sz w:val="16"/>
      </w:rPr>
    </w:pPr>
    <w:r w:rsidRPr="005055ED">
      <w:rPr>
        <w:rFonts w:ascii="Tahoma" w:hAnsi="Tahoma" w:cs="Tahoma"/>
        <w:sz w:val="16"/>
      </w:rPr>
      <w:t>Département d'informatique</w:t>
    </w:r>
    <w:r w:rsidRPr="005055ED">
      <w:rPr>
        <w:rFonts w:ascii="Tahoma" w:hAnsi="Tahoma" w:cs="Tahoma"/>
        <w:sz w:val="16"/>
      </w:rPr>
      <w:tab/>
      <w:t xml:space="preserve">Page </w:t>
    </w:r>
    <w:r w:rsidRPr="005055ED">
      <w:rPr>
        <w:rFonts w:ascii="Tahoma" w:hAnsi="Tahoma" w:cs="Tahoma"/>
        <w:sz w:val="16"/>
      </w:rPr>
      <w:fldChar w:fldCharType="begin"/>
    </w:r>
    <w:r w:rsidRPr="005055ED">
      <w:rPr>
        <w:rFonts w:ascii="Tahoma" w:hAnsi="Tahoma" w:cs="Tahoma"/>
        <w:sz w:val="16"/>
      </w:rPr>
      <w:instrText xml:space="preserve"> PAGE </w:instrText>
    </w:r>
    <w:r w:rsidRPr="005055ED">
      <w:rPr>
        <w:rFonts w:ascii="Tahoma" w:hAnsi="Tahoma" w:cs="Tahoma"/>
        <w:sz w:val="16"/>
      </w:rPr>
      <w:fldChar w:fldCharType="separate"/>
    </w:r>
    <w:r w:rsidR="0049039D">
      <w:rPr>
        <w:rFonts w:ascii="Tahoma" w:hAnsi="Tahoma" w:cs="Tahoma"/>
        <w:noProof/>
        <w:sz w:val="16"/>
      </w:rPr>
      <w:t>6</w:t>
    </w:r>
    <w:r w:rsidRPr="005055ED">
      <w:rPr>
        <w:rFonts w:ascii="Tahoma" w:hAnsi="Tahoma" w:cs="Tahoma"/>
        <w:sz w:val="16"/>
      </w:rPr>
      <w:fldChar w:fldCharType="end"/>
    </w:r>
    <w:r w:rsidRPr="005055ED">
      <w:rPr>
        <w:rFonts w:ascii="Tahoma" w:hAnsi="Tahoma" w:cs="Tahoma"/>
        <w:sz w:val="16"/>
      </w:rPr>
      <w:t xml:space="preserve"> sur </w:t>
    </w:r>
    <w:r w:rsidRPr="005055ED">
      <w:rPr>
        <w:rFonts w:ascii="Tahoma" w:hAnsi="Tahoma" w:cs="Tahoma"/>
        <w:sz w:val="16"/>
      </w:rPr>
      <w:fldChar w:fldCharType="begin"/>
    </w:r>
    <w:r w:rsidRPr="005055ED">
      <w:rPr>
        <w:rFonts w:ascii="Tahoma" w:hAnsi="Tahoma" w:cs="Tahoma"/>
        <w:sz w:val="16"/>
      </w:rPr>
      <w:instrText xml:space="preserve"> NUMPAGES </w:instrText>
    </w:r>
    <w:r w:rsidRPr="005055ED">
      <w:rPr>
        <w:rFonts w:ascii="Tahoma" w:hAnsi="Tahoma" w:cs="Tahoma"/>
        <w:sz w:val="16"/>
      </w:rPr>
      <w:fldChar w:fldCharType="separate"/>
    </w:r>
    <w:r w:rsidR="0049039D">
      <w:rPr>
        <w:rFonts w:ascii="Tahoma" w:hAnsi="Tahoma" w:cs="Tahoma"/>
        <w:noProof/>
        <w:sz w:val="16"/>
      </w:rPr>
      <w:t>10</w:t>
    </w:r>
    <w:r w:rsidRPr="005055ED">
      <w:rPr>
        <w:rFonts w:ascii="Tahoma" w:hAnsi="Tahoma" w:cs="Tahoma"/>
        <w:sz w:val="16"/>
      </w:rPr>
      <w:fldChar w:fldCharType="end"/>
    </w:r>
    <w:r w:rsidRPr="005055ED">
      <w:rPr>
        <w:rFonts w:ascii="Tahoma" w:hAnsi="Tahoma" w:cs="Tahoma"/>
        <w:sz w:val="16"/>
      </w:rPr>
      <w:br/>
      <w:t>Cégep Limoilou</w:t>
    </w:r>
  </w:p>
  <w:p w:rsidR="00D03FA8" w:rsidRPr="005055ED" w:rsidRDefault="00D03FA8" w:rsidP="003301A1">
    <w:pPr>
      <w:pStyle w:val="Pieddepage"/>
      <w:pBdr>
        <w:top w:val="single" w:sz="4" w:space="1" w:color="auto"/>
      </w:pBdr>
      <w:ind w:right="6"/>
      <w:rPr>
        <w:rFonts w:ascii="Tahoma" w:hAnsi="Tahoma" w:cs="Tahoma"/>
        <w:sz w:val="16"/>
      </w:rPr>
    </w:pPr>
    <w:fldSimple w:instr=" FILENAME   \* MERGEFORMAT ">
      <w:fldSimple w:instr=" FILENAME   \* MERGEFORMAT ">
        <w:r w:rsidR="00E56C13">
          <w:rPr>
            <w:rFonts w:ascii="Tahoma" w:hAnsi="Tahoma" w:cs="Tahoma"/>
            <w:noProof/>
            <w:sz w:val="16"/>
          </w:rPr>
          <w:t>Plan 420-325 -Base de donnees I - H2015 - NB.docx</w:t>
        </w:r>
      </w:fldSimple>
    </w:fldSimple>
    <w:r>
      <w:rPr>
        <w:rFonts w:ascii="Tahoma" w:hAnsi="Tahoma" w:cs="Tahoma"/>
        <w:sz w:val="16"/>
      </w:rPr>
      <w:t xml:space="preserve">; </w:t>
    </w:r>
    <w:r>
      <w:rPr>
        <w:rFonts w:ascii="Tahoma" w:hAnsi="Tahoma" w:cs="Tahoma"/>
        <w:sz w:val="16"/>
      </w:rPr>
      <w:fldChar w:fldCharType="begin"/>
    </w:r>
    <w:r>
      <w:rPr>
        <w:rFonts w:ascii="Tahoma" w:hAnsi="Tahoma" w:cs="Tahoma"/>
        <w:sz w:val="16"/>
      </w:rPr>
      <w:instrText xml:space="preserve"> DATE  \@ "yyyy-MM-dd HH:mm"  \* MERGEFORMAT </w:instrText>
    </w:r>
    <w:r>
      <w:rPr>
        <w:rFonts w:ascii="Tahoma" w:hAnsi="Tahoma" w:cs="Tahoma"/>
        <w:sz w:val="16"/>
      </w:rPr>
      <w:fldChar w:fldCharType="separate"/>
    </w:r>
    <w:r>
      <w:rPr>
        <w:rFonts w:ascii="Tahoma" w:hAnsi="Tahoma" w:cs="Tahoma"/>
        <w:noProof/>
        <w:sz w:val="16"/>
      </w:rPr>
      <w:t>2015-03-22 18:52</w:t>
    </w:r>
    <w:r>
      <w:rPr>
        <w:rFonts w:ascii="Tahoma" w:hAnsi="Tahoma" w:cs="Tahoma"/>
        <w:sz w:val="16"/>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C13" w:rsidRDefault="00D03FA8" w:rsidP="005055ED">
    <w:pPr>
      <w:pStyle w:val="Pieddepage"/>
      <w:pBdr>
        <w:top w:val="single" w:sz="4" w:space="1" w:color="auto"/>
      </w:pBdr>
      <w:tabs>
        <w:tab w:val="clear" w:pos="4320"/>
      </w:tabs>
      <w:ind w:right="6"/>
      <w:rPr>
        <w:rFonts w:ascii="Tahoma" w:hAnsi="Tahoma" w:cs="Tahoma"/>
        <w:sz w:val="16"/>
        <w:szCs w:val="16"/>
      </w:rPr>
    </w:pPr>
    <w:r w:rsidRPr="005055ED">
      <w:rPr>
        <w:rFonts w:ascii="Tahoma" w:hAnsi="Tahoma" w:cs="Tahoma"/>
        <w:sz w:val="16"/>
        <w:szCs w:val="16"/>
      </w:rPr>
      <w:t>Département d'informatique</w:t>
    </w:r>
    <w:r w:rsidRPr="005055ED">
      <w:rPr>
        <w:rFonts w:ascii="Tahoma" w:hAnsi="Tahoma" w:cs="Tahoma"/>
        <w:sz w:val="16"/>
        <w:szCs w:val="16"/>
      </w:rPr>
      <w:tab/>
      <w:t xml:space="preserve">Page </w:t>
    </w:r>
    <w:r w:rsidRPr="005055ED">
      <w:rPr>
        <w:rFonts w:ascii="Tahoma" w:hAnsi="Tahoma" w:cs="Tahoma"/>
        <w:sz w:val="16"/>
        <w:szCs w:val="16"/>
      </w:rPr>
      <w:fldChar w:fldCharType="begin"/>
    </w:r>
    <w:r w:rsidRPr="005055ED">
      <w:rPr>
        <w:rFonts w:ascii="Tahoma" w:hAnsi="Tahoma" w:cs="Tahoma"/>
        <w:sz w:val="16"/>
        <w:szCs w:val="16"/>
      </w:rPr>
      <w:instrText xml:space="preserve"> PAGE </w:instrText>
    </w:r>
    <w:r w:rsidRPr="005055ED">
      <w:rPr>
        <w:rFonts w:ascii="Tahoma" w:hAnsi="Tahoma" w:cs="Tahoma"/>
        <w:sz w:val="16"/>
        <w:szCs w:val="16"/>
      </w:rPr>
      <w:fldChar w:fldCharType="separate"/>
    </w:r>
    <w:r w:rsidR="0081339D">
      <w:rPr>
        <w:rFonts w:ascii="Tahoma" w:hAnsi="Tahoma" w:cs="Tahoma"/>
        <w:noProof/>
        <w:sz w:val="16"/>
        <w:szCs w:val="16"/>
      </w:rPr>
      <w:t>8</w:t>
    </w:r>
    <w:r w:rsidRPr="005055ED">
      <w:rPr>
        <w:rFonts w:ascii="Tahoma" w:hAnsi="Tahoma" w:cs="Tahoma"/>
        <w:sz w:val="16"/>
        <w:szCs w:val="16"/>
      </w:rPr>
      <w:fldChar w:fldCharType="end"/>
    </w:r>
    <w:r w:rsidRPr="005055ED">
      <w:rPr>
        <w:rFonts w:ascii="Tahoma" w:hAnsi="Tahoma" w:cs="Tahoma"/>
        <w:sz w:val="16"/>
        <w:szCs w:val="16"/>
      </w:rPr>
      <w:t xml:space="preserve"> sur </w:t>
    </w:r>
    <w:r w:rsidRPr="005055ED">
      <w:rPr>
        <w:rFonts w:ascii="Tahoma" w:hAnsi="Tahoma" w:cs="Tahoma"/>
        <w:sz w:val="16"/>
        <w:szCs w:val="16"/>
      </w:rPr>
      <w:fldChar w:fldCharType="begin"/>
    </w:r>
    <w:r w:rsidRPr="005055ED">
      <w:rPr>
        <w:rFonts w:ascii="Tahoma" w:hAnsi="Tahoma" w:cs="Tahoma"/>
        <w:sz w:val="16"/>
        <w:szCs w:val="16"/>
      </w:rPr>
      <w:instrText xml:space="preserve"> NUMPAGES </w:instrText>
    </w:r>
    <w:r w:rsidRPr="005055ED">
      <w:rPr>
        <w:rFonts w:ascii="Tahoma" w:hAnsi="Tahoma" w:cs="Tahoma"/>
        <w:sz w:val="16"/>
        <w:szCs w:val="16"/>
      </w:rPr>
      <w:fldChar w:fldCharType="separate"/>
    </w:r>
    <w:r w:rsidR="0081339D">
      <w:rPr>
        <w:rFonts w:ascii="Tahoma" w:hAnsi="Tahoma" w:cs="Tahoma"/>
        <w:noProof/>
        <w:sz w:val="16"/>
        <w:szCs w:val="16"/>
      </w:rPr>
      <w:t>10</w:t>
    </w:r>
    <w:r w:rsidRPr="005055ED">
      <w:rPr>
        <w:rFonts w:ascii="Tahoma" w:hAnsi="Tahoma" w:cs="Tahoma"/>
        <w:sz w:val="16"/>
        <w:szCs w:val="16"/>
      </w:rPr>
      <w:fldChar w:fldCharType="end"/>
    </w:r>
    <w:r w:rsidRPr="005055ED">
      <w:rPr>
        <w:rFonts w:ascii="Tahoma" w:hAnsi="Tahoma" w:cs="Tahoma"/>
        <w:sz w:val="16"/>
        <w:szCs w:val="16"/>
      </w:rPr>
      <w:br/>
      <w:t xml:space="preserve">Cégep </w:t>
    </w:r>
    <w:proofErr w:type="spellStart"/>
    <w:r w:rsidRPr="005055ED">
      <w:rPr>
        <w:rFonts w:ascii="Tahoma" w:hAnsi="Tahoma" w:cs="Tahoma"/>
        <w:sz w:val="16"/>
        <w:szCs w:val="16"/>
      </w:rPr>
      <w:t>Limoilou</w:t>
    </w:r>
    <w:proofErr w:type="spellEnd"/>
  </w:p>
  <w:p w:rsidR="00D03FA8" w:rsidRDefault="00E56C13" w:rsidP="005055ED">
    <w:pPr>
      <w:pStyle w:val="Pieddepage"/>
      <w:pBdr>
        <w:top w:val="single" w:sz="4" w:space="1" w:color="auto"/>
      </w:pBdr>
      <w:tabs>
        <w:tab w:val="clear" w:pos="4320"/>
      </w:tabs>
      <w:ind w:right="6"/>
      <w:rPr>
        <w:rFonts w:ascii="Tahoma" w:hAnsi="Tahoma" w:cs="Tahoma"/>
        <w:sz w:val="16"/>
        <w:szCs w:val="16"/>
      </w:rPr>
    </w:pPr>
    <w:fldSimple w:instr=" FILENAME   \* MERGEFORMAT ">
      <w:r>
        <w:rPr>
          <w:rFonts w:ascii="Tahoma" w:hAnsi="Tahoma" w:cs="Tahoma"/>
          <w:noProof/>
          <w:sz w:val="16"/>
        </w:rPr>
        <w:t>Plan 420-325 -Base de donnees I - H2015 - NB.docx</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D24" w:rsidRDefault="000F6D24">
      <w:r>
        <w:separator/>
      </w:r>
    </w:p>
  </w:footnote>
  <w:footnote w:type="continuationSeparator" w:id="0">
    <w:p w:rsidR="000F6D24" w:rsidRDefault="000F6D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FA8" w:rsidRPr="009939F4" w:rsidRDefault="00D03FA8">
    <w:pPr>
      <w:pStyle w:val="En-tte"/>
      <w:pBdr>
        <w:bottom w:val="single" w:sz="4" w:space="1" w:color="auto"/>
      </w:pBdr>
      <w:rPr>
        <w:rFonts w:ascii="Tahoma" w:hAnsi="Tahoma" w:cs="Tahoma"/>
        <w:sz w:val="20"/>
      </w:rPr>
    </w:pPr>
    <w:r>
      <w:rPr>
        <w:rFonts w:ascii="Tahoma" w:hAnsi="Tahoma" w:cs="Tahoma"/>
        <w:sz w:val="20"/>
      </w:rPr>
      <w:t>Base de données I</w:t>
    </w:r>
    <w:r>
      <w:rPr>
        <w:rFonts w:ascii="Tahoma" w:hAnsi="Tahoma" w:cs="Tahoma"/>
        <w:sz w:val="20"/>
      </w:rPr>
      <w:tab/>
    </w:r>
    <w:r>
      <w:rPr>
        <w:rFonts w:ascii="Tahoma" w:hAnsi="Tahoma" w:cs="Tahoma"/>
        <w:sz w:val="20"/>
      </w:rPr>
      <w:tab/>
    </w:r>
    <w:r w:rsidRPr="009939F4">
      <w:rPr>
        <w:rFonts w:ascii="Tahoma" w:hAnsi="Tahoma" w:cs="Tahoma"/>
        <w:sz w:val="20"/>
      </w:rPr>
      <w:t>420-</w:t>
    </w:r>
    <w:r>
      <w:rPr>
        <w:rFonts w:ascii="Tahoma" w:hAnsi="Tahoma" w:cs="Tahoma"/>
        <w:sz w:val="20"/>
      </w:rPr>
      <w:t>325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FA8" w:rsidRPr="009939F4" w:rsidRDefault="00D03FA8" w:rsidP="005055ED">
    <w:pPr>
      <w:pStyle w:val="En-tte"/>
      <w:pBdr>
        <w:bottom w:val="single" w:sz="4" w:space="1" w:color="auto"/>
      </w:pBdr>
      <w:tabs>
        <w:tab w:val="clear" w:pos="4320"/>
        <w:tab w:val="clear" w:pos="8640"/>
        <w:tab w:val="right" w:pos="12900"/>
      </w:tabs>
      <w:rPr>
        <w:rFonts w:ascii="Tahoma" w:hAnsi="Tahoma" w:cs="Tahoma"/>
        <w:sz w:val="20"/>
      </w:rPr>
    </w:pPr>
    <w:r>
      <w:rPr>
        <w:rFonts w:ascii="Tahoma" w:hAnsi="Tahoma" w:cs="Tahoma"/>
        <w:sz w:val="20"/>
      </w:rPr>
      <w:t>Base de données I</w:t>
    </w:r>
    <w:r>
      <w:rPr>
        <w:rFonts w:ascii="Tahoma" w:hAnsi="Tahoma" w:cs="Tahoma"/>
        <w:sz w:val="20"/>
      </w:rPr>
      <w:tab/>
    </w:r>
    <w:r w:rsidRPr="009939F4">
      <w:rPr>
        <w:rFonts w:ascii="Tahoma" w:hAnsi="Tahoma" w:cs="Tahoma"/>
        <w:sz w:val="20"/>
      </w:rPr>
      <w:t>420-</w:t>
    </w:r>
    <w:r>
      <w:rPr>
        <w:rFonts w:ascii="Tahoma" w:hAnsi="Tahoma" w:cs="Tahoma"/>
        <w:sz w:val="20"/>
      </w:rPr>
      <w:t>325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FA8" w:rsidRPr="009939F4" w:rsidRDefault="00D03FA8" w:rsidP="005055ED">
    <w:pPr>
      <w:pStyle w:val="En-tte"/>
      <w:pBdr>
        <w:bottom w:val="single" w:sz="4" w:space="1" w:color="auto"/>
      </w:pBdr>
      <w:tabs>
        <w:tab w:val="clear" w:pos="4320"/>
        <w:tab w:val="clear" w:pos="8640"/>
        <w:tab w:val="right" w:pos="8646"/>
      </w:tabs>
      <w:rPr>
        <w:rFonts w:ascii="Tahoma" w:hAnsi="Tahoma" w:cs="Tahoma"/>
        <w:sz w:val="20"/>
      </w:rPr>
    </w:pPr>
    <w:r>
      <w:rPr>
        <w:rFonts w:ascii="Tahoma" w:hAnsi="Tahoma" w:cs="Tahoma"/>
        <w:sz w:val="20"/>
      </w:rPr>
      <w:t>Base de données I</w:t>
    </w:r>
    <w:r>
      <w:rPr>
        <w:rFonts w:ascii="Tahoma" w:hAnsi="Tahoma" w:cs="Tahoma"/>
        <w:sz w:val="20"/>
      </w:rPr>
      <w:tab/>
    </w:r>
    <w:r w:rsidRPr="009939F4">
      <w:rPr>
        <w:rFonts w:ascii="Tahoma" w:hAnsi="Tahoma" w:cs="Tahoma"/>
        <w:sz w:val="20"/>
      </w:rPr>
      <w:t>420-</w:t>
    </w:r>
    <w:r>
      <w:rPr>
        <w:rFonts w:ascii="Tahoma" w:hAnsi="Tahoma" w:cs="Tahoma"/>
        <w:sz w:val="20"/>
      </w:rPr>
      <w:t>325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2388"/>
    <w:multiLevelType w:val="singleLevel"/>
    <w:tmpl w:val="0C0C0001"/>
    <w:lvl w:ilvl="0">
      <w:start w:val="1"/>
      <w:numFmt w:val="bullet"/>
      <w:lvlText w:val=""/>
      <w:lvlJc w:val="left"/>
      <w:pPr>
        <w:ind w:left="720" w:hanging="360"/>
      </w:pPr>
      <w:rPr>
        <w:rFonts w:ascii="Symbol" w:hAnsi="Symbol" w:hint="default"/>
      </w:rPr>
    </w:lvl>
  </w:abstractNum>
  <w:abstractNum w:abstractNumId="1">
    <w:nsid w:val="0447540A"/>
    <w:multiLevelType w:val="hybridMultilevel"/>
    <w:tmpl w:val="AAA869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6A048A4"/>
    <w:multiLevelType w:val="hybridMultilevel"/>
    <w:tmpl w:val="251AB2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D42510F"/>
    <w:multiLevelType w:val="singleLevel"/>
    <w:tmpl w:val="2578CD9A"/>
    <w:lvl w:ilvl="0">
      <w:start w:val="1"/>
      <w:numFmt w:val="decimal"/>
      <w:lvlText w:val="5.%1."/>
      <w:lvlJc w:val="left"/>
      <w:pPr>
        <w:tabs>
          <w:tab w:val="num" w:pos="360"/>
        </w:tabs>
        <w:ind w:left="360" w:hanging="360"/>
      </w:pPr>
    </w:lvl>
  </w:abstractNum>
  <w:abstractNum w:abstractNumId="4">
    <w:nsid w:val="0D9C54DE"/>
    <w:multiLevelType w:val="singleLevel"/>
    <w:tmpl w:val="2578CD9A"/>
    <w:lvl w:ilvl="0">
      <w:start w:val="1"/>
      <w:numFmt w:val="decimal"/>
      <w:lvlText w:val="5.%1."/>
      <w:lvlJc w:val="left"/>
      <w:pPr>
        <w:tabs>
          <w:tab w:val="num" w:pos="360"/>
        </w:tabs>
        <w:ind w:left="360" w:hanging="360"/>
      </w:pPr>
    </w:lvl>
  </w:abstractNum>
  <w:abstractNum w:abstractNumId="5">
    <w:nsid w:val="0ED821FF"/>
    <w:multiLevelType w:val="hybridMultilevel"/>
    <w:tmpl w:val="CEA2D334"/>
    <w:lvl w:ilvl="0" w:tplc="D0C21B5C">
      <w:start w:val="1"/>
      <w:numFmt w:val="bullet"/>
      <w:lvlText w:val=""/>
      <w:lvlJc w:val="left"/>
      <w:pPr>
        <w:tabs>
          <w:tab w:val="num" w:pos="720"/>
        </w:tabs>
        <w:ind w:left="720" w:hanging="360"/>
      </w:pPr>
      <w:rPr>
        <w:rFonts w:ascii="Symbol" w:hAnsi="Symbol" w:hint="default"/>
      </w:rPr>
    </w:lvl>
    <w:lvl w:ilvl="1" w:tplc="EFBA39D4">
      <w:start w:val="1"/>
      <w:numFmt w:val="decimal"/>
      <w:lvlText w:val="%2."/>
      <w:lvlJc w:val="left"/>
      <w:pPr>
        <w:tabs>
          <w:tab w:val="num" w:pos="1440"/>
        </w:tabs>
        <w:ind w:left="1440" w:hanging="360"/>
      </w:pPr>
    </w:lvl>
    <w:lvl w:ilvl="2" w:tplc="F79EF40E" w:tentative="1">
      <w:start w:val="1"/>
      <w:numFmt w:val="bullet"/>
      <w:lvlText w:val=""/>
      <w:lvlJc w:val="left"/>
      <w:pPr>
        <w:tabs>
          <w:tab w:val="num" w:pos="2160"/>
        </w:tabs>
        <w:ind w:left="2160" w:hanging="360"/>
      </w:pPr>
      <w:rPr>
        <w:rFonts w:ascii="Wingdings" w:hAnsi="Wingdings" w:hint="default"/>
      </w:rPr>
    </w:lvl>
    <w:lvl w:ilvl="3" w:tplc="70284882" w:tentative="1">
      <w:start w:val="1"/>
      <w:numFmt w:val="bullet"/>
      <w:lvlText w:val=""/>
      <w:lvlJc w:val="left"/>
      <w:pPr>
        <w:tabs>
          <w:tab w:val="num" w:pos="2880"/>
        </w:tabs>
        <w:ind w:left="2880" w:hanging="360"/>
      </w:pPr>
      <w:rPr>
        <w:rFonts w:ascii="Symbol" w:hAnsi="Symbol" w:hint="default"/>
      </w:rPr>
    </w:lvl>
    <w:lvl w:ilvl="4" w:tplc="F3D01386" w:tentative="1">
      <w:start w:val="1"/>
      <w:numFmt w:val="bullet"/>
      <w:lvlText w:val="o"/>
      <w:lvlJc w:val="left"/>
      <w:pPr>
        <w:tabs>
          <w:tab w:val="num" w:pos="3600"/>
        </w:tabs>
        <w:ind w:left="3600" w:hanging="360"/>
      </w:pPr>
      <w:rPr>
        <w:rFonts w:ascii="Courier New" w:hAnsi="Courier New" w:hint="default"/>
      </w:rPr>
    </w:lvl>
    <w:lvl w:ilvl="5" w:tplc="41E2CB0C" w:tentative="1">
      <w:start w:val="1"/>
      <w:numFmt w:val="bullet"/>
      <w:lvlText w:val=""/>
      <w:lvlJc w:val="left"/>
      <w:pPr>
        <w:tabs>
          <w:tab w:val="num" w:pos="4320"/>
        </w:tabs>
        <w:ind w:left="4320" w:hanging="360"/>
      </w:pPr>
      <w:rPr>
        <w:rFonts w:ascii="Wingdings" w:hAnsi="Wingdings" w:hint="default"/>
      </w:rPr>
    </w:lvl>
    <w:lvl w:ilvl="6" w:tplc="34ECB50C" w:tentative="1">
      <w:start w:val="1"/>
      <w:numFmt w:val="bullet"/>
      <w:lvlText w:val=""/>
      <w:lvlJc w:val="left"/>
      <w:pPr>
        <w:tabs>
          <w:tab w:val="num" w:pos="5040"/>
        </w:tabs>
        <w:ind w:left="5040" w:hanging="360"/>
      </w:pPr>
      <w:rPr>
        <w:rFonts w:ascii="Symbol" w:hAnsi="Symbol" w:hint="default"/>
      </w:rPr>
    </w:lvl>
    <w:lvl w:ilvl="7" w:tplc="2370D4E4" w:tentative="1">
      <w:start w:val="1"/>
      <w:numFmt w:val="bullet"/>
      <w:lvlText w:val="o"/>
      <w:lvlJc w:val="left"/>
      <w:pPr>
        <w:tabs>
          <w:tab w:val="num" w:pos="5760"/>
        </w:tabs>
        <w:ind w:left="5760" w:hanging="360"/>
      </w:pPr>
      <w:rPr>
        <w:rFonts w:ascii="Courier New" w:hAnsi="Courier New" w:hint="default"/>
      </w:rPr>
    </w:lvl>
    <w:lvl w:ilvl="8" w:tplc="C97AD318" w:tentative="1">
      <w:start w:val="1"/>
      <w:numFmt w:val="bullet"/>
      <w:lvlText w:val=""/>
      <w:lvlJc w:val="left"/>
      <w:pPr>
        <w:tabs>
          <w:tab w:val="num" w:pos="6480"/>
        </w:tabs>
        <w:ind w:left="6480" w:hanging="360"/>
      </w:pPr>
      <w:rPr>
        <w:rFonts w:ascii="Wingdings" w:hAnsi="Wingdings" w:hint="default"/>
      </w:rPr>
    </w:lvl>
  </w:abstractNum>
  <w:abstractNum w:abstractNumId="6">
    <w:nsid w:val="107F12E6"/>
    <w:multiLevelType w:val="hybridMultilevel"/>
    <w:tmpl w:val="83ACDB24"/>
    <w:lvl w:ilvl="0" w:tplc="040C0001">
      <w:start w:val="1"/>
      <w:numFmt w:val="bullet"/>
      <w:lvlText w:val=""/>
      <w:lvlJc w:val="left"/>
      <w:pPr>
        <w:tabs>
          <w:tab w:val="num" w:pos="720"/>
        </w:tabs>
        <w:ind w:left="720" w:hanging="360"/>
      </w:pPr>
      <w:rPr>
        <w:rFonts w:ascii="Symbol" w:hAnsi="Symbol" w:hint="default"/>
      </w:rPr>
    </w:lvl>
    <w:lvl w:ilvl="1" w:tplc="040C000F"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6707C19"/>
    <w:multiLevelType w:val="singleLevel"/>
    <w:tmpl w:val="F294DDA6"/>
    <w:lvl w:ilvl="0">
      <w:start w:val="1"/>
      <w:numFmt w:val="decimal"/>
      <w:lvlText w:val="1.%1."/>
      <w:lvlJc w:val="left"/>
      <w:pPr>
        <w:tabs>
          <w:tab w:val="num" w:pos="360"/>
        </w:tabs>
        <w:ind w:left="360" w:hanging="360"/>
      </w:pPr>
    </w:lvl>
  </w:abstractNum>
  <w:abstractNum w:abstractNumId="8">
    <w:nsid w:val="1B1F33EA"/>
    <w:multiLevelType w:val="multilevel"/>
    <w:tmpl w:val="9F12EF2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1B570FE1"/>
    <w:multiLevelType w:val="hybridMultilevel"/>
    <w:tmpl w:val="BEB0D740"/>
    <w:lvl w:ilvl="0" w:tplc="0C0C0005">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nsid w:val="1B7E67F1"/>
    <w:multiLevelType w:val="multilevel"/>
    <w:tmpl w:val="93F6CAC6"/>
    <w:lvl w:ilvl="0">
      <w:start w:val="1"/>
      <w:numFmt w:val="decimal"/>
      <w:lvlText w:val="%1."/>
      <w:lvlJc w:val="left"/>
      <w:pPr>
        <w:tabs>
          <w:tab w:val="num" w:pos="360"/>
        </w:tabs>
        <w:ind w:left="360" w:hanging="360"/>
      </w:pPr>
    </w:lvl>
    <w:lvl w:ilvl="1">
      <w:start w:val="1"/>
      <w:numFmt w:val="decimal"/>
      <w:lvlText w:val="%2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nsid w:val="23897A0D"/>
    <w:multiLevelType w:val="singleLevel"/>
    <w:tmpl w:val="B552BE2C"/>
    <w:lvl w:ilvl="0">
      <w:start w:val="3"/>
      <w:numFmt w:val="decimal"/>
      <w:lvlText w:val="%1."/>
      <w:lvlJc w:val="left"/>
      <w:pPr>
        <w:tabs>
          <w:tab w:val="num" w:pos="360"/>
        </w:tabs>
        <w:ind w:left="360" w:hanging="360"/>
      </w:pPr>
    </w:lvl>
  </w:abstractNum>
  <w:abstractNum w:abstractNumId="12">
    <w:nsid w:val="254A4013"/>
    <w:multiLevelType w:val="hybridMultilevel"/>
    <w:tmpl w:val="C6486FE2"/>
    <w:lvl w:ilvl="0" w:tplc="F7B8DA3E">
      <w:start w:val="1"/>
      <w:numFmt w:val="bullet"/>
      <w:lvlText w:val=""/>
      <w:lvlJc w:val="left"/>
      <w:pPr>
        <w:ind w:left="720" w:hanging="360"/>
      </w:pPr>
      <w:rPr>
        <w:rFonts w:ascii="Symbol" w:hAnsi="Symbol" w:hint="default"/>
      </w:rPr>
    </w:lvl>
    <w:lvl w:ilvl="1" w:tplc="40B6E824" w:tentative="1">
      <w:start w:val="1"/>
      <w:numFmt w:val="bullet"/>
      <w:lvlText w:val="o"/>
      <w:lvlJc w:val="left"/>
      <w:pPr>
        <w:ind w:left="1440" w:hanging="360"/>
      </w:pPr>
      <w:rPr>
        <w:rFonts w:ascii="Courier New" w:hAnsi="Courier New" w:cs="Courier New" w:hint="default"/>
      </w:rPr>
    </w:lvl>
    <w:lvl w:ilvl="2" w:tplc="2BEC7A3C" w:tentative="1">
      <w:start w:val="1"/>
      <w:numFmt w:val="bullet"/>
      <w:lvlText w:val=""/>
      <w:lvlJc w:val="left"/>
      <w:pPr>
        <w:ind w:left="2160" w:hanging="360"/>
      </w:pPr>
      <w:rPr>
        <w:rFonts w:ascii="Wingdings" w:hAnsi="Wingdings" w:hint="default"/>
      </w:rPr>
    </w:lvl>
    <w:lvl w:ilvl="3" w:tplc="F0849518" w:tentative="1">
      <w:start w:val="1"/>
      <w:numFmt w:val="bullet"/>
      <w:lvlText w:val=""/>
      <w:lvlJc w:val="left"/>
      <w:pPr>
        <w:ind w:left="2880" w:hanging="360"/>
      </w:pPr>
      <w:rPr>
        <w:rFonts w:ascii="Symbol" w:hAnsi="Symbol" w:hint="default"/>
      </w:rPr>
    </w:lvl>
    <w:lvl w:ilvl="4" w:tplc="509E42C6" w:tentative="1">
      <w:start w:val="1"/>
      <w:numFmt w:val="bullet"/>
      <w:lvlText w:val="o"/>
      <w:lvlJc w:val="left"/>
      <w:pPr>
        <w:ind w:left="3600" w:hanging="360"/>
      </w:pPr>
      <w:rPr>
        <w:rFonts w:ascii="Courier New" w:hAnsi="Courier New" w:cs="Courier New" w:hint="default"/>
      </w:rPr>
    </w:lvl>
    <w:lvl w:ilvl="5" w:tplc="288E5974" w:tentative="1">
      <w:start w:val="1"/>
      <w:numFmt w:val="bullet"/>
      <w:lvlText w:val=""/>
      <w:lvlJc w:val="left"/>
      <w:pPr>
        <w:ind w:left="4320" w:hanging="360"/>
      </w:pPr>
      <w:rPr>
        <w:rFonts w:ascii="Wingdings" w:hAnsi="Wingdings" w:hint="default"/>
      </w:rPr>
    </w:lvl>
    <w:lvl w:ilvl="6" w:tplc="1B9A6B60" w:tentative="1">
      <w:start w:val="1"/>
      <w:numFmt w:val="bullet"/>
      <w:lvlText w:val=""/>
      <w:lvlJc w:val="left"/>
      <w:pPr>
        <w:ind w:left="5040" w:hanging="360"/>
      </w:pPr>
      <w:rPr>
        <w:rFonts w:ascii="Symbol" w:hAnsi="Symbol" w:hint="default"/>
      </w:rPr>
    </w:lvl>
    <w:lvl w:ilvl="7" w:tplc="9ADA064A" w:tentative="1">
      <w:start w:val="1"/>
      <w:numFmt w:val="bullet"/>
      <w:lvlText w:val="o"/>
      <w:lvlJc w:val="left"/>
      <w:pPr>
        <w:ind w:left="5760" w:hanging="360"/>
      </w:pPr>
      <w:rPr>
        <w:rFonts w:ascii="Courier New" w:hAnsi="Courier New" w:cs="Courier New" w:hint="default"/>
      </w:rPr>
    </w:lvl>
    <w:lvl w:ilvl="8" w:tplc="84646FAC" w:tentative="1">
      <w:start w:val="1"/>
      <w:numFmt w:val="bullet"/>
      <w:lvlText w:val=""/>
      <w:lvlJc w:val="left"/>
      <w:pPr>
        <w:ind w:left="6480" w:hanging="360"/>
      </w:pPr>
      <w:rPr>
        <w:rFonts w:ascii="Wingdings" w:hAnsi="Wingdings" w:hint="default"/>
      </w:rPr>
    </w:lvl>
  </w:abstractNum>
  <w:abstractNum w:abstractNumId="13">
    <w:nsid w:val="255B559F"/>
    <w:multiLevelType w:val="multilevel"/>
    <w:tmpl w:val="034E1CB6"/>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26AE08FF"/>
    <w:multiLevelType w:val="singleLevel"/>
    <w:tmpl w:val="B3B6DA10"/>
    <w:lvl w:ilvl="0">
      <w:start w:val="1"/>
      <w:numFmt w:val="decimal"/>
      <w:lvlText w:val="3.%1."/>
      <w:lvlJc w:val="left"/>
      <w:pPr>
        <w:tabs>
          <w:tab w:val="num" w:pos="360"/>
        </w:tabs>
        <w:ind w:left="360" w:hanging="360"/>
      </w:pPr>
    </w:lvl>
  </w:abstractNum>
  <w:abstractNum w:abstractNumId="15">
    <w:nsid w:val="28CE334D"/>
    <w:multiLevelType w:val="singleLevel"/>
    <w:tmpl w:val="5EB26364"/>
    <w:lvl w:ilvl="0">
      <w:start w:val="1"/>
      <w:numFmt w:val="decimal"/>
      <w:lvlText w:val="1.%1."/>
      <w:lvlJc w:val="left"/>
      <w:pPr>
        <w:tabs>
          <w:tab w:val="num" w:pos="360"/>
        </w:tabs>
        <w:ind w:left="360" w:hanging="360"/>
      </w:pPr>
      <w:rPr>
        <w:rFonts w:hint="default"/>
      </w:rPr>
    </w:lvl>
  </w:abstractNum>
  <w:abstractNum w:abstractNumId="16">
    <w:nsid w:val="29A56B46"/>
    <w:multiLevelType w:val="hybridMultilevel"/>
    <w:tmpl w:val="7138F620"/>
    <w:lvl w:ilvl="0" w:tplc="15083F82">
      <w:start w:val="1"/>
      <w:numFmt w:val="bullet"/>
      <w:lvlText w:val=""/>
      <w:lvlJc w:val="left"/>
      <w:pPr>
        <w:tabs>
          <w:tab w:val="num" w:pos="720"/>
        </w:tabs>
        <w:ind w:left="720" w:hanging="360"/>
      </w:pPr>
      <w:rPr>
        <w:rFonts w:ascii="Symbol" w:hAnsi="Symbol" w:hint="default"/>
      </w:rPr>
    </w:lvl>
    <w:lvl w:ilvl="1" w:tplc="C3C86720" w:tentative="1">
      <w:start w:val="1"/>
      <w:numFmt w:val="bullet"/>
      <w:lvlText w:val="o"/>
      <w:lvlJc w:val="left"/>
      <w:pPr>
        <w:tabs>
          <w:tab w:val="num" w:pos="1440"/>
        </w:tabs>
        <w:ind w:left="1440" w:hanging="360"/>
      </w:pPr>
      <w:rPr>
        <w:rFonts w:ascii="Courier New" w:hAnsi="Courier New" w:hint="default"/>
      </w:rPr>
    </w:lvl>
    <w:lvl w:ilvl="2" w:tplc="AF48E788" w:tentative="1">
      <w:start w:val="1"/>
      <w:numFmt w:val="bullet"/>
      <w:lvlText w:val=""/>
      <w:lvlJc w:val="left"/>
      <w:pPr>
        <w:tabs>
          <w:tab w:val="num" w:pos="2160"/>
        </w:tabs>
        <w:ind w:left="2160" w:hanging="360"/>
      </w:pPr>
      <w:rPr>
        <w:rFonts w:ascii="Wingdings" w:hAnsi="Wingdings" w:hint="default"/>
      </w:rPr>
    </w:lvl>
    <w:lvl w:ilvl="3" w:tplc="0F822E44" w:tentative="1">
      <w:start w:val="1"/>
      <w:numFmt w:val="bullet"/>
      <w:lvlText w:val=""/>
      <w:lvlJc w:val="left"/>
      <w:pPr>
        <w:tabs>
          <w:tab w:val="num" w:pos="2880"/>
        </w:tabs>
        <w:ind w:left="2880" w:hanging="360"/>
      </w:pPr>
      <w:rPr>
        <w:rFonts w:ascii="Symbol" w:hAnsi="Symbol" w:hint="default"/>
      </w:rPr>
    </w:lvl>
    <w:lvl w:ilvl="4" w:tplc="30184F26" w:tentative="1">
      <w:start w:val="1"/>
      <w:numFmt w:val="bullet"/>
      <w:lvlText w:val="o"/>
      <w:lvlJc w:val="left"/>
      <w:pPr>
        <w:tabs>
          <w:tab w:val="num" w:pos="3600"/>
        </w:tabs>
        <w:ind w:left="3600" w:hanging="360"/>
      </w:pPr>
      <w:rPr>
        <w:rFonts w:ascii="Courier New" w:hAnsi="Courier New" w:hint="default"/>
      </w:rPr>
    </w:lvl>
    <w:lvl w:ilvl="5" w:tplc="DF08B8BA" w:tentative="1">
      <w:start w:val="1"/>
      <w:numFmt w:val="bullet"/>
      <w:lvlText w:val=""/>
      <w:lvlJc w:val="left"/>
      <w:pPr>
        <w:tabs>
          <w:tab w:val="num" w:pos="4320"/>
        </w:tabs>
        <w:ind w:left="4320" w:hanging="360"/>
      </w:pPr>
      <w:rPr>
        <w:rFonts w:ascii="Wingdings" w:hAnsi="Wingdings" w:hint="default"/>
      </w:rPr>
    </w:lvl>
    <w:lvl w:ilvl="6" w:tplc="40BE1336" w:tentative="1">
      <w:start w:val="1"/>
      <w:numFmt w:val="bullet"/>
      <w:lvlText w:val=""/>
      <w:lvlJc w:val="left"/>
      <w:pPr>
        <w:tabs>
          <w:tab w:val="num" w:pos="5040"/>
        </w:tabs>
        <w:ind w:left="5040" w:hanging="360"/>
      </w:pPr>
      <w:rPr>
        <w:rFonts w:ascii="Symbol" w:hAnsi="Symbol" w:hint="default"/>
      </w:rPr>
    </w:lvl>
    <w:lvl w:ilvl="7" w:tplc="718A3DBE" w:tentative="1">
      <w:start w:val="1"/>
      <w:numFmt w:val="bullet"/>
      <w:lvlText w:val="o"/>
      <w:lvlJc w:val="left"/>
      <w:pPr>
        <w:tabs>
          <w:tab w:val="num" w:pos="5760"/>
        </w:tabs>
        <w:ind w:left="5760" w:hanging="360"/>
      </w:pPr>
      <w:rPr>
        <w:rFonts w:ascii="Courier New" w:hAnsi="Courier New" w:hint="default"/>
      </w:rPr>
    </w:lvl>
    <w:lvl w:ilvl="8" w:tplc="ECB2068E" w:tentative="1">
      <w:start w:val="1"/>
      <w:numFmt w:val="bullet"/>
      <w:lvlText w:val=""/>
      <w:lvlJc w:val="left"/>
      <w:pPr>
        <w:tabs>
          <w:tab w:val="num" w:pos="6480"/>
        </w:tabs>
        <w:ind w:left="6480" w:hanging="360"/>
      </w:pPr>
      <w:rPr>
        <w:rFonts w:ascii="Wingdings" w:hAnsi="Wingdings" w:hint="default"/>
      </w:rPr>
    </w:lvl>
  </w:abstractNum>
  <w:abstractNum w:abstractNumId="17">
    <w:nsid w:val="2A6F2065"/>
    <w:multiLevelType w:val="singleLevel"/>
    <w:tmpl w:val="CE14499C"/>
    <w:lvl w:ilvl="0">
      <w:start w:val="3"/>
      <w:numFmt w:val="decimal"/>
      <w:lvlText w:val="%1."/>
      <w:lvlJc w:val="left"/>
      <w:pPr>
        <w:tabs>
          <w:tab w:val="num" w:pos="360"/>
        </w:tabs>
        <w:ind w:left="360" w:hanging="360"/>
      </w:pPr>
    </w:lvl>
  </w:abstractNum>
  <w:abstractNum w:abstractNumId="18">
    <w:nsid w:val="2C480FE2"/>
    <w:multiLevelType w:val="hybridMultilevel"/>
    <w:tmpl w:val="EFECC9AE"/>
    <w:lvl w:ilvl="0" w:tplc="8578C2C2">
      <w:start w:val="1"/>
      <w:numFmt w:val="decimal"/>
      <w:lvlText w:val="%1)"/>
      <w:lvlJc w:val="left"/>
      <w:pPr>
        <w:tabs>
          <w:tab w:val="num" w:pos="720"/>
        </w:tabs>
        <w:ind w:left="720" w:hanging="360"/>
      </w:pPr>
    </w:lvl>
    <w:lvl w:ilvl="1" w:tplc="04022EC8" w:tentative="1">
      <w:start w:val="1"/>
      <w:numFmt w:val="lowerLetter"/>
      <w:lvlText w:val="%2."/>
      <w:lvlJc w:val="left"/>
      <w:pPr>
        <w:tabs>
          <w:tab w:val="num" w:pos="1440"/>
        </w:tabs>
        <w:ind w:left="1440" w:hanging="360"/>
      </w:pPr>
    </w:lvl>
    <w:lvl w:ilvl="2" w:tplc="0C86D7DC" w:tentative="1">
      <w:start w:val="1"/>
      <w:numFmt w:val="lowerRoman"/>
      <w:lvlText w:val="%3."/>
      <w:lvlJc w:val="right"/>
      <w:pPr>
        <w:tabs>
          <w:tab w:val="num" w:pos="2160"/>
        </w:tabs>
        <w:ind w:left="2160" w:hanging="180"/>
      </w:pPr>
    </w:lvl>
    <w:lvl w:ilvl="3" w:tplc="B4FE126E" w:tentative="1">
      <w:start w:val="1"/>
      <w:numFmt w:val="decimal"/>
      <w:lvlText w:val="%4."/>
      <w:lvlJc w:val="left"/>
      <w:pPr>
        <w:tabs>
          <w:tab w:val="num" w:pos="2880"/>
        </w:tabs>
        <w:ind w:left="2880" w:hanging="360"/>
      </w:pPr>
    </w:lvl>
    <w:lvl w:ilvl="4" w:tplc="8A16E374" w:tentative="1">
      <w:start w:val="1"/>
      <w:numFmt w:val="lowerLetter"/>
      <w:lvlText w:val="%5."/>
      <w:lvlJc w:val="left"/>
      <w:pPr>
        <w:tabs>
          <w:tab w:val="num" w:pos="3600"/>
        </w:tabs>
        <w:ind w:left="3600" w:hanging="360"/>
      </w:pPr>
    </w:lvl>
    <w:lvl w:ilvl="5" w:tplc="991E920C" w:tentative="1">
      <w:start w:val="1"/>
      <w:numFmt w:val="lowerRoman"/>
      <w:lvlText w:val="%6."/>
      <w:lvlJc w:val="right"/>
      <w:pPr>
        <w:tabs>
          <w:tab w:val="num" w:pos="4320"/>
        </w:tabs>
        <w:ind w:left="4320" w:hanging="180"/>
      </w:pPr>
    </w:lvl>
    <w:lvl w:ilvl="6" w:tplc="7FAA1754" w:tentative="1">
      <w:start w:val="1"/>
      <w:numFmt w:val="decimal"/>
      <w:lvlText w:val="%7."/>
      <w:lvlJc w:val="left"/>
      <w:pPr>
        <w:tabs>
          <w:tab w:val="num" w:pos="5040"/>
        </w:tabs>
        <w:ind w:left="5040" w:hanging="360"/>
      </w:pPr>
    </w:lvl>
    <w:lvl w:ilvl="7" w:tplc="34B68260" w:tentative="1">
      <w:start w:val="1"/>
      <w:numFmt w:val="lowerLetter"/>
      <w:lvlText w:val="%8."/>
      <w:lvlJc w:val="left"/>
      <w:pPr>
        <w:tabs>
          <w:tab w:val="num" w:pos="5760"/>
        </w:tabs>
        <w:ind w:left="5760" w:hanging="360"/>
      </w:pPr>
    </w:lvl>
    <w:lvl w:ilvl="8" w:tplc="425057E0" w:tentative="1">
      <w:start w:val="1"/>
      <w:numFmt w:val="lowerRoman"/>
      <w:lvlText w:val="%9."/>
      <w:lvlJc w:val="right"/>
      <w:pPr>
        <w:tabs>
          <w:tab w:val="num" w:pos="6480"/>
        </w:tabs>
        <w:ind w:left="6480" w:hanging="180"/>
      </w:pPr>
    </w:lvl>
  </w:abstractNum>
  <w:abstractNum w:abstractNumId="19">
    <w:nsid w:val="306012C8"/>
    <w:multiLevelType w:val="hybridMultilevel"/>
    <w:tmpl w:val="92F41414"/>
    <w:lvl w:ilvl="0" w:tplc="0C0C0005">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nsid w:val="34266011"/>
    <w:multiLevelType w:val="hybridMultilevel"/>
    <w:tmpl w:val="5420DF2E"/>
    <w:lvl w:ilvl="0" w:tplc="040C0011">
      <w:start w:val="1"/>
      <w:numFmt w:val="bullet"/>
      <w:lvlText w:val=""/>
      <w:lvlJc w:val="left"/>
      <w:pPr>
        <w:tabs>
          <w:tab w:val="num" w:pos="794"/>
        </w:tabs>
        <w:ind w:left="794" w:hanging="360"/>
      </w:pPr>
      <w:rPr>
        <w:rFonts w:ascii="Symbol" w:hAnsi="Symbol" w:hint="default"/>
      </w:rPr>
    </w:lvl>
    <w:lvl w:ilvl="1" w:tplc="040C0019" w:tentative="1">
      <w:start w:val="1"/>
      <w:numFmt w:val="bullet"/>
      <w:lvlText w:val="o"/>
      <w:lvlJc w:val="left"/>
      <w:pPr>
        <w:tabs>
          <w:tab w:val="num" w:pos="1514"/>
        </w:tabs>
        <w:ind w:left="1514" w:hanging="360"/>
      </w:pPr>
      <w:rPr>
        <w:rFonts w:ascii="Courier New" w:hAnsi="Courier New" w:hint="default"/>
      </w:rPr>
    </w:lvl>
    <w:lvl w:ilvl="2" w:tplc="040C001B" w:tentative="1">
      <w:start w:val="1"/>
      <w:numFmt w:val="bullet"/>
      <w:lvlText w:val=""/>
      <w:lvlJc w:val="left"/>
      <w:pPr>
        <w:tabs>
          <w:tab w:val="num" w:pos="2234"/>
        </w:tabs>
        <w:ind w:left="2234" w:hanging="360"/>
      </w:pPr>
      <w:rPr>
        <w:rFonts w:ascii="Wingdings" w:hAnsi="Wingdings" w:hint="default"/>
      </w:rPr>
    </w:lvl>
    <w:lvl w:ilvl="3" w:tplc="040C000F" w:tentative="1">
      <w:start w:val="1"/>
      <w:numFmt w:val="bullet"/>
      <w:lvlText w:val=""/>
      <w:lvlJc w:val="left"/>
      <w:pPr>
        <w:tabs>
          <w:tab w:val="num" w:pos="2954"/>
        </w:tabs>
        <w:ind w:left="2954" w:hanging="360"/>
      </w:pPr>
      <w:rPr>
        <w:rFonts w:ascii="Symbol" w:hAnsi="Symbol" w:hint="default"/>
      </w:rPr>
    </w:lvl>
    <w:lvl w:ilvl="4" w:tplc="040C0019" w:tentative="1">
      <w:start w:val="1"/>
      <w:numFmt w:val="bullet"/>
      <w:lvlText w:val="o"/>
      <w:lvlJc w:val="left"/>
      <w:pPr>
        <w:tabs>
          <w:tab w:val="num" w:pos="3674"/>
        </w:tabs>
        <w:ind w:left="3674" w:hanging="360"/>
      </w:pPr>
      <w:rPr>
        <w:rFonts w:ascii="Courier New" w:hAnsi="Courier New" w:hint="default"/>
      </w:rPr>
    </w:lvl>
    <w:lvl w:ilvl="5" w:tplc="040C001B" w:tentative="1">
      <w:start w:val="1"/>
      <w:numFmt w:val="bullet"/>
      <w:lvlText w:val=""/>
      <w:lvlJc w:val="left"/>
      <w:pPr>
        <w:tabs>
          <w:tab w:val="num" w:pos="4394"/>
        </w:tabs>
        <w:ind w:left="4394" w:hanging="360"/>
      </w:pPr>
      <w:rPr>
        <w:rFonts w:ascii="Wingdings" w:hAnsi="Wingdings" w:hint="default"/>
      </w:rPr>
    </w:lvl>
    <w:lvl w:ilvl="6" w:tplc="040C000F" w:tentative="1">
      <w:start w:val="1"/>
      <w:numFmt w:val="bullet"/>
      <w:lvlText w:val=""/>
      <w:lvlJc w:val="left"/>
      <w:pPr>
        <w:tabs>
          <w:tab w:val="num" w:pos="5114"/>
        </w:tabs>
        <w:ind w:left="5114" w:hanging="360"/>
      </w:pPr>
      <w:rPr>
        <w:rFonts w:ascii="Symbol" w:hAnsi="Symbol" w:hint="default"/>
      </w:rPr>
    </w:lvl>
    <w:lvl w:ilvl="7" w:tplc="040C0019" w:tentative="1">
      <w:start w:val="1"/>
      <w:numFmt w:val="bullet"/>
      <w:lvlText w:val="o"/>
      <w:lvlJc w:val="left"/>
      <w:pPr>
        <w:tabs>
          <w:tab w:val="num" w:pos="5834"/>
        </w:tabs>
        <w:ind w:left="5834" w:hanging="360"/>
      </w:pPr>
      <w:rPr>
        <w:rFonts w:ascii="Courier New" w:hAnsi="Courier New" w:hint="default"/>
      </w:rPr>
    </w:lvl>
    <w:lvl w:ilvl="8" w:tplc="040C001B" w:tentative="1">
      <w:start w:val="1"/>
      <w:numFmt w:val="bullet"/>
      <w:lvlText w:val=""/>
      <w:lvlJc w:val="left"/>
      <w:pPr>
        <w:tabs>
          <w:tab w:val="num" w:pos="6554"/>
        </w:tabs>
        <w:ind w:left="6554" w:hanging="360"/>
      </w:pPr>
      <w:rPr>
        <w:rFonts w:ascii="Wingdings" w:hAnsi="Wingdings" w:hint="default"/>
      </w:rPr>
    </w:lvl>
  </w:abstractNum>
  <w:abstractNum w:abstractNumId="21">
    <w:nsid w:val="353745A0"/>
    <w:multiLevelType w:val="singleLevel"/>
    <w:tmpl w:val="FFFFFFFF"/>
    <w:lvl w:ilvl="0">
      <w:start w:val="1"/>
      <w:numFmt w:val="bullet"/>
      <w:lvlText w:val=""/>
      <w:legacy w:legacy="1" w:legacySpace="0" w:legacyIndent="283"/>
      <w:lvlJc w:val="left"/>
      <w:pPr>
        <w:ind w:left="1723" w:hanging="283"/>
      </w:pPr>
      <w:rPr>
        <w:rFonts w:ascii="Symbol" w:hAnsi="Symbol" w:hint="default"/>
      </w:rPr>
    </w:lvl>
  </w:abstractNum>
  <w:abstractNum w:abstractNumId="22">
    <w:nsid w:val="35774672"/>
    <w:multiLevelType w:val="hybridMultilevel"/>
    <w:tmpl w:val="8E5A8920"/>
    <w:lvl w:ilvl="0" w:tplc="0C0C0005">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3">
    <w:nsid w:val="35E8454D"/>
    <w:multiLevelType w:val="singleLevel"/>
    <w:tmpl w:val="9334D11A"/>
    <w:lvl w:ilvl="0">
      <w:start w:val="1"/>
      <w:numFmt w:val="decimal"/>
      <w:lvlText w:val="6.%1."/>
      <w:lvlJc w:val="left"/>
      <w:pPr>
        <w:tabs>
          <w:tab w:val="num" w:pos="360"/>
        </w:tabs>
        <w:ind w:left="360" w:hanging="360"/>
      </w:pPr>
    </w:lvl>
  </w:abstractNum>
  <w:abstractNum w:abstractNumId="24">
    <w:nsid w:val="3D40714E"/>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D731BC1"/>
    <w:multiLevelType w:val="multilevel"/>
    <w:tmpl w:val="11F2B0F0"/>
    <w:lvl w:ilvl="0">
      <w:start w:val="1"/>
      <w:numFmt w:val="decimal"/>
      <w:lvlText w:val="%1."/>
      <w:lvlJc w:val="left"/>
      <w:pPr>
        <w:tabs>
          <w:tab w:val="num" w:pos="360"/>
        </w:tabs>
        <w:ind w:left="360" w:hanging="360"/>
      </w:pPr>
      <w:rPr>
        <w:rFonts w:hint="default"/>
      </w:rPr>
    </w:lvl>
    <w:lvl w:ilvl="1">
      <w:start w:val="5"/>
      <w:numFmt w:val="decimal"/>
      <w:isLgl/>
      <w:lvlText w:val="%1.%2"/>
      <w:lvlJc w:val="left"/>
      <w:pPr>
        <w:tabs>
          <w:tab w:val="num" w:pos="577"/>
        </w:tabs>
        <w:ind w:left="577" w:hanging="435"/>
      </w:pPr>
      <w:rPr>
        <w:rFonts w:hint="default"/>
      </w:rPr>
    </w:lvl>
    <w:lvl w:ilvl="2">
      <w:start w:val="1"/>
      <w:numFmt w:val="decimal"/>
      <w:isLgl/>
      <w:lvlText w:val="%1.%2.%3"/>
      <w:lvlJc w:val="left"/>
      <w:pPr>
        <w:tabs>
          <w:tab w:val="num" w:pos="1004"/>
        </w:tabs>
        <w:ind w:left="1004" w:hanging="720"/>
      </w:pPr>
      <w:rPr>
        <w:rFonts w:hint="default"/>
      </w:rPr>
    </w:lvl>
    <w:lvl w:ilvl="3">
      <w:start w:val="1"/>
      <w:numFmt w:val="decimal"/>
      <w:isLgl/>
      <w:lvlText w:val="%1.%2.%3.%4"/>
      <w:lvlJc w:val="left"/>
      <w:pPr>
        <w:tabs>
          <w:tab w:val="num" w:pos="1146"/>
        </w:tabs>
        <w:ind w:left="1146" w:hanging="720"/>
      </w:pPr>
      <w:rPr>
        <w:rFonts w:hint="default"/>
      </w:rPr>
    </w:lvl>
    <w:lvl w:ilvl="4">
      <w:start w:val="1"/>
      <w:numFmt w:val="decimal"/>
      <w:isLgl/>
      <w:lvlText w:val="%1.%2.%3.%4.%5"/>
      <w:lvlJc w:val="left"/>
      <w:pPr>
        <w:tabs>
          <w:tab w:val="num" w:pos="1648"/>
        </w:tabs>
        <w:ind w:left="1648" w:hanging="1080"/>
      </w:pPr>
      <w:rPr>
        <w:rFonts w:hint="default"/>
      </w:rPr>
    </w:lvl>
    <w:lvl w:ilvl="5">
      <w:start w:val="1"/>
      <w:numFmt w:val="decimal"/>
      <w:isLgl/>
      <w:lvlText w:val="%1.%2.%3.%4.%5.%6"/>
      <w:lvlJc w:val="left"/>
      <w:pPr>
        <w:tabs>
          <w:tab w:val="num" w:pos="1790"/>
        </w:tabs>
        <w:ind w:left="1790" w:hanging="1080"/>
      </w:pPr>
      <w:rPr>
        <w:rFonts w:hint="default"/>
      </w:rPr>
    </w:lvl>
    <w:lvl w:ilvl="6">
      <w:start w:val="1"/>
      <w:numFmt w:val="decimal"/>
      <w:isLgl/>
      <w:lvlText w:val="%1.%2.%3.%4.%5.%6.%7"/>
      <w:lvlJc w:val="left"/>
      <w:pPr>
        <w:tabs>
          <w:tab w:val="num" w:pos="2292"/>
        </w:tabs>
        <w:ind w:left="2292" w:hanging="1440"/>
      </w:pPr>
      <w:rPr>
        <w:rFonts w:hint="default"/>
      </w:rPr>
    </w:lvl>
    <w:lvl w:ilvl="7">
      <w:start w:val="1"/>
      <w:numFmt w:val="decimal"/>
      <w:isLgl/>
      <w:lvlText w:val="%1.%2.%3.%4.%5.%6.%7.%8"/>
      <w:lvlJc w:val="left"/>
      <w:pPr>
        <w:tabs>
          <w:tab w:val="num" w:pos="2434"/>
        </w:tabs>
        <w:ind w:left="2434" w:hanging="1440"/>
      </w:pPr>
      <w:rPr>
        <w:rFonts w:hint="default"/>
      </w:rPr>
    </w:lvl>
    <w:lvl w:ilvl="8">
      <w:start w:val="1"/>
      <w:numFmt w:val="decimal"/>
      <w:isLgl/>
      <w:lvlText w:val="%1.%2.%3.%4.%5.%6.%7.%8.%9"/>
      <w:lvlJc w:val="left"/>
      <w:pPr>
        <w:tabs>
          <w:tab w:val="num" w:pos="2936"/>
        </w:tabs>
        <w:ind w:left="2936" w:hanging="1800"/>
      </w:pPr>
      <w:rPr>
        <w:rFonts w:hint="default"/>
      </w:rPr>
    </w:lvl>
  </w:abstractNum>
  <w:abstractNum w:abstractNumId="26">
    <w:nsid w:val="43527620"/>
    <w:multiLevelType w:val="hybridMultilevel"/>
    <w:tmpl w:val="E7C6130C"/>
    <w:lvl w:ilvl="0" w:tplc="D73E0AFE">
      <w:start w:val="1"/>
      <w:numFmt w:val="decimal"/>
      <w:lvlText w:val="2.%1."/>
      <w:lvlJc w:val="left"/>
      <w:pPr>
        <w:tabs>
          <w:tab w:val="num" w:pos="360"/>
        </w:tabs>
        <w:ind w:left="360" w:hanging="360"/>
      </w:pPr>
      <w:rPr>
        <w:rFonts w:hint="default"/>
      </w:rPr>
    </w:lvl>
    <w:lvl w:ilvl="1" w:tplc="F96C63C8" w:tentative="1">
      <w:start w:val="1"/>
      <w:numFmt w:val="lowerLetter"/>
      <w:lvlText w:val="%2."/>
      <w:lvlJc w:val="left"/>
      <w:pPr>
        <w:ind w:left="1440" w:hanging="360"/>
      </w:pPr>
    </w:lvl>
    <w:lvl w:ilvl="2" w:tplc="6ABC1E06" w:tentative="1">
      <w:start w:val="1"/>
      <w:numFmt w:val="lowerRoman"/>
      <w:lvlText w:val="%3."/>
      <w:lvlJc w:val="right"/>
      <w:pPr>
        <w:ind w:left="2160" w:hanging="180"/>
      </w:pPr>
    </w:lvl>
    <w:lvl w:ilvl="3" w:tplc="28F0D606" w:tentative="1">
      <w:start w:val="1"/>
      <w:numFmt w:val="decimal"/>
      <w:lvlText w:val="%4."/>
      <w:lvlJc w:val="left"/>
      <w:pPr>
        <w:ind w:left="2880" w:hanging="360"/>
      </w:pPr>
    </w:lvl>
    <w:lvl w:ilvl="4" w:tplc="45CE57B2" w:tentative="1">
      <w:start w:val="1"/>
      <w:numFmt w:val="lowerLetter"/>
      <w:lvlText w:val="%5."/>
      <w:lvlJc w:val="left"/>
      <w:pPr>
        <w:ind w:left="3600" w:hanging="360"/>
      </w:pPr>
    </w:lvl>
    <w:lvl w:ilvl="5" w:tplc="D3B2150C" w:tentative="1">
      <w:start w:val="1"/>
      <w:numFmt w:val="lowerRoman"/>
      <w:lvlText w:val="%6."/>
      <w:lvlJc w:val="right"/>
      <w:pPr>
        <w:ind w:left="4320" w:hanging="180"/>
      </w:pPr>
    </w:lvl>
    <w:lvl w:ilvl="6" w:tplc="E7207684" w:tentative="1">
      <w:start w:val="1"/>
      <w:numFmt w:val="decimal"/>
      <w:lvlText w:val="%7."/>
      <w:lvlJc w:val="left"/>
      <w:pPr>
        <w:ind w:left="5040" w:hanging="360"/>
      </w:pPr>
    </w:lvl>
    <w:lvl w:ilvl="7" w:tplc="2C0C4622" w:tentative="1">
      <w:start w:val="1"/>
      <w:numFmt w:val="lowerLetter"/>
      <w:lvlText w:val="%8."/>
      <w:lvlJc w:val="left"/>
      <w:pPr>
        <w:ind w:left="5760" w:hanging="360"/>
      </w:pPr>
    </w:lvl>
    <w:lvl w:ilvl="8" w:tplc="E574189A" w:tentative="1">
      <w:start w:val="1"/>
      <w:numFmt w:val="lowerRoman"/>
      <w:lvlText w:val="%9."/>
      <w:lvlJc w:val="right"/>
      <w:pPr>
        <w:ind w:left="6480" w:hanging="180"/>
      </w:pPr>
    </w:lvl>
  </w:abstractNum>
  <w:abstractNum w:abstractNumId="27">
    <w:nsid w:val="458957A9"/>
    <w:multiLevelType w:val="singleLevel"/>
    <w:tmpl w:val="FFFFFFFF"/>
    <w:lvl w:ilvl="0">
      <w:start w:val="1"/>
      <w:numFmt w:val="bullet"/>
      <w:lvlText w:val=""/>
      <w:legacy w:legacy="1" w:legacySpace="0" w:legacyIndent="283"/>
      <w:lvlJc w:val="left"/>
      <w:pPr>
        <w:ind w:left="1723" w:hanging="283"/>
      </w:pPr>
      <w:rPr>
        <w:rFonts w:ascii="Symbol" w:hAnsi="Symbol" w:hint="default"/>
      </w:rPr>
    </w:lvl>
  </w:abstractNum>
  <w:abstractNum w:abstractNumId="28">
    <w:nsid w:val="4DAD1B55"/>
    <w:multiLevelType w:val="multilevel"/>
    <w:tmpl w:val="979A9BAC"/>
    <w:lvl w:ilvl="0">
      <w:start w:val="6"/>
      <w:numFmt w:val="decimal"/>
      <w:pStyle w:val="Titre5"/>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4F497C9A"/>
    <w:multiLevelType w:val="singleLevel"/>
    <w:tmpl w:val="0C0C000F"/>
    <w:lvl w:ilvl="0">
      <w:start w:val="1"/>
      <w:numFmt w:val="decimal"/>
      <w:lvlText w:val="%1."/>
      <w:lvlJc w:val="left"/>
      <w:pPr>
        <w:tabs>
          <w:tab w:val="num" w:pos="360"/>
        </w:tabs>
        <w:ind w:left="360" w:hanging="360"/>
      </w:pPr>
    </w:lvl>
  </w:abstractNum>
  <w:abstractNum w:abstractNumId="30">
    <w:nsid w:val="4F717555"/>
    <w:multiLevelType w:val="singleLevel"/>
    <w:tmpl w:val="43DA5BC2"/>
    <w:lvl w:ilvl="0">
      <w:start w:val="1"/>
      <w:numFmt w:val="decimal"/>
      <w:lvlText w:val="2.%1."/>
      <w:lvlJc w:val="left"/>
      <w:pPr>
        <w:tabs>
          <w:tab w:val="num" w:pos="360"/>
        </w:tabs>
        <w:ind w:left="360" w:hanging="360"/>
      </w:pPr>
    </w:lvl>
  </w:abstractNum>
  <w:abstractNum w:abstractNumId="31">
    <w:nsid w:val="4F926BEC"/>
    <w:multiLevelType w:val="hybridMultilevel"/>
    <w:tmpl w:val="14684CD4"/>
    <w:lvl w:ilvl="0" w:tplc="B4A6D0CC">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nsid w:val="50FD4CC4"/>
    <w:multiLevelType w:val="singleLevel"/>
    <w:tmpl w:val="9334D11A"/>
    <w:lvl w:ilvl="0">
      <w:start w:val="1"/>
      <w:numFmt w:val="decimal"/>
      <w:lvlText w:val="6.%1."/>
      <w:lvlJc w:val="left"/>
      <w:pPr>
        <w:tabs>
          <w:tab w:val="num" w:pos="360"/>
        </w:tabs>
        <w:ind w:left="360" w:hanging="360"/>
      </w:pPr>
    </w:lvl>
  </w:abstractNum>
  <w:abstractNum w:abstractNumId="33">
    <w:nsid w:val="51A61A4B"/>
    <w:multiLevelType w:val="hybridMultilevel"/>
    <w:tmpl w:val="DFB269A4"/>
    <w:lvl w:ilvl="0" w:tplc="B5F87D20">
      <w:start w:val="1"/>
      <w:numFmt w:val="bullet"/>
      <w:lvlText w:val=""/>
      <w:lvlJc w:val="left"/>
      <w:pPr>
        <w:tabs>
          <w:tab w:val="num" w:pos="720"/>
        </w:tabs>
        <w:ind w:left="720" w:hanging="360"/>
      </w:pPr>
      <w:rPr>
        <w:rFonts w:ascii="Symbol" w:hAnsi="Symbol" w:hint="default"/>
      </w:rPr>
    </w:lvl>
    <w:lvl w:ilvl="1" w:tplc="C92E7BF4" w:tentative="1">
      <w:start w:val="1"/>
      <w:numFmt w:val="bullet"/>
      <w:lvlText w:val="o"/>
      <w:lvlJc w:val="left"/>
      <w:pPr>
        <w:tabs>
          <w:tab w:val="num" w:pos="1440"/>
        </w:tabs>
        <w:ind w:left="1440" w:hanging="360"/>
      </w:pPr>
      <w:rPr>
        <w:rFonts w:ascii="Courier New" w:hAnsi="Courier New" w:hint="default"/>
      </w:rPr>
    </w:lvl>
    <w:lvl w:ilvl="2" w:tplc="DFBCB8FE" w:tentative="1">
      <w:start w:val="1"/>
      <w:numFmt w:val="bullet"/>
      <w:lvlText w:val=""/>
      <w:lvlJc w:val="left"/>
      <w:pPr>
        <w:tabs>
          <w:tab w:val="num" w:pos="2160"/>
        </w:tabs>
        <w:ind w:left="2160" w:hanging="360"/>
      </w:pPr>
      <w:rPr>
        <w:rFonts w:ascii="Wingdings" w:hAnsi="Wingdings" w:hint="default"/>
      </w:rPr>
    </w:lvl>
    <w:lvl w:ilvl="3" w:tplc="6D4EB430" w:tentative="1">
      <w:start w:val="1"/>
      <w:numFmt w:val="bullet"/>
      <w:lvlText w:val=""/>
      <w:lvlJc w:val="left"/>
      <w:pPr>
        <w:tabs>
          <w:tab w:val="num" w:pos="2880"/>
        </w:tabs>
        <w:ind w:left="2880" w:hanging="360"/>
      </w:pPr>
      <w:rPr>
        <w:rFonts w:ascii="Symbol" w:hAnsi="Symbol" w:hint="default"/>
      </w:rPr>
    </w:lvl>
    <w:lvl w:ilvl="4" w:tplc="27403238" w:tentative="1">
      <w:start w:val="1"/>
      <w:numFmt w:val="bullet"/>
      <w:lvlText w:val="o"/>
      <w:lvlJc w:val="left"/>
      <w:pPr>
        <w:tabs>
          <w:tab w:val="num" w:pos="3600"/>
        </w:tabs>
        <w:ind w:left="3600" w:hanging="360"/>
      </w:pPr>
      <w:rPr>
        <w:rFonts w:ascii="Courier New" w:hAnsi="Courier New" w:hint="default"/>
      </w:rPr>
    </w:lvl>
    <w:lvl w:ilvl="5" w:tplc="18FE0902" w:tentative="1">
      <w:start w:val="1"/>
      <w:numFmt w:val="bullet"/>
      <w:lvlText w:val=""/>
      <w:lvlJc w:val="left"/>
      <w:pPr>
        <w:tabs>
          <w:tab w:val="num" w:pos="4320"/>
        </w:tabs>
        <w:ind w:left="4320" w:hanging="360"/>
      </w:pPr>
      <w:rPr>
        <w:rFonts w:ascii="Wingdings" w:hAnsi="Wingdings" w:hint="default"/>
      </w:rPr>
    </w:lvl>
    <w:lvl w:ilvl="6" w:tplc="F9DE3EF6" w:tentative="1">
      <w:start w:val="1"/>
      <w:numFmt w:val="bullet"/>
      <w:lvlText w:val=""/>
      <w:lvlJc w:val="left"/>
      <w:pPr>
        <w:tabs>
          <w:tab w:val="num" w:pos="5040"/>
        </w:tabs>
        <w:ind w:left="5040" w:hanging="360"/>
      </w:pPr>
      <w:rPr>
        <w:rFonts w:ascii="Symbol" w:hAnsi="Symbol" w:hint="default"/>
      </w:rPr>
    </w:lvl>
    <w:lvl w:ilvl="7" w:tplc="C608ACD6" w:tentative="1">
      <w:start w:val="1"/>
      <w:numFmt w:val="bullet"/>
      <w:lvlText w:val="o"/>
      <w:lvlJc w:val="left"/>
      <w:pPr>
        <w:tabs>
          <w:tab w:val="num" w:pos="5760"/>
        </w:tabs>
        <w:ind w:left="5760" w:hanging="360"/>
      </w:pPr>
      <w:rPr>
        <w:rFonts w:ascii="Courier New" w:hAnsi="Courier New" w:hint="default"/>
      </w:rPr>
    </w:lvl>
    <w:lvl w:ilvl="8" w:tplc="189805A0" w:tentative="1">
      <w:start w:val="1"/>
      <w:numFmt w:val="bullet"/>
      <w:lvlText w:val=""/>
      <w:lvlJc w:val="left"/>
      <w:pPr>
        <w:tabs>
          <w:tab w:val="num" w:pos="6480"/>
        </w:tabs>
        <w:ind w:left="6480" w:hanging="360"/>
      </w:pPr>
      <w:rPr>
        <w:rFonts w:ascii="Wingdings" w:hAnsi="Wingdings" w:hint="default"/>
      </w:rPr>
    </w:lvl>
  </w:abstractNum>
  <w:abstractNum w:abstractNumId="34">
    <w:nsid w:val="56CF1D02"/>
    <w:multiLevelType w:val="hybridMultilevel"/>
    <w:tmpl w:val="3A60F986"/>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nsid w:val="594E5B0D"/>
    <w:multiLevelType w:val="hybridMultilevel"/>
    <w:tmpl w:val="ACFCB09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6">
    <w:nsid w:val="61E67160"/>
    <w:multiLevelType w:val="hybridMultilevel"/>
    <w:tmpl w:val="996EB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908305D"/>
    <w:multiLevelType w:val="singleLevel"/>
    <w:tmpl w:val="D188C462"/>
    <w:lvl w:ilvl="0">
      <w:start w:val="1"/>
      <w:numFmt w:val="bullet"/>
      <w:lvlText w:val=""/>
      <w:lvlJc w:val="left"/>
      <w:pPr>
        <w:tabs>
          <w:tab w:val="num" w:pos="360"/>
        </w:tabs>
        <w:ind w:left="360" w:hanging="360"/>
      </w:pPr>
      <w:rPr>
        <w:rFonts w:ascii="Symbol" w:hAnsi="Symbol" w:hint="default"/>
        <w:sz w:val="28"/>
      </w:rPr>
    </w:lvl>
  </w:abstractNum>
  <w:abstractNum w:abstractNumId="38">
    <w:nsid w:val="713D0785"/>
    <w:multiLevelType w:val="singleLevel"/>
    <w:tmpl w:val="4FBC63E6"/>
    <w:lvl w:ilvl="0">
      <w:start w:val="1"/>
      <w:numFmt w:val="decimal"/>
      <w:lvlText w:val="3.%1."/>
      <w:lvlJc w:val="left"/>
      <w:pPr>
        <w:tabs>
          <w:tab w:val="num" w:pos="360"/>
        </w:tabs>
        <w:ind w:left="360" w:hanging="360"/>
      </w:pPr>
    </w:lvl>
  </w:abstractNum>
  <w:abstractNum w:abstractNumId="39">
    <w:nsid w:val="71870DBA"/>
    <w:multiLevelType w:val="hybridMultilevel"/>
    <w:tmpl w:val="A87630B8"/>
    <w:lvl w:ilvl="0" w:tplc="423660D8">
      <w:start w:val="1"/>
      <w:numFmt w:val="decimal"/>
      <w:lvlText w:val="%1."/>
      <w:lvlJc w:val="left"/>
      <w:pPr>
        <w:ind w:left="720" w:hanging="360"/>
      </w:pPr>
    </w:lvl>
    <w:lvl w:ilvl="1" w:tplc="95263EEA" w:tentative="1">
      <w:start w:val="1"/>
      <w:numFmt w:val="lowerLetter"/>
      <w:lvlText w:val="%2."/>
      <w:lvlJc w:val="left"/>
      <w:pPr>
        <w:ind w:left="1440" w:hanging="360"/>
      </w:pPr>
    </w:lvl>
    <w:lvl w:ilvl="2" w:tplc="0672BDF8" w:tentative="1">
      <w:start w:val="1"/>
      <w:numFmt w:val="lowerRoman"/>
      <w:lvlText w:val="%3."/>
      <w:lvlJc w:val="right"/>
      <w:pPr>
        <w:ind w:left="2160" w:hanging="180"/>
      </w:pPr>
    </w:lvl>
    <w:lvl w:ilvl="3" w:tplc="7BC0F6CA" w:tentative="1">
      <w:start w:val="1"/>
      <w:numFmt w:val="decimal"/>
      <w:lvlText w:val="%4."/>
      <w:lvlJc w:val="left"/>
      <w:pPr>
        <w:ind w:left="2880" w:hanging="360"/>
      </w:pPr>
    </w:lvl>
    <w:lvl w:ilvl="4" w:tplc="244A9AF2" w:tentative="1">
      <w:start w:val="1"/>
      <w:numFmt w:val="lowerLetter"/>
      <w:lvlText w:val="%5."/>
      <w:lvlJc w:val="left"/>
      <w:pPr>
        <w:ind w:left="3600" w:hanging="360"/>
      </w:pPr>
    </w:lvl>
    <w:lvl w:ilvl="5" w:tplc="BAFABF96" w:tentative="1">
      <w:start w:val="1"/>
      <w:numFmt w:val="lowerRoman"/>
      <w:lvlText w:val="%6."/>
      <w:lvlJc w:val="right"/>
      <w:pPr>
        <w:ind w:left="4320" w:hanging="180"/>
      </w:pPr>
    </w:lvl>
    <w:lvl w:ilvl="6" w:tplc="96AE13CE" w:tentative="1">
      <w:start w:val="1"/>
      <w:numFmt w:val="decimal"/>
      <w:lvlText w:val="%7."/>
      <w:lvlJc w:val="left"/>
      <w:pPr>
        <w:ind w:left="5040" w:hanging="360"/>
      </w:pPr>
    </w:lvl>
    <w:lvl w:ilvl="7" w:tplc="38AC7CF8" w:tentative="1">
      <w:start w:val="1"/>
      <w:numFmt w:val="lowerLetter"/>
      <w:lvlText w:val="%8."/>
      <w:lvlJc w:val="left"/>
      <w:pPr>
        <w:ind w:left="5760" w:hanging="360"/>
      </w:pPr>
    </w:lvl>
    <w:lvl w:ilvl="8" w:tplc="B470DB10" w:tentative="1">
      <w:start w:val="1"/>
      <w:numFmt w:val="lowerRoman"/>
      <w:lvlText w:val="%9."/>
      <w:lvlJc w:val="right"/>
      <w:pPr>
        <w:ind w:left="6480" w:hanging="180"/>
      </w:pPr>
    </w:lvl>
  </w:abstractNum>
  <w:abstractNum w:abstractNumId="40">
    <w:nsid w:val="72AF06CE"/>
    <w:multiLevelType w:val="singleLevel"/>
    <w:tmpl w:val="F294DDA6"/>
    <w:lvl w:ilvl="0">
      <w:start w:val="1"/>
      <w:numFmt w:val="decimal"/>
      <w:lvlText w:val="1.%1."/>
      <w:lvlJc w:val="left"/>
      <w:pPr>
        <w:tabs>
          <w:tab w:val="num" w:pos="360"/>
        </w:tabs>
        <w:ind w:left="360" w:hanging="360"/>
      </w:pPr>
    </w:lvl>
  </w:abstractNum>
  <w:abstractNum w:abstractNumId="41">
    <w:nsid w:val="741E67AD"/>
    <w:multiLevelType w:val="singleLevel"/>
    <w:tmpl w:val="68B0AC3E"/>
    <w:lvl w:ilvl="0">
      <w:start w:val="1"/>
      <w:numFmt w:val="decimal"/>
      <w:lvlText w:val="2.%1."/>
      <w:lvlJc w:val="left"/>
      <w:pPr>
        <w:tabs>
          <w:tab w:val="num" w:pos="360"/>
        </w:tabs>
        <w:ind w:left="360" w:hanging="360"/>
      </w:pPr>
      <w:rPr>
        <w:rFonts w:hint="default"/>
      </w:rPr>
    </w:lvl>
  </w:abstractNum>
  <w:abstractNum w:abstractNumId="42">
    <w:nsid w:val="75D9678D"/>
    <w:multiLevelType w:val="hybridMultilevel"/>
    <w:tmpl w:val="CF522E62"/>
    <w:lvl w:ilvl="0" w:tplc="B1B6277E">
      <w:start w:val="1"/>
      <w:numFmt w:val="decimal"/>
      <w:lvlText w:val="%1."/>
      <w:lvlJc w:val="left"/>
      <w:pPr>
        <w:ind w:left="720" w:hanging="360"/>
      </w:pPr>
    </w:lvl>
    <w:lvl w:ilvl="1" w:tplc="6FF8EDB8" w:tentative="1">
      <w:start w:val="1"/>
      <w:numFmt w:val="lowerLetter"/>
      <w:lvlText w:val="%2."/>
      <w:lvlJc w:val="left"/>
      <w:pPr>
        <w:ind w:left="1440" w:hanging="360"/>
      </w:pPr>
    </w:lvl>
    <w:lvl w:ilvl="2" w:tplc="400687AA" w:tentative="1">
      <w:start w:val="1"/>
      <w:numFmt w:val="lowerRoman"/>
      <w:lvlText w:val="%3."/>
      <w:lvlJc w:val="right"/>
      <w:pPr>
        <w:ind w:left="2160" w:hanging="180"/>
      </w:pPr>
    </w:lvl>
    <w:lvl w:ilvl="3" w:tplc="20A6F938" w:tentative="1">
      <w:start w:val="1"/>
      <w:numFmt w:val="decimal"/>
      <w:lvlText w:val="%4."/>
      <w:lvlJc w:val="left"/>
      <w:pPr>
        <w:ind w:left="2880" w:hanging="360"/>
      </w:pPr>
    </w:lvl>
    <w:lvl w:ilvl="4" w:tplc="95123B1E" w:tentative="1">
      <w:start w:val="1"/>
      <w:numFmt w:val="lowerLetter"/>
      <w:lvlText w:val="%5."/>
      <w:lvlJc w:val="left"/>
      <w:pPr>
        <w:ind w:left="3600" w:hanging="360"/>
      </w:pPr>
    </w:lvl>
    <w:lvl w:ilvl="5" w:tplc="469899D4" w:tentative="1">
      <w:start w:val="1"/>
      <w:numFmt w:val="lowerRoman"/>
      <w:lvlText w:val="%6."/>
      <w:lvlJc w:val="right"/>
      <w:pPr>
        <w:ind w:left="4320" w:hanging="180"/>
      </w:pPr>
    </w:lvl>
    <w:lvl w:ilvl="6" w:tplc="DBA0240A" w:tentative="1">
      <w:start w:val="1"/>
      <w:numFmt w:val="decimal"/>
      <w:lvlText w:val="%7."/>
      <w:lvlJc w:val="left"/>
      <w:pPr>
        <w:ind w:left="5040" w:hanging="360"/>
      </w:pPr>
    </w:lvl>
    <w:lvl w:ilvl="7" w:tplc="EE305468" w:tentative="1">
      <w:start w:val="1"/>
      <w:numFmt w:val="lowerLetter"/>
      <w:lvlText w:val="%8."/>
      <w:lvlJc w:val="left"/>
      <w:pPr>
        <w:ind w:left="5760" w:hanging="360"/>
      </w:pPr>
    </w:lvl>
    <w:lvl w:ilvl="8" w:tplc="985A3E60" w:tentative="1">
      <w:start w:val="1"/>
      <w:numFmt w:val="lowerRoman"/>
      <w:lvlText w:val="%9."/>
      <w:lvlJc w:val="right"/>
      <w:pPr>
        <w:ind w:left="6480" w:hanging="180"/>
      </w:pPr>
    </w:lvl>
  </w:abstractNum>
  <w:abstractNum w:abstractNumId="43">
    <w:nsid w:val="75F338DD"/>
    <w:multiLevelType w:val="singleLevel"/>
    <w:tmpl w:val="CF404AE0"/>
    <w:lvl w:ilvl="0">
      <w:start w:val="1"/>
      <w:numFmt w:val="decimal"/>
      <w:lvlText w:val="4.%1."/>
      <w:lvlJc w:val="left"/>
      <w:pPr>
        <w:tabs>
          <w:tab w:val="num" w:pos="360"/>
        </w:tabs>
        <w:ind w:left="360" w:hanging="360"/>
      </w:pPr>
    </w:lvl>
  </w:abstractNum>
  <w:abstractNum w:abstractNumId="44">
    <w:nsid w:val="7EC054F5"/>
    <w:multiLevelType w:val="singleLevel"/>
    <w:tmpl w:val="CF404AE0"/>
    <w:lvl w:ilvl="0">
      <w:start w:val="1"/>
      <w:numFmt w:val="decimal"/>
      <w:lvlText w:val="4.%1."/>
      <w:lvlJc w:val="left"/>
      <w:pPr>
        <w:tabs>
          <w:tab w:val="num" w:pos="360"/>
        </w:tabs>
        <w:ind w:left="360" w:hanging="360"/>
      </w:pPr>
    </w:lvl>
  </w:abstractNum>
  <w:abstractNum w:abstractNumId="45">
    <w:nsid w:val="7F9F41E0"/>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37"/>
  </w:num>
  <w:num w:numId="3">
    <w:abstractNumId w:val="8"/>
  </w:num>
  <w:num w:numId="4">
    <w:abstractNumId w:val="13"/>
  </w:num>
  <w:num w:numId="5">
    <w:abstractNumId w:val="28"/>
  </w:num>
  <w:num w:numId="6">
    <w:abstractNumId w:val="15"/>
  </w:num>
  <w:num w:numId="7">
    <w:abstractNumId w:val="16"/>
  </w:num>
  <w:num w:numId="8">
    <w:abstractNumId w:val="35"/>
  </w:num>
  <w:num w:numId="9">
    <w:abstractNumId w:val="1"/>
  </w:num>
  <w:num w:numId="10">
    <w:abstractNumId w:val="33"/>
  </w:num>
  <w:num w:numId="11">
    <w:abstractNumId w:val="18"/>
  </w:num>
  <w:num w:numId="12">
    <w:abstractNumId w:val="21"/>
  </w:num>
  <w:num w:numId="13">
    <w:abstractNumId w:val="27"/>
  </w:num>
  <w:num w:numId="14">
    <w:abstractNumId w:val="0"/>
  </w:num>
  <w:num w:numId="15">
    <w:abstractNumId w:val="39"/>
  </w:num>
  <w:num w:numId="16">
    <w:abstractNumId w:val="12"/>
  </w:num>
  <w:num w:numId="17">
    <w:abstractNumId w:val="36"/>
  </w:num>
  <w:num w:numId="18">
    <w:abstractNumId w:val="34"/>
  </w:num>
  <w:num w:numId="19">
    <w:abstractNumId w:val="29"/>
  </w:num>
  <w:num w:numId="20">
    <w:abstractNumId w:val="11"/>
  </w:num>
  <w:num w:numId="21">
    <w:abstractNumId w:val="5"/>
  </w:num>
  <w:num w:numId="22">
    <w:abstractNumId w:val="6"/>
  </w:num>
  <w:num w:numId="23">
    <w:abstractNumId w:val="20"/>
  </w:num>
  <w:num w:numId="24">
    <w:abstractNumId w:val="24"/>
  </w:num>
  <w:num w:numId="25">
    <w:abstractNumId w:val="17"/>
  </w:num>
  <w:num w:numId="26">
    <w:abstractNumId w:val="40"/>
  </w:num>
  <w:num w:numId="27">
    <w:abstractNumId w:val="7"/>
  </w:num>
  <w:num w:numId="28">
    <w:abstractNumId w:val="30"/>
  </w:num>
  <w:num w:numId="29">
    <w:abstractNumId w:val="41"/>
  </w:num>
  <w:num w:numId="30">
    <w:abstractNumId w:val="14"/>
  </w:num>
  <w:num w:numId="31">
    <w:abstractNumId w:val="44"/>
  </w:num>
  <w:num w:numId="32">
    <w:abstractNumId w:val="43"/>
  </w:num>
  <w:num w:numId="33">
    <w:abstractNumId w:val="38"/>
  </w:num>
  <w:num w:numId="34">
    <w:abstractNumId w:val="4"/>
  </w:num>
  <w:num w:numId="35">
    <w:abstractNumId w:val="3"/>
  </w:num>
  <w:num w:numId="36">
    <w:abstractNumId w:val="23"/>
  </w:num>
  <w:num w:numId="37">
    <w:abstractNumId w:val="32"/>
  </w:num>
  <w:num w:numId="38">
    <w:abstractNumId w:val="42"/>
  </w:num>
  <w:num w:numId="39">
    <w:abstractNumId w:val="26"/>
  </w:num>
  <w:num w:numId="40">
    <w:abstractNumId w:val="45"/>
  </w:num>
  <w:num w:numId="41">
    <w:abstractNumId w:val="2"/>
  </w:num>
  <w:num w:numId="42">
    <w:abstractNumId w:val="9"/>
  </w:num>
  <w:num w:numId="43">
    <w:abstractNumId w:val="19"/>
  </w:num>
  <w:num w:numId="44">
    <w:abstractNumId w:val="22"/>
  </w:num>
  <w:num w:numId="45">
    <w:abstractNumId w:val="31"/>
  </w:num>
  <w:num w:numId="4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stylePaneFormatFilter w:val="3F0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1"/>
    <w:footnote w:id="0"/>
  </w:footnotePr>
  <w:endnotePr>
    <w:endnote w:id="-1"/>
    <w:endnote w:id="0"/>
  </w:endnotePr>
  <w:compat/>
  <w:rsids>
    <w:rsidRoot w:val="00EE2E26"/>
    <w:rsid w:val="0001293C"/>
    <w:rsid w:val="00013DE5"/>
    <w:rsid w:val="0007396D"/>
    <w:rsid w:val="00090C5A"/>
    <w:rsid w:val="000A38DD"/>
    <w:rsid w:val="000A4021"/>
    <w:rsid w:val="000B409C"/>
    <w:rsid w:val="000B4486"/>
    <w:rsid w:val="000C111E"/>
    <w:rsid w:val="000C2F93"/>
    <w:rsid w:val="000F5EA2"/>
    <w:rsid w:val="000F6D24"/>
    <w:rsid w:val="000F7B84"/>
    <w:rsid w:val="00100D0E"/>
    <w:rsid w:val="00106299"/>
    <w:rsid w:val="00106BF6"/>
    <w:rsid w:val="00114E1C"/>
    <w:rsid w:val="00123A99"/>
    <w:rsid w:val="00124DA3"/>
    <w:rsid w:val="001251E1"/>
    <w:rsid w:val="00126F77"/>
    <w:rsid w:val="001311DA"/>
    <w:rsid w:val="001322C2"/>
    <w:rsid w:val="00141D37"/>
    <w:rsid w:val="00153C4D"/>
    <w:rsid w:val="0015580B"/>
    <w:rsid w:val="00156CC4"/>
    <w:rsid w:val="00190E09"/>
    <w:rsid w:val="00192D42"/>
    <w:rsid w:val="001B49C3"/>
    <w:rsid w:val="001D2240"/>
    <w:rsid w:val="002040D7"/>
    <w:rsid w:val="00205A5A"/>
    <w:rsid w:val="002079AA"/>
    <w:rsid w:val="00215ADF"/>
    <w:rsid w:val="002216C6"/>
    <w:rsid w:val="0022202C"/>
    <w:rsid w:val="00222F37"/>
    <w:rsid w:val="002257DA"/>
    <w:rsid w:val="0022678E"/>
    <w:rsid w:val="00230D74"/>
    <w:rsid w:val="00230FAC"/>
    <w:rsid w:val="00233605"/>
    <w:rsid w:val="00244F61"/>
    <w:rsid w:val="0025590B"/>
    <w:rsid w:val="002611F8"/>
    <w:rsid w:val="002709DF"/>
    <w:rsid w:val="00273FEF"/>
    <w:rsid w:val="00287ADA"/>
    <w:rsid w:val="00297ABA"/>
    <w:rsid w:val="002A7AD7"/>
    <w:rsid w:val="002B74A8"/>
    <w:rsid w:val="002C173D"/>
    <w:rsid w:val="002D1A11"/>
    <w:rsid w:val="002E197D"/>
    <w:rsid w:val="002F6C0E"/>
    <w:rsid w:val="00300F0F"/>
    <w:rsid w:val="003056CF"/>
    <w:rsid w:val="003301A1"/>
    <w:rsid w:val="00342FAD"/>
    <w:rsid w:val="00346D9A"/>
    <w:rsid w:val="00361917"/>
    <w:rsid w:val="00365085"/>
    <w:rsid w:val="00367F1C"/>
    <w:rsid w:val="00367FA5"/>
    <w:rsid w:val="003724D0"/>
    <w:rsid w:val="003753F2"/>
    <w:rsid w:val="00381F8A"/>
    <w:rsid w:val="0038559B"/>
    <w:rsid w:val="00387056"/>
    <w:rsid w:val="003A246E"/>
    <w:rsid w:val="003C79C5"/>
    <w:rsid w:val="003E1E9F"/>
    <w:rsid w:val="003E232D"/>
    <w:rsid w:val="003F4BF2"/>
    <w:rsid w:val="004035AD"/>
    <w:rsid w:val="00403B23"/>
    <w:rsid w:val="00403EE0"/>
    <w:rsid w:val="00406C41"/>
    <w:rsid w:val="00412A3A"/>
    <w:rsid w:val="00420E4B"/>
    <w:rsid w:val="004249CB"/>
    <w:rsid w:val="004346F5"/>
    <w:rsid w:val="004356C5"/>
    <w:rsid w:val="00435BF4"/>
    <w:rsid w:val="004446B0"/>
    <w:rsid w:val="0045593A"/>
    <w:rsid w:val="004779C3"/>
    <w:rsid w:val="004859CD"/>
    <w:rsid w:val="00485A61"/>
    <w:rsid w:val="00486338"/>
    <w:rsid w:val="00487442"/>
    <w:rsid w:val="0048757B"/>
    <w:rsid w:val="0049039D"/>
    <w:rsid w:val="00497EB1"/>
    <w:rsid w:val="004C18E7"/>
    <w:rsid w:val="004D5C3D"/>
    <w:rsid w:val="004E2D5D"/>
    <w:rsid w:val="004E36EC"/>
    <w:rsid w:val="004E42D2"/>
    <w:rsid w:val="004E76C6"/>
    <w:rsid w:val="004F7F9F"/>
    <w:rsid w:val="00504B73"/>
    <w:rsid w:val="005055ED"/>
    <w:rsid w:val="00506A0B"/>
    <w:rsid w:val="0051579D"/>
    <w:rsid w:val="0051589B"/>
    <w:rsid w:val="0053114C"/>
    <w:rsid w:val="005314A9"/>
    <w:rsid w:val="00545066"/>
    <w:rsid w:val="0054713B"/>
    <w:rsid w:val="00557AD7"/>
    <w:rsid w:val="0056410D"/>
    <w:rsid w:val="00573597"/>
    <w:rsid w:val="00573B2A"/>
    <w:rsid w:val="00590896"/>
    <w:rsid w:val="005A1B45"/>
    <w:rsid w:val="005B1881"/>
    <w:rsid w:val="005C3D74"/>
    <w:rsid w:val="00604440"/>
    <w:rsid w:val="0061297D"/>
    <w:rsid w:val="00622341"/>
    <w:rsid w:val="006255E0"/>
    <w:rsid w:val="006475F0"/>
    <w:rsid w:val="006615A6"/>
    <w:rsid w:val="00662055"/>
    <w:rsid w:val="006727BC"/>
    <w:rsid w:val="006757D0"/>
    <w:rsid w:val="006A04AF"/>
    <w:rsid w:val="006A2D53"/>
    <w:rsid w:val="006A4AC7"/>
    <w:rsid w:val="006B103C"/>
    <w:rsid w:val="006D4F70"/>
    <w:rsid w:val="006D681C"/>
    <w:rsid w:val="006E29B0"/>
    <w:rsid w:val="006E50AC"/>
    <w:rsid w:val="006F3A6C"/>
    <w:rsid w:val="006F3E1F"/>
    <w:rsid w:val="006F4D1A"/>
    <w:rsid w:val="007011CE"/>
    <w:rsid w:val="007044C2"/>
    <w:rsid w:val="00707266"/>
    <w:rsid w:val="0070790F"/>
    <w:rsid w:val="007309F7"/>
    <w:rsid w:val="007378B7"/>
    <w:rsid w:val="00744105"/>
    <w:rsid w:val="007466BA"/>
    <w:rsid w:val="00753D44"/>
    <w:rsid w:val="00773D3E"/>
    <w:rsid w:val="007759C2"/>
    <w:rsid w:val="00780F81"/>
    <w:rsid w:val="00782740"/>
    <w:rsid w:val="007838C3"/>
    <w:rsid w:val="00784453"/>
    <w:rsid w:val="007A1CA4"/>
    <w:rsid w:val="007A765C"/>
    <w:rsid w:val="007B5FB1"/>
    <w:rsid w:val="007C2EDD"/>
    <w:rsid w:val="007E14AE"/>
    <w:rsid w:val="007E3761"/>
    <w:rsid w:val="007F6446"/>
    <w:rsid w:val="007F66CC"/>
    <w:rsid w:val="00801180"/>
    <w:rsid w:val="008123A3"/>
    <w:rsid w:val="0081339D"/>
    <w:rsid w:val="0081470D"/>
    <w:rsid w:val="00816B59"/>
    <w:rsid w:val="00842039"/>
    <w:rsid w:val="00846F46"/>
    <w:rsid w:val="008512F2"/>
    <w:rsid w:val="008524C7"/>
    <w:rsid w:val="00857255"/>
    <w:rsid w:val="0086028D"/>
    <w:rsid w:val="00861A7E"/>
    <w:rsid w:val="008678B9"/>
    <w:rsid w:val="00877678"/>
    <w:rsid w:val="00881B3A"/>
    <w:rsid w:val="0089388F"/>
    <w:rsid w:val="008947F1"/>
    <w:rsid w:val="008A4221"/>
    <w:rsid w:val="008A4A8B"/>
    <w:rsid w:val="008B4E14"/>
    <w:rsid w:val="008C1B5F"/>
    <w:rsid w:val="008C779D"/>
    <w:rsid w:val="008D21E4"/>
    <w:rsid w:val="008D3B60"/>
    <w:rsid w:val="008D5521"/>
    <w:rsid w:val="008D647C"/>
    <w:rsid w:val="008D7D06"/>
    <w:rsid w:val="00900B8E"/>
    <w:rsid w:val="00906D58"/>
    <w:rsid w:val="00907563"/>
    <w:rsid w:val="00924286"/>
    <w:rsid w:val="009374A9"/>
    <w:rsid w:val="00962C95"/>
    <w:rsid w:val="0097402E"/>
    <w:rsid w:val="0098338F"/>
    <w:rsid w:val="00993820"/>
    <w:rsid w:val="009939F4"/>
    <w:rsid w:val="009A2609"/>
    <w:rsid w:val="009B0516"/>
    <w:rsid w:val="009B074F"/>
    <w:rsid w:val="009D6567"/>
    <w:rsid w:val="009E2726"/>
    <w:rsid w:val="00A02950"/>
    <w:rsid w:val="00A02B8A"/>
    <w:rsid w:val="00A04D79"/>
    <w:rsid w:val="00A10405"/>
    <w:rsid w:val="00A120E2"/>
    <w:rsid w:val="00A1329B"/>
    <w:rsid w:val="00A14AA8"/>
    <w:rsid w:val="00A17557"/>
    <w:rsid w:val="00A2155B"/>
    <w:rsid w:val="00A25F29"/>
    <w:rsid w:val="00A3219D"/>
    <w:rsid w:val="00A35E3D"/>
    <w:rsid w:val="00A4274E"/>
    <w:rsid w:val="00A455D2"/>
    <w:rsid w:val="00A63E79"/>
    <w:rsid w:val="00A709E2"/>
    <w:rsid w:val="00A70A7B"/>
    <w:rsid w:val="00A840AA"/>
    <w:rsid w:val="00AA0B06"/>
    <w:rsid w:val="00AA2966"/>
    <w:rsid w:val="00AB5606"/>
    <w:rsid w:val="00AC5021"/>
    <w:rsid w:val="00AE2061"/>
    <w:rsid w:val="00AF4992"/>
    <w:rsid w:val="00AF6DD9"/>
    <w:rsid w:val="00B020EA"/>
    <w:rsid w:val="00B0243D"/>
    <w:rsid w:val="00B14589"/>
    <w:rsid w:val="00B25193"/>
    <w:rsid w:val="00B3133C"/>
    <w:rsid w:val="00B3274A"/>
    <w:rsid w:val="00B376AF"/>
    <w:rsid w:val="00B867EA"/>
    <w:rsid w:val="00BA0D0E"/>
    <w:rsid w:val="00BB103C"/>
    <w:rsid w:val="00BC46E4"/>
    <w:rsid w:val="00BC7DAE"/>
    <w:rsid w:val="00BD58DB"/>
    <w:rsid w:val="00C06E1B"/>
    <w:rsid w:val="00C16A60"/>
    <w:rsid w:val="00C173D6"/>
    <w:rsid w:val="00C227BF"/>
    <w:rsid w:val="00C32DDD"/>
    <w:rsid w:val="00C419A4"/>
    <w:rsid w:val="00C52DC3"/>
    <w:rsid w:val="00C57364"/>
    <w:rsid w:val="00C63AA2"/>
    <w:rsid w:val="00C65B61"/>
    <w:rsid w:val="00C67429"/>
    <w:rsid w:val="00C744CF"/>
    <w:rsid w:val="00C804BD"/>
    <w:rsid w:val="00C84B2D"/>
    <w:rsid w:val="00C84E67"/>
    <w:rsid w:val="00C874EC"/>
    <w:rsid w:val="00C92E47"/>
    <w:rsid w:val="00C94150"/>
    <w:rsid w:val="00CA3DB2"/>
    <w:rsid w:val="00CA5724"/>
    <w:rsid w:val="00CB3787"/>
    <w:rsid w:val="00CB4F69"/>
    <w:rsid w:val="00CB7B4A"/>
    <w:rsid w:val="00CD3D95"/>
    <w:rsid w:val="00CD69D7"/>
    <w:rsid w:val="00CE4D51"/>
    <w:rsid w:val="00D03FA8"/>
    <w:rsid w:val="00D06325"/>
    <w:rsid w:val="00D14DF2"/>
    <w:rsid w:val="00D153BE"/>
    <w:rsid w:val="00D17179"/>
    <w:rsid w:val="00D237D8"/>
    <w:rsid w:val="00D33CF4"/>
    <w:rsid w:val="00D36FCB"/>
    <w:rsid w:val="00D42AC2"/>
    <w:rsid w:val="00D51465"/>
    <w:rsid w:val="00D565E7"/>
    <w:rsid w:val="00D57475"/>
    <w:rsid w:val="00D615A2"/>
    <w:rsid w:val="00D66BF8"/>
    <w:rsid w:val="00D70B6E"/>
    <w:rsid w:val="00D75BA3"/>
    <w:rsid w:val="00DA4586"/>
    <w:rsid w:val="00DF4CE8"/>
    <w:rsid w:val="00E01326"/>
    <w:rsid w:val="00E059E4"/>
    <w:rsid w:val="00E14D64"/>
    <w:rsid w:val="00E21261"/>
    <w:rsid w:val="00E30732"/>
    <w:rsid w:val="00E333BE"/>
    <w:rsid w:val="00E36DCA"/>
    <w:rsid w:val="00E3759E"/>
    <w:rsid w:val="00E40848"/>
    <w:rsid w:val="00E56C13"/>
    <w:rsid w:val="00E66027"/>
    <w:rsid w:val="00E76ACC"/>
    <w:rsid w:val="00E82224"/>
    <w:rsid w:val="00E90FD3"/>
    <w:rsid w:val="00E946C2"/>
    <w:rsid w:val="00EA468D"/>
    <w:rsid w:val="00EB5914"/>
    <w:rsid w:val="00EC2270"/>
    <w:rsid w:val="00ED1AE3"/>
    <w:rsid w:val="00ED6FFB"/>
    <w:rsid w:val="00EE0208"/>
    <w:rsid w:val="00EE2E26"/>
    <w:rsid w:val="00EE367A"/>
    <w:rsid w:val="00EF07CE"/>
    <w:rsid w:val="00EF620B"/>
    <w:rsid w:val="00F071C3"/>
    <w:rsid w:val="00F214E0"/>
    <w:rsid w:val="00F24B82"/>
    <w:rsid w:val="00F45B59"/>
    <w:rsid w:val="00F51801"/>
    <w:rsid w:val="00F54391"/>
    <w:rsid w:val="00F759A8"/>
    <w:rsid w:val="00F9313C"/>
    <w:rsid w:val="00FB7B60"/>
    <w:rsid w:val="00FC3055"/>
    <w:rsid w:val="00FC6296"/>
    <w:rsid w:val="00FD27C0"/>
    <w:rsid w:val="00FD35AA"/>
    <w:rsid w:val="00FD3D7C"/>
    <w:rsid w:val="00FF779B"/>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5ED"/>
    <w:rPr>
      <w:rFonts w:asciiTheme="minorHAnsi" w:hAnsiTheme="minorHAnsi"/>
      <w:sz w:val="22"/>
      <w:lang w:eastAsia="fr-FR"/>
    </w:rPr>
  </w:style>
  <w:style w:type="paragraph" w:styleId="Titre1">
    <w:name w:val="heading 1"/>
    <w:basedOn w:val="Normal"/>
    <w:next w:val="Normal"/>
    <w:qFormat/>
    <w:rsid w:val="00222F37"/>
    <w:pPr>
      <w:tabs>
        <w:tab w:val="left" w:pos="420"/>
      </w:tabs>
      <w:jc w:val="both"/>
      <w:outlineLvl w:val="0"/>
    </w:pPr>
    <w:rPr>
      <w:rFonts w:ascii="Helvetica" w:hAnsi="Helvetica"/>
      <w:b/>
      <w:sz w:val="20"/>
      <w:lang w:val="fr-FR"/>
    </w:rPr>
  </w:style>
  <w:style w:type="paragraph" w:styleId="Titre2">
    <w:name w:val="heading 2"/>
    <w:basedOn w:val="Normal"/>
    <w:next w:val="Normal"/>
    <w:qFormat/>
    <w:rsid w:val="00222F37"/>
    <w:pPr>
      <w:keepNext/>
      <w:outlineLvl w:val="1"/>
    </w:pPr>
    <w:rPr>
      <w:b/>
      <w:sz w:val="20"/>
    </w:rPr>
  </w:style>
  <w:style w:type="paragraph" w:styleId="Titre3">
    <w:name w:val="heading 3"/>
    <w:basedOn w:val="Normal"/>
    <w:next w:val="Normal"/>
    <w:qFormat/>
    <w:rsid w:val="00222F37"/>
    <w:pPr>
      <w:keepNext/>
      <w:outlineLvl w:val="2"/>
    </w:pPr>
    <w:rPr>
      <w:b/>
    </w:rPr>
  </w:style>
  <w:style w:type="paragraph" w:styleId="Titre4">
    <w:name w:val="heading 4"/>
    <w:basedOn w:val="Normal"/>
    <w:next w:val="Normal"/>
    <w:qFormat/>
    <w:rsid w:val="00222F37"/>
    <w:pPr>
      <w:keepNext/>
      <w:jc w:val="center"/>
      <w:outlineLvl w:val="3"/>
    </w:pPr>
    <w:rPr>
      <w:b/>
      <w:bCs/>
    </w:rPr>
  </w:style>
  <w:style w:type="paragraph" w:styleId="Titre5">
    <w:name w:val="heading 5"/>
    <w:basedOn w:val="Normal"/>
    <w:next w:val="Normal"/>
    <w:qFormat/>
    <w:rsid w:val="00222F37"/>
    <w:pPr>
      <w:keepNext/>
      <w:numPr>
        <w:numId w:val="5"/>
      </w:numPr>
      <w:outlineLvl w:val="4"/>
    </w:pPr>
    <w:rPr>
      <w:rFonts w:ascii="Tahoma" w:hAnsi="Tahoma" w:cs="Tahoma"/>
      <w:b/>
    </w:rPr>
  </w:style>
  <w:style w:type="paragraph" w:styleId="Titre6">
    <w:name w:val="heading 6"/>
    <w:basedOn w:val="Normal"/>
    <w:next w:val="Normal"/>
    <w:qFormat/>
    <w:rsid w:val="00222F37"/>
    <w:pPr>
      <w:keepNext/>
      <w:outlineLvl w:val="5"/>
    </w:pPr>
    <w:rPr>
      <w:rFonts w:ascii="Tahoma" w:hAnsi="Tahoma" w:cs="Tahoma"/>
      <w:b/>
      <w:bCs/>
      <w:sz w:val="18"/>
    </w:rPr>
  </w:style>
  <w:style w:type="paragraph" w:styleId="Titre7">
    <w:name w:val="heading 7"/>
    <w:basedOn w:val="Normal"/>
    <w:next w:val="Normal"/>
    <w:qFormat/>
    <w:rsid w:val="00222F37"/>
    <w:pPr>
      <w:keepNext/>
      <w:tabs>
        <w:tab w:val="left" w:pos="-720"/>
      </w:tabs>
      <w:suppressAutoHyphens/>
      <w:spacing w:before="60" w:after="60"/>
      <w:jc w:val="both"/>
      <w:outlineLvl w:val="6"/>
    </w:pPr>
    <w:rPr>
      <w:rFonts w:ascii="Tahoma" w:hAnsi="Tahoma"/>
      <w:spacing w:val="-2"/>
      <w:lang w:eastAsia="en-US"/>
    </w:rPr>
  </w:style>
  <w:style w:type="paragraph" w:styleId="Titre8">
    <w:name w:val="heading 8"/>
    <w:basedOn w:val="Normal"/>
    <w:next w:val="Normal"/>
    <w:qFormat/>
    <w:rsid w:val="00222F37"/>
    <w:pPr>
      <w:keepNext/>
      <w:tabs>
        <w:tab w:val="left" w:pos="-720"/>
      </w:tabs>
      <w:suppressAutoHyphens/>
      <w:spacing w:before="60" w:after="60"/>
      <w:jc w:val="right"/>
      <w:outlineLvl w:val="7"/>
    </w:pPr>
    <w:rPr>
      <w:b/>
      <w:spacing w:val="-2"/>
      <w:lang w:eastAsia="en-US"/>
    </w:rPr>
  </w:style>
  <w:style w:type="paragraph" w:styleId="Titre9">
    <w:name w:val="heading 9"/>
    <w:basedOn w:val="Normal"/>
    <w:next w:val="Normal"/>
    <w:qFormat/>
    <w:rsid w:val="00222F37"/>
    <w:pPr>
      <w:keepNext/>
      <w:tabs>
        <w:tab w:val="left" w:pos="-720"/>
      </w:tabs>
      <w:suppressAutoHyphens/>
      <w:spacing w:before="60" w:after="60"/>
      <w:ind w:left="704"/>
      <w:jc w:val="both"/>
      <w:outlineLvl w:val="8"/>
    </w:pPr>
    <w:rPr>
      <w:spacing w:val="-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222F37"/>
    <w:pPr>
      <w:jc w:val="center"/>
    </w:pPr>
    <w:rPr>
      <w:b/>
      <w:sz w:val="32"/>
      <w:u w:val="single"/>
    </w:rPr>
  </w:style>
  <w:style w:type="paragraph" w:styleId="Pieddepage">
    <w:name w:val="footer"/>
    <w:basedOn w:val="Normal"/>
    <w:rsid w:val="00222F37"/>
    <w:pPr>
      <w:tabs>
        <w:tab w:val="center" w:pos="4320"/>
        <w:tab w:val="right" w:pos="8640"/>
      </w:tabs>
    </w:pPr>
  </w:style>
  <w:style w:type="character" w:styleId="Numrodepage">
    <w:name w:val="page number"/>
    <w:basedOn w:val="Policepardfaut"/>
    <w:rsid w:val="00222F37"/>
  </w:style>
  <w:style w:type="paragraph" w:styleId="Retraitcorpsdetexte">
    <w:name w:val="Body Text Indent"/>
    <w:basedOn w:val="Normal"/>
    <w:rsid w:val="00222F37"/>
    <w:pPr>
      <w:ind w:left="708"/>
    </w:pPr>
    <w:rPr>
      <w:b/>
    </w:rPr>
  </w:style>
  <w:style w:type="paragraph" w:styleId="Notedebasdepage">
    <w:name w:val="footnote text"/>
    <w:basedOn w:val="Normal"/>
    <w:semiHidden/>
    <w:rsid w:val="00222F37"/>
    <w:rPr>
      <w:sz w:val="20"/>
    </w:rPr>
  </w:style>
  <w:style w:type="character" w:styleId="Appelnotedebasdep">
    <w:name w:val="footnote reference"/>
    <w:basedOn w:val="Policepardfaut"/>
    <w:semiHidden/>
    <w:rsid w:val="00222F37"/>
    <w:rPr>
      <w:vertAlign w:val="superscript"/>
    </w:rPr>
  </w:style>
  <w:style w:type="paragraph" w:styleId="Retraitcorpsdetexte2">
    <w:name w:val="Body Text Indent 2"/>
    <w:basedOn w:val="Normal"/>
    <w:rsid w:val="00222F37"/>
    <w:pPr>
      <w:ind w:left="270" w:hanging="270"/>
      <w:jc w:val="both"/>
    </w:pPr>
    <w:rPr>
      <w:rFonts w:ascii="Garamond" w:hAnsi="Garamond"/>
      <w:sz w:val="20"/>
      <w:lang w:val="fr-FR"/>
    </w:rPr>
  </w:style>
  <w:style w:type="character" w:styleId="Lienhypertexte">
    <w:name w:val="Hyperlink"/>
    <w:basedOn w:val="Policepardfaut"/>
    <w:rsid w:val="00222F37"/>
    <w:rPr>
      <w:color w:val="0000FF"/>
      <w:u w:val="single"/>
    </w:rPr>
  </w:style>
  <w:style w:type="paragraph" w:styleId="Retraitcorpsdetexte3">
    <w:name w:val="Body Text Indent 3"/>
    <w:basedOn w:val="Normal"/>
    <w:rsid w:val="00222F37"/>
    <w:pPr>
      <w:ind w:left="709"/>
      <w:jc w:val="both"/>
    </w:pPr>
  </w:style>
  <w:style w:type="paragraph" w:styleId="En-tte">
    <w:name w:val="header"/>
    <w:basedOn w:val="Normal"/>
    <w:link w:val="En-tteCar"/>
    <w:rsid w:val="00222F37"/>
    <w:pPr>
      <w:tabs>
        <w:tab w:val="center" w:pos="4320"/>
        <w:tab w:val="right" w:pos="8640"/>
      </w:tabs>
    </w:pPr>
  </w:style>
  <w:style w:type="character" w:styleId="Lienhypertextesuivivisit">
    <w:name w:val="FollowedHyperlink"/>
    <w:basedOn w:val="Policepardfaut"/>
    <w:rsid w:val="00222F37"/>
    <w:rPr>
      <w:color w:val="800080"/>
      <w:u w:val="single"/>
    </w:rPr>
  </w:style>
  <w:style w:type="paragraph" w:styleId="Corpsdetexte">
    <w:name w:val="Body Text"/>
    <w:basedOn w:val="Normal"/>
    <w:link w:val="CorpsdetexteCar"/>
    <w:rsid w:val="00222F37"/>
    <w:pPr>
      <w:jc w:val="both"/>
    </w:pPr>
  </w:style>
  <w:style w:type="paragraph" w:styleId="Corpsdetexte2">
    <w:name w:val="Body Text 2"/>
    <w:basedOn w:val="Normal"/>
    <w:rsid w:val="00222F37"/>
    <w:rPr>
      <w:rFonts w:ascii="Garamond" w:hAnsi="Garamond"/>
      <w:sz w:val="20"/>
    </w:rPr>
  </w:style>
  <w:style w:type="paragraph" w:customStyle="1" w:styleId="Texte">
    <w:name w:val="Texte"/>
    <w:basedOn w:val="Normal"/>
    <w:rsid w:val="00222F37"/>
    <w:pPr>
      <w:widowControl w:val="0"/>
      <w:spacing w:before="60" w:after="60"/>
      <w:ind w:left="720"/>
      <w:jc w:val="both"/>
    </w:pPr>
    <w:rPr>
      <w:rFonts w:ascii="Helvetica" w:hAnsi="Helvetica"/>
    </w:rPr>
  </w:style>
  <w:style w:type="paragraph" w:customStyle="1" w:styleId="99">
    <w:name w:val="9.9"/>
    <w:basedOn w:val="Normal"/>
    <w:rsid w:val="00222F37"/>
    <w:pPr>
      <w:widowControl w:val="0"/>
      <w:tabs>
        <w:tab w:val="left" w:pos="1440"/>
      </w:tabs>
      <w:spacing w:before="60" w:after="60"/>
      <w:ind w:left="1440" w:hanging="720"/>
      <w:jc w:val="both"/>
    </w:pPr>
    <w:rPr>
      <w:rFonts w:ascii="Helvetica" w:hAnsi="Helvetica"/>
    </w:rPr>
  </w:style>
  <w:style w:type="paragraph" w:customStyle="1" w:styleId="TITREbiblio">
    <w:name w:val="TITRE biblio"/>
    <w:basedOn w:val="Normal"/>
    <w:rsid w:val="00222F37"/>
    <w:pPr>
      <w:widowControl w:val="0"/>
      <w:spacing w:before="160" w:after="60"/>
      <w:ind w:left="720"/>
      <w:jc w:val="both"/>
    </w:pPr>
    <w:rPr>
      <w:rFonts w:ascii="Helvetica" w:hAnsi="Helvetica"/>
      <w:b/>
      <w:sz w:val="20"/>
      <w:u w:val="single"/>
    </w:rPr>
  </w:style>
  <w:style w:type="paragraph" w:customStyle="1" w:styleId="H3">
    <w:name w:val="H3"/>
    <w:basedOn w:val="Normal"/>
    <w:next w:val="Normal"/>
    <w:rsid w:val="00222F37"/>
    <w:pPr>
      <w:keepNext/>
      <w:spacing w:before="100" w:after="100"/>
      <w:outlineLvl w:val="3"/>
    </w:pPr>
    <w:rPr>
      <w:b/>
      <w:snapToGrid w:val="0"/>
      <w:sz w:val="28"/>
    </w:rPr>
  </w:style>
  <w:style w:type="paragraph" w:styleId="Corpsdetexte3">
    <w:name w:val="Body Text 3"/>
    <w:basedOn w:val="Normal"/>
    <w:rsid w:val="00222F37"/>
    <w:pPr>
      <w:spacing w:before="120"/>
      <w:jc w:val="both"/>
    </w:pPr>
    <w:rPr>
      <w:rFonts w:ascii="Tahoma" w:hAnsi="Tahoma"/>
      <w:sz w:val="20"/>
      <w:lang w:eastAsia="en-US"/>
    </w:rPr>
  </w:style>
  <w:style w:type="character" w:customStyle="1" w:styleId="small1">
    <w:name w:val="small1"/>
    <w:basedOn w:val="Policepardfaut"/>
    <w:rsid w:val="002216C6"/>
    <w:rPr>
      <w:rFonts w:ascii="Verdana" w:hAnsi="Verdana" w:hint="default"/>
      <w:sz w:val="20"/>
      <w:szCs w:val="20"/>
    </w:rPr>
  </w:style>
  <w:style w:type="paragraph" w:styleId="Textedebulles">
    <w:name w:val="Balloon Text"/>
    <w:basedOn w:val="Normal"/>
    <w:link w:val="TextedebullesCar"/>
    <w:uiPriority w:val="99"/>
    <w:semiHidden/>
    <w:unhideWhenUsed/>
    <w:rsid w:val="00753D44"/>
    <w:rPr>
      <w:rFonts w:ascii="Tahoma" w:hAnsi="Tahoma" w:cs="Tahoma"/>
      <w:sz w:val="16"/>
      <w:szCs w:val="16"/>
    </w:rPr>
  </w:style>
  <w:style w:type="character" w:customStyle="1" w:styleId="TextedebullesCar">
    <w:name w:val="Texte de bulles Car"/>
    <w:basedOn w:val="Policepardfaut"/>
    <w:link w:val="Textedebulles"/>
    <w:uiPriority w:val="99"/>
    <w:semiHidden/>
    <w:rsid w:val="00753D44"/>
    <w:rPr>
      <w:rFonts w:ascii="Tahoma" w:hAnsi="Tahoma" w:cs="Tahoma"/>
      <w:sz w:val="16"/>
      <w:szCs w:val="16"/>
      <w:lang w:eastAsia="fr-FR"/>
    </w:rPr>
  </w:style>
  <w:style w:type="paragraph" w:customStyle="1" w:styleId="Default">
    <w:name w:val="Default"/>
    <w:rsid w:val="00DF4CE8"/>
    <w:pPr>
      <w:autoSpaceDE w:val="0"/>
      <w:autoSpaceDN w:val="0"/>
      <w:adjustRightInd w:val="0"/>
    </w:pPr>
    <w:rPr>
      <w:rFonts w:ascii="Arial" w:eastAsiaTheme="minorHAnsi" w:hAnsi="Arial" w:cs="Arial"/>
      <w:color w:val="000000"/>
      <w:sz w:val="24"/>
      <w:szCs w:val="24"/>
      <w:lang w:eastAsia="en-US"/>
    </w:rPr>
  </w:style>
  <w:style w:type="paragraph" w:styleId="Paragraphedeliste">
    <w:name w:val="List Paragraph"/>
    <w:basedOn w:val="Normal"/>
    <w:uiPriority w:val="34"/>
    <w:qFormat/>
    <w:rsid w:val="00346D9A"/>
    <w:pPr>
      <w:ind w:left="720"/>
      <w:contextualSpacing/>
    </w:pPr>
  </w:style>
  <w:style w:type="paragraph" w:customStyle="1" w:styleId="methode">
    <w:name w:val="methode"/>
    <w:basedOn w:val="Normal"/>
    <w:rsid w:val="006D4F70"/>
    <w:pPr>
      <w:ind w:left="74"/>
    </w:pPr>
    <w:rPr>
      <w:rFonts w:ascii="Garamond" w:hAnsi="Garamond"/>
      <w:sz w:val="20"/>
    </w:rPr>
  </w:style>
  <w:style w:type="paragraph" w:customStyle="1" w:styleId="methode1">
    <w:name w:val="methode1"/>
    <w:basedOn w:val="Normal"/>
    <w:rsid w:val="006D4F70"/>
    <w:rPr>
      <w:rFonts w:ascii="Garamond" w:hAnsi="Garamond"/>
      <w:sz w:val="20"/>
    </w:rPr>
  </w:style>
  <w:style w:type="character" w:customStyle="1" w:styleId="CorpsdetexteCar">
    <w:name w:val="Corps de texte Car"/>
    <w:basedOn w:val="Policepardfaut"/>
    <w:link w:val="Corpsdetexte"/>
    <w:rsid w:val="007E14AE"/>
    <w:rPr>
      <w:sz w:val="24"/>
      <w:lang w:eastAsia="fr-FR"/>
    </w:rPr>
  </w:style>
  <w:style w:type="paragraph" w:customStyle="1" w:styleId="methode2">
    <w:name w:val="methode2"/>
    <w:basedOn w:val="Normal"/>
    <w:rsid w:val="007E14AE"/>
    <w:pPr>
      <w:tabs>
        <w:tab w:val="left" w:pos="190"/>
      </w:tabs>
      <w:ind w:left="216" w:hanging="16"/>
    </w:pPr>
    <w:rPr>
      <w:rFonts w:ascii="Garamond" w:hAnsi="Garamond"/>
      <w:sz w:val="20"/>
    </w:rPr>
  </w:style>
  <w:style w:type="paragraph" w:customStyle="1" w:styleId="repris">
    <w:name w:val="_repris"/>
    <w:basedOn w:val="Normal"/>
    <w:qFormat/>
    <w:rsid w:val="00C52DC3"/>
    <w:pPr>
      <w:jc w:val="both"/>
    </w:pPr>
    <w:rPr>
      <w:rFonts w:eastAsiaTheme="minorHAnsi" w:cstheme="minorBidi"/>
      <w:b/>
      <w:i/>
      <w:sz w:val="20"/>
      <w:lang w:eastAsia="en-US"/>
    </w:rPr>
  </w:style>
  <w:style w:type="paragraph" w:customStyle="1" w:styleId="Ajout">
    <w:name w:val="_Ajouté"/>
    <w:basedOn w:val="Normal"/>
    <w:qFormat/>
    <w:rsid w:val="00C52DC3"/>
    <w:pPr>
      <w:jc w:val="both"/>
    </w:pPr>
    <w:rPr>
      <w:rFonts w:eastAsiaTheme="minorHAnsi" w:cstheme="minorBidi"/>
      <w:b/>
      <w:sz w:val="20"/>
      <w:lang w:eastAsia="en-US"/>
    </w:rPr>
  </w:style>
  <w:style w:type="table" w:styleId="Grilledutableau">
    <w:name w:val="Table Grid"/>
    <w:basedOn w:val="TableauNormal"/>
    <w:rsid w:val="00C419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En-tteCar">
    <w:name w:val="En-tête Car"/>
    <w:basedOn w:val="Policepardfaut"/>
    <w:link w:val="En-tte"/>
    <w:rsid w:val="00D237D8"/>
    <w:rPr>
      <w:sz w:val="24"/>
      <w:lang w:eastAsia="fr-FR"/>
    </w:rPr>
  </w:style>
  <w:style w:type="paragraph" w:styleId="Commentaire">
    <w:name w:val="annotation text"/>
    <w:basedOn w:val="Normal"/>
    <w:link w:val="CommentaireCar"/>
    <w:semiHidden/>
    <w:rsid w:val="00D237D8"/>
    <w:pPr>
      <w:jc w:val="both"/>
    </w:pPr>
    <w:rPr>
      <w:rFonts w:ascii="Garamond" w:hAnsi="Garamond"/>
      <w:sz w:val="20"/>
      <w:lang w:eastAsia="en-US"/>
    </w:rPr>
  </w:style>
  <w:style w:type="character" w:customStyle="1" w:styleId="CommentaireCar">
    <w:name w:val="Commentaire Car"/>
    <w:basedOn w:val="Policepardfaut"/>
    <w:link w:val="Commentaire"/>
    <w:semiHidden/>
    <w:rsid w:val="00D237D8"/>
    <w:rPr>
      <w:rFonts w:ascii="Garamond" w:hAnsi="Garamond"/>
      <w:lang w:eastAsia="en-US"/>
    </w:rPr>
  </w:style>
  <w:style w:type="paragraph" w:customStyle="1" w:styleId="Bibliogrphie">
    <w:name w:val="Bibliogrphie"/>
    <w:basedOn w:val="Normal"/>
    <w:rsid w:val="006F4D1A"/>
    <w:pPr>
      <w:widowControl w:val="0"/>
      <w:spacing w:before="60" w:after="60"/>
      <w:ind w:left="1080"/>
      <w:jc w:val="both"/>
    </w:pPr>
    <w:rPr>
      <w:rFonts w:ascii="Helvetica" w:hAnsi="Helvetica"/>
    </w:rPr>
  </w:style>
  <w:style w:type="character" w:styleId="lev">
    <w:name w:val="Strong"/>
    <w:qFormat/>
    <w:rsid w:val="006F4D1A"/>
    <w:rPr>
      <w:b/>
      <w:bCs/>
    </w:rPr>
  </w:style>
  <w:style w:type="table" w:styleId="Grilleclaire-Accent1">
    <w:name w:val="Light Grid Accent 1"/>
    <w:basedOn w:val="TableauNormal"/>
    <w:uiPriority w:val="62"/>
    <w:rsid w:val="00D03FA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5ED"/>
    <w:rPr>
      <w:rFonts w:asciiTheme="minorHAnsi" w:hAnsiTheme="minorHAnsi"/>
      <w:sz w:val="22"/>
      <w:lang w:eastAsia="fr-FR"/>
    </w:rPr>
  </w:style>
  <w:style w:type="paragraph" w:styleId="Titre1">
    <w:name w:val="heading 1"/>
    <w:basedOn w:val="Normal"/>
    <w:next w:val="Normal"/>
    <w:qFormat/>
    <w:rsid w:val="00222F37"/>
    <w:pPr>
      <w:tabs>
        <w:tab w:val="left" w:pos="420"/>
      </w:tabs>
      <w:jc w:val="both"/>
      <w:outlineLvl w:val="0"/>
    </w:pPr>
    <w:rPr>
      <w:rFonts w:ascii="Helvetica" w:hAnsi="Helvetica"/>
      <w:b/>
      <w:sz w:val="20"/>
      <w:lang w:val="fr-FR"/>
    </w:rPr>
  </w:style>
  <w:style w:type="paragraph" w:styleId="Titre2">
    <w:name w:val="heading 2"/>
    <w:basedOn w:val="Normal"/>
    <w:next w:val="Normal"/>
    <w:qFormat/>
    <w:rsid w:val="00222F37"/>
    <w:pPr>
      <w:keepNext/>
      <w:outlineLvl w:val="1"/>
    </w:pPr>
    <w:rPr>
      <w:b/>
      <w:sz w:val="20"/>
    </w:rPr>
  </w:style>
  <w:style w:type="paragraph" w:styleId="Titre3">
    <w:name w:val="heading 3"/>
    <w:basedOn w:val="Normal"/>
    <w:next w:val="Normal"/>
    <w:qFormat/>
    <w:rsid w:val="00222F37"/>
    <w:pPr>
      <w:keepNext/>
      <w:outlineLvl w:val="2"/>
    </w:pPr>
    <w:rPr>
      <w:b/>
    </w:rPr>
  </w:style>
  <w:style w:type="paragraph" w:styleId="Titre4">
    <w:name w:val="heading 4"/>
    <w:basedOn w:val="Normal"/>
    <w:next w:val="Normal"/>
    <w:qFormat/>
    <w:rsid w:val="00222F37"/>
    <w:pPr>
      <w:keepNext/>
      <w:jc w:val="center"/>
      <w:outlineLvl w:val="3"/>
    </w:pPr>
    <w:rPr>
      <w:b/>
      <w:bCs/>
    </w:rPr>
  </w:style>
  <w:style w:type="paragraph" w:styleId="Titre5">
    <w:name w:val="heading 5"/>
    <w:basedOn w:val="Normal"/>
    <w:next w:val="Normal"/>
    <w:qFormat/>
    <w:rsid w:val="00222F37"/>
    <w:pPr>
      <w:keepNext/>
      <w:numPr>
        <w:numId w:val="5"/>
      </w:numPr>
      <w:outlineLvl w:val="4"/>
    </w:pPr>
    <w:rPr>
      <w:rFonts w:ascii="Tahoma" w:hAnsi="Tahoma" w:cs="Tahoma"/>
      <w:b/>
    </w:rPr>
  </w:style>
  <w:style w:type="paragraph" w:styleId="Titre6">
    <w:name w:val="heading 6"/>
    <w:basedOn w:val="Normal"/>
    <w:next w:val="Normal"/>
    <w:qFormat/>
    <w:rsid w:val="00222F37"/>
    <w:pPr>
      <w:keepNext/>
      <w:outlineLvl w:val="5"/>
    </w:pPr>
    <w:rPr>
      <w:rFonts w:ascii="Tahoma" w:hAnsi="Tahoma" w:cs="Tahoma"/>
      <w:b/>
      <w:bCs/>
      <w:sz w:val="18"/>
    </w:rPr>
  </w:style>
  <w:style w:type="paragraph" w:styleId="Titre7">
    <w:name w:val="heading 7"/>
    <w:basedOn w:val="Normal"/>
    <w:next w:val="Normal"/>
    <w:qFormat/>
    <w:rsid w:val="00222F37"/>
    <w:pPr>
      <w:keepNext/>
      <w:tabs>
        <w:tab w:val="left" w:pos="-720"/>
      </w:tabs>
      <w:suppressAutoHyphens/>
      <w:spacing w:before="60" w:after="60"/>
      <w:jc w:val="both"/>
      <w:outlineLvl w:val="6"/>
    </w:pPr>
    <w:rPr>
      <w:rFonts w:ascii="Tahoma" w:hAnsi="Tahoma"/>
      <w:spacing w:val="-2"/>
      <w:lang w:eastAsia="en-US"/>
    </w:rPr>
  </w:style>
  <w:style w:type="paragraph" w:styleId="Titre8">
    <w:name w:val="heading 8"/>
    <w:basedOn w:val="Normal"/>
    <w:next w:val="Normal"/>
    <w:qFormat/>
    <w:rsid w:val="00222F37"/>
    <w:pPr>
      <w:keepNext/>
      <w:tabs>
        <w:tab w:val="left" w:pos="-720"/>
      </w:tabs>
      <w:suppressAutoHyphens/>
      <w:spacing w:before="60" w:after="60"/>
      <w:jc w:val="right"/>
      <w:outlineLvl w:val="7"/>
    </w:pPr>
    <w:rPr>
      <w:b/>
      <w:spacing w:val="-2"/>
      <w:lang w:eastAsia="en-US"/>
    </w:rPr>
  </w:style>
  <w:style w:type="paragraph" w:styleId="Titre9">
    <w:name w:val="heading 9"/>
    <w:basedOn w:val="Normal"/>
    <w:next w:val="Normal"/>
    <w:qFormat/>
    <w:rsid w:val="00222F37"/>
    <w:pPr>
      <w:keepNext/>
      <w:tabs>
        <w:tab w:val="left" w:pos="-720"/>
      </w:tabs>
      <w:suppressAutoHyphens/>
      <w:spacing w:before="60" w:after="60"/>
      <w:ind w:left="704"/>
      <w:jc w:val="both"/>
      <w:outlineLvl w:val="8"/>
    </w:pPr>
    <w:rPr>
      <w:spacing w:val="-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222F37"/>
    <w:pPr>
      <w:jc w:val="center"/>
    </w:pPr>
    <w:rPr>
      <w:b/>
      <w:sz w:val="32"/>
      <w:u w:val="single"/>
    </w:rPr>
  </w:style>
  <w:style w:type="paragraph" w:styleId="Pieddepage">
    <w:name w:val="footer"/>
    <w:basedOn w:val="Normal"/>
    <w:rsid w:val="00222F37"/>
    <w:pPr>
      <w:tabs>
        <w:tab w:val="center" w:pos="4320"/>
        <w:tab w:val="right" w:pos="8640"/>
      </w:tabs>
    </w:pPr>
  </w:style>
  <w:style w:type="character" w:styleId="Numrodepage">
    <w:name w:val="page number"/>
    <w:basedOn w:val="Policepardfaut"/>
    <w:rsid w:val="00222F37"/>
  </w:style>
  <w:style w:type="paragraph" w:styleId="Retraitcorpsdetexte">
    <w:name w:val="Body Text Indent"/>
    <w:basedOn w:val="Normal"/>
    <w:rsid w:val="00222F37"/>
    <w:pPr>
      <w:ind w:left="708"/>
    </w:pPr>
    <w:rPr>
      <w:b/>
    </w:rPr>
  </w:style>
  <w:style w:type="paragraph" w:styleId="Notedebasdepage">
    <w:name w:val="footnote text"/>
    <w:basedOn w:val="Normal"/>
    <w:semiHidden/>
    <w:rsid w:val="00222F37"/>
    <w:rPr>
      <w:sz w:val="20"/>
    </w:rPr>
  </w:style>
  <w:style w:type="character" w:styleId="Appelnotedebasdep">
    <w:name w:val="footnote reference"/>
    <w:basedOn w:val="Policepardfaut"/>
    <w:semiHidden/>
    <w:rsid w:val="00222F37"/>
    <w:rPr>
      <w:vertAlign w:val="superscript"/>
    </w:rPr>
  </w:style>
  <w:style w:type="paragraph" w:styleId="Retraitcorpsdetexte2">
    <w:name w:val="Body Text Indent 2"/>
    <w:basedOn w:val="Normal"/>
    <w:rsid w:val="00222F37"/>
    <w:pPr>
      <w:ind w:left="270" w:hanging="270"/>
      <w:jc w:val="both"/>
    </w:pPr>
    <w:rPr>
      <w:rFonts w:ascii="Garamond" w:hAnsi="Garamond"/>
      <w:sz w:val="20"/>
      <w:lang w:val="fr-FR"/>
    </w:rPr>
  </w:style>
  <w:style w:type="character" w:styleId="Lienhypertexte">
    <w:name w:val="Hyperlink"/>
    <w:basedOn w:val="Policepardfaut"/>
    <w:rsid w:val="00222F37"/>
    <w:rPr>
      <w:color w:val="0000FF"/>
      <w:u w:val="single"/>
    </w:rPr>
  </w:style>
  <w:style w:type="paragraph" w:styleId="Retraitcorpsdetexte3">
    <w:name w:val="Body Text Indent 3"/>
    <w:basedOn w:val="Normal"/>
    <w:rsid w:val="00222F37"/>
    <w:pPr>
      <w:ind w:left="709"/>
      <w:jc w:val="both"/>
    </w:pPr>
  </w:style>
  <w:style w:type="paragraph" w:styleId="En-tte">
    <w:name w:val="header"/>
    <w:basedOn w:val="Normal"/>
    <w:link w:val="En-tteCar"/>
    <w:rsid w:val="00222F37"/>
    <w:pPr>
      <w:tabs>
        <w:tab w:val="center" w:pos="4320"/>
        <w:tab w:val="right" w:pos="8640"/>
      </w:tabs>
    </w:pPr>
  </w:style>
  <w:style w:type="character" w:styleId="Lienhypertextesuivivisit">
    <w:name w:val="FollowedHyperlink"/>
    <w:basedOn w:val="Policepardfaut"/>
    <w:rsid w:val="00222F37"/>
    <w:rPr>
      <w:color w:val="800080"/>
      <w:u w:val="single"/>
    </w:rPr>
  </w:style>
  <w:style w:type="paragraph" w:styleId="Corpsdetexte">
    <w:name w:val="Body Text"/>
    <w:basedOn w:val="Normal"/>
    <w:link w:val="CorpsdetexteCar"/>
    <w:rsid w:val="00222F37"/>
    <w:pPr>
      <w:jc w:val="both"/>
    </w:pPr>
  </w:style>
  <w:style w:type="paragraph" w:styleId="Corpsdetexte2">
    <w:name w:val="Body Text 2"/>
    <w:basedOn w:val="Normal"/>
    <w:rsid w:val="00222F37"/>
    <w:rPr>
      <w:rFonts w:ascii="Garamond" w:hAnsi="Garamond"/>
      <w:sz w:val="20"/>
    </w:rPr>
  </w:style>
  <w:style w:type="paragraph" w:customStyle="1" w:styleId="Texte">
    <w:name w:val="Texte"/>
    <w:basedOn w:val="Normal"/>
    <w:rsid w:val="00222F37"/>
    <w:pPr>
      <w:widowControl w:val="0"/>
      <w:spacing w:before="60" w:after="60"/>
      <w:ind w:left="720"/>
      <w:jc w:val="both"/>
    </w:pPr>
    <w:rPr>
      <w:rFonts w:ascii="Helvetica" w:hAnsi="Helvetica"/>
    </w:rPr>
  </w:style>
  <w:style w:type="paragraph" w:customStyle="1" w:styleId="99">
    <w:name w:val="9.9"/>
    <w:basedOn w:val="Normal"/>
    <w:rsid w:val="00222F37"/>
    <w:pPr>
      <w:widowControl w:val="0"/>
      <w:tabs>
        <w:tab w:val="left" w:pos="1440"/>
      </w:tabs>
      <w:spacing w:before="60" w:after="60"/>
      <w:ind w:left="1440" w:hanging="720"/>
      <w:jc w:val="both"/>
    </w:pPr>
    <w:rPr>
      <w:rFonts w:ascii="Helvetica" w:hAnsi="Helvetica"/>
    </w:rPr>
  </w:style>
  <w:style w:type="paragraph" w:customStyle="1" w:styleId="TITREbiblio">
    <w:name w:val="TITRE biblio"/>
    <w:basedOn w:val="Normal"/>
    <w:rsid w:val="00222F37"/>
    <w:pPr>
      <w:widowControl w:val="0"/>
      <w:spacing w:before="160" w:after="60"/>
      <w:ind w:left="720"/>
      <w:jc w:val="both"/>
    </w:pPr>
    <w:rPr>
      <w:rFonts w:ascii="Helvetica" w:hAnsi="Helvetica"/>
      <w:b/>
      <w:sz w:val="20"/>
      <w:u w:val="single"/>
    </w:rPr>
  </w:style>
  <w:style w:type="paragraph" w:customStyle="1" w:styleId="H3">
    <w:name w:val="H3"/>
    <w:basedOn w:val="Normal"/>
    <w:next w:val="Normal"/>
    <w:rsid w:val="00222F37"/>
    <w:pPr>
      <w:keepNext/>
      <w:spacing w:before="100" w:after="100"/>
      <w:outlineLvl w:val="3"/>
    </w:pPr>
    <w:rPr>
      <w:b/>
      <w:snapToGrid w:val="0"/>
      <w:sz w:val="28"/>
    </w:rPr>
  </w:style>
  <w:style w:type="paragraph" w:styleId="Corpsdetexte3">
    <w:name w:val="Body Text 3"/>
    <w:basedOn w:val="Normal"/>
    <w:rsid w:val="00222F37"/>
    <w:pPr>
      <w:spacing w:before="120"/>
      <w:jc w:val="both"/>
    </w:pPr>
    <w:rPr>
      <w:rFonts w:ascii="Tahoma" w:hAnsi="Tahoma"/>
      <w:sz w:val="20"/>
      <w:lang w:eastAsia="en-US"/>
    </w:rPr>
  </w:style>
  <w:style w:type="character" w:customStyle="1" w:styleId="small1">
    <w:name w:val="small1"/>
    <w:basedOn w:val="Policepardfaut"/>
    <w:rsid w:val="002216C6"/>
    <w:rPr>
      <w:rFonts w:ascii="Verdana" w:hAnsi="Verdana" w:hint="default"/>
      <w:sz w:val="20"/>
      <w:szCs w:val="20"/>
    </w:rPr>
  </w:style>
  <w:style w:type="paragraph" w:styleId="Textedebulles">
    <w:name w:val="Balloon Text"/>
    <w:basedOn w:val="Normal"/>
    <w:link w:val="TextedebullesCar"/>
    <w:uiPriority w:val="99"/>
    <w:semiHidden/>
    <w:unhideWhenUsed/>
    <w:rsid w:val="00753D44"/>
    <w:rPr>
      <w:rFonts w:ascii="Tahoma" w:hAnsi="Tahoma" w:cs="Tahoma"/>
      <w:sz w:val="16"/>
      <w:szCs w:val="16"/>
    </w:rPr>
  </w:style>
  <w:style w:type="character" w:customStyle="1" w:styleId="TextedebullesCar">
    <w:name w:val="Texte de bulles Car"/>
    <w:basedOn w:val="Policepardfaut"/>
    <w:link w:val="Textedebulles"/>
    <w:uiPriority w:val="99"/>
    <w:semiHidden/>
    <w:rsid w:val="00753D44"/>
    <w:rPr>
      <w:rFonts w:ascii="Tahoma" w:hAnsi="Tahoma" w:cs="Tahoma"/>
      <w:sz w:val="16"/>
      <w:szCs w:val="16"/>
      <w:lang w:eastAsia="fr-FR"/>
    </w:rPr>
  </w:style>
  <w:style w:type="paragraph" w:customStyle="1" w:styleId="Default">
    <w:name w:val="Default"/>
    <w:rsid w:val="00DF4CE8"/>
    <w:pPr>
      <w:autoSpaceDE w:val="0"/>
      <w:autoSpaceDN w:val="0"/>
      <w:adjustRightInd w:val="0"/>
    </w:pPr>
    <w:rPr>
      <w:rFonts w:ascii="Arial" w:eastAsiaTheme="minorHAnsi" w:hAnsi="Arial" w:cs="Arial"/>
      <w:color w:val="000000"/>
      <w:sz w:val="24"/>
      <w:szCs w:val="24"/>
      <w:lang w:eastAsia="en-US"/>
    </w:rPr>
  </w:style>
  <w:style w:type="paragraph" w:styleId="Paragraphedeliste">
    <w:name w:val="List Paragraph"/>
    <w:basedOn w:val="Normal"/>
    <w:uiPriority w:val="34"/>
    <w:qFormat/>
    <w:rsid w:val="00346D9A"/>
    <w:pPr>
      <w:ind w:left="720"/>
      <w:contextualSpacing/>
    </w:pPr>
  </w:style>
  <w:style w:type="paragraph" w:customStyle="1" w:styleId="methode">
    <w:name w:val="methode"/>
    <w:basedOn w:val="Normal"/>
    <w:rsid w:val="006D4F70"/>
    <w:pPr>
      <w:ind w:left="74"/>
    </w:pPr>
    <w:rPr>
      <w:rFonts w:ascii="Garamond" w:hAnsi="Garamond"/>
      <w:sz w:val="20"/>
    </w:rPr>
  </w:style>
  <w:style w:type="paragraph" w:customStyle="1" w:styleId="methode1">
    <w:name w:val="methode1"/>
    <w:basedOn w:val="Normal"/>
    <w:rsid w:val="006D4F70"/>
    <w:rPr>
      <w:rFonts w:ascii="Garamond" w:hAnsi="Garamond"/>
      <w:sz w:val="20"/>
    </w:rPr>
  </w:style>
  <w:style w:type="character" w:customStyle="1" w:styleId="CorpsdetexteCar">
    <w:name w:val="Corps de texte Car"/>
    <w:basedOn w:val="Policepardfaut"/>
    <w:link w:val="Corpsdetexte"/>
    <w:rsid w:val="007E14AE"/>
    <w:rPr>
      <w:sz w:val="24"/>
      <w:lang w:eastAsia="fr-FR"/>
    </w:rPr>
  </w:style>
  <w:style w:type="paragraph" w:customStyle="1" w:styleId="methode2">
    <w:name w:val="methode2"/>
    <w:basedOn w:val="Normal"/>
    <w:rsid w:val="007E14AE"/>
    <w:pPr>
      <w:tabs>
        <w:tab w:val="left" w:pos="190"/>
      </w:tabs>
      <w:ind w:left="216" w:hanging="16"/>
    </w:pPr>
    <w:rPr>
      <w:rFonts w:ascii="Garamond" w:hAnsi="Garamond"/>
      <w:sz w:val="20"/>
    </w:rPr>
  </w:style>
  <w:style w:type="paragraph" w:customStyle="1" w:styleId="repris">
    <w:name w:val="_repris"/>
    <w:basedOn w:val="Normal"/>
    <w:qFormat/>
    <w:rsid w:val="00C52DC3"/>
    <w:pPr>
      <w:jc w:val="both"/>
    </w:pPr>
    <w:rPr>
      <w:rFonts w:eastAsiaTheme="minorHAnsi" w:cstheme="minorBidi"/>
      <w:b/>
      <w:i/>
      <w:sz w:val="20"/>
      <w:lang w:eastAsia="en-US"/>
    </w:rPr>
  </w:style>
  <w:style w:type="paragraph" w:customStyle="1" w:styleId="Ajout">
    <w:name w:val="_Ajouté"/>
    <w:basedOn w:val="Normal"/>
    <w:qFormat/>
    <w:rsid w:val="00C52DC3"/>
    <w:pPr>
      <w:jc w:val="both"/>
    </w:pPr>
    <w:rPr>
      <w:rFonts w:eastAsiaTheme="minorHAnsi" w:cstheme="minorBidi"/>
      <w:b/>
      <w:sz w:val="20"/>
      <w:lang w:eastAsia="en-US"/>
    </w:rPr>
  </w:style>
  <w:style w:type="table" w:styleId="Grilledutableau">
    <w:name w:val="Table Grid"/>
    <w:basedOn w:val="TableauNormal"/>
    <w:rsid w:val="00C419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tteCar">
    <w:name w:val="En-tête Car"/>
    <w:basedOn w:val="Policepardfaut"/>
    <w:link w:val="En-tte"/>
    <w:rsid w:val="00D237D8"/>
    <w:rPr>
      <w:sz w:val="24"/>
      <w:lang w:eastAsia="fr-FR"/>
    </w:rPr>
  </w:style>
  <w:style w:type="paragraph" w:styleId="Commentaire">
    <w:name w:val="annotation text"/>
    <w:basedOn w:val="Normal"/>
    <w:link w:val="CommentaireCar"/>
    <w:semiHidden/>
    <w:rsid w:val="00D237D8"/>
    <w:pPr>
      <w:jc w:val="both"/>
    </w:pPr>
    <w:rPr>
      <w:rFonts w:ascii="Garamond" w:hAnsi="Garamond"/>
      <w:sz w:val="20"/>
      <w:lang w:eastAsia="en-US"/>
    </w:rPr>
  </w:style>
  <w:style w:type="character" w:customStyle="1" w:styleId="CommentaireCar">
    <w:name w:val="Commentaire Car"/>
    <w:basedOn w:val="Policepardfaut"/>
    <w:link w:val="Commentaire"/>
    <w:semiHidden/>
    <w:rsid w:val="00D237D8"/>
    <w:rPr>
      <w:rFonts w:ascii="Garamond" w:hAnsi="Garamond"/>
      <w:lang w:eastAsia="en-US"/>
    </w:rPr>
  </w:style>
  <w:style w:type="paragraph" w:customStyle="1" w:styleId="Bibliogrphie">
    <w:name w:val="Bibliogrphie"/>
    <w:basedOn w:val="Normal"/>
    <w:rsid w:val="006F4D1A"/>
    <w:pPr>
      <w:widowControl w:val="0"/>
      <w:spacing w:before="60" w:after="60"/>
      <w:ind w:left="1080"/>
      <w:jc w:val="both"/>
    </w:pPr>
    <w:rPr>
      <w:rFonts w:ascii="Helvetica" w:hAnsi="Helvetica"/>
    </w:rPr>
  </w:style>
  <w:style w:type="character" w:styleId="lev">
    <w:name w:val="Strong"/>
    <w:qFormat/>
    <w:rsid w:val="006F4D1A"/>
    <w:rPr>
      <w:b/>
      <w:bCs/>
    </w:rPr>
  </w:style>
</w:styles>
</file>

<file path=word/webSettings.xml><?xml version="1.0" encoding="utf-8"?>
<w:webSettings xmlns:r="http://schemas.openxmlformats.org/officeDocument/2006/relationships" xmlns:w="http://schemas.openxmlformats.org/wordprocessingml/2006/main">
  <w:divs>
    <w:div w:id="692537787">
      <w:bodyDiv w:val="1"/>
      <w:marLeft w:val="0"/>
      <w:marRight w:val="0"/>
      <w:marTop w:val="0"/>
      <w:marBottom w:val="0"/>
      <w:divBdr>
        <w:top w:val="none" w:sz="0" w:space="0" w:color="auto"/>
        <w:left w:val="none" w:sz="0" w:space="0" w:color="auto"/>
        <w:bottom w:val="none" w:sz="0" w:space="0" w:color="auto"/>
        <w:right w:val="none" w:sz="0" w:space="0" w:color="auto"/>
      </w:divBdr>
      <w:divsChild>
        <w:div w:id="1330212636">
          <w:marLeft w:val="0"/>
          <w:marRight w:val="0"/>
          <w:marTop w:val="0"/>
          <w:marBottom w:val="0"/>
          <w:divBdr>
            <w:top w:val="none" w:sz="0" w:space="0" w:color="auto"/>
            <w:left w:val="none" w:sz="0" w:space="0" w:color="auto"/>
            <w:bottom w:val="none" w:sz="0" w:space="0" w:color="auto"/>
            <w:right w:val="none" w:sz="0" w:space="0" w:color="auto"/>
          </w:divBdr>
        </w:div>
      </w:divsChild>
    </w:div>
    <w:div w:id="1380013472">
      <w:bodyDiv w:val="1"/>
      <w:marLeft w:val="0"/>
      <w:marRight w:val="0"/>
      <w:marTop w:val="0"/>
      <w:marBottom w:val="0"/>
      <w:divBdr>
        <w:top w:val="none" w:sz="0" w:space="0" w:color="auto"/>
        <w:left w:val="none" w:sz="0" w:space="0" w:color="auto"/>
        <w:bottom w:val="none" w:sz="0" w:space="0" w:color="auto"/>
        <w:right w:val="none" w:sz="0" w:space="0" w:color="auto"/>
      </w:divBdr>
      <w:divsChild>
        <w:div w:id="749348649">
          <w:marLeft w:val="0"/>
          <w:marRight w:val="0"/>
          <w:marTop w:val="0"/>
          <w:marBottom w:val="0"/>
          <w:divBdr>
            <w:top w:val="none" w:sz="0" w:space="0" w:color="auto"/>
            <w:left w:val="none" w:sz="0" w:space="0" w:color="auto"/>
            <w:bottom w:val="none" w:sz="0" w:space="0" w:color="auto"/>
            <w:right w:val="none" w:sz="0" w:space="0" w:color="auto"/>
          </w:divBdr>
        </w:div>
      </w:divsChild>
    </w:div>
    <w:div w:id="1935934329">
      <w:bodyDiv w:val="1"/>
      <w:marLeft w:val="0"/>
      <w:marRight w:val="0"/>
      <w:marTop w:val="0"/>
      <w:marBottom w:val="0"/>
      <w:divBdr>
        <w:top w:val="none" w:sz="0" w:space="0" w:color="auto"/>
        <w:left w:val="none" w:sz="0" w:space="0" w:color="auto"/>
        <w:bottom w:val="none" w:sz="0" w:space="0" w:color="auto"/>
        <w:right w:val="none" w:sz="0" w:space="0" w:color="auto"/>
      </w:divBdr>
      <w:divsChild>
        <w:div w:id="643973064">
          <w:marLeft w:val="75"/>
          <w:marRight w:val="0"/>
          <w:marTop w:val="0"/>
          <w:marBottom w:val="0"/>
          <w:divBdr>
            <w:top w:val="none" w:sz="0" w:space="0" w:color="auto"/>
            <w:left w:val="none" w:sz="0" w:space="0" w:color="auto"/>
            <w:bottom w:val="none" w:sz="0" w:space="0" w:color="auto"/>
            <w:right w:val="none" w:sz="0" w:space="0" w:color="auto"/>
          </w:divBdr>
        </w:div>
        <w:div w:id="98411882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www.manitou.ccsr.qc.ca/manitou.dll?chercher+banque+1800+depot+0+format+html+tri+synthese+image+%221.Wang,+Jinyu%22+expression+au=%5bexact%5d%22Wang,+Jinyu%2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ql.developpez.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manitou.ccsr.qc.ca/manitou.dll?chercher+banque+1800+depot+0+format+html+tri+synthese+image+%221.Chang,+Ben%22+expression+au=%5bexact%5d%22Chang,+Ben%22"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www.manitou.ccsr.qc.ca/manitou.dll?chercher+banque+1800+depot+0+format+html+tri+synthese+image+%221.Corey,+Michael%22+expression+au=%5bexact%5d%22Corey,+Michael%22" TargetMode="External"/><Relationship Id="rId20" Type="http://schemas.openxmlformats.org/officeDocument/2006/relationships/hyperlink" Target="http://sql.developpez.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manitou.ccsr.qc.ca/manitou.dll?autorite+20000+1+10432085" TargetMode="External"/><Relationship Id="rId23" Type="http://schemas.openxmlformats.org/officeDocument/2006/relationships/hyperlink" Target="http://www.OLF.gouv.qc.ca" TargetMode="External"/><Relationship Id="rId28"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yperlink" Target="http://www.w3schools.com/sql/default.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http://www.sql.org/"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A58A9-68DB-4A61-AF09-01B6FBCCF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2454</Words>
  <Characters>13500</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Plan de cours</vt:lpstr>
    </vt:vector>
  </TitlesOfParts>
  <Company>Naji</Company>
  <LinksUpToDate>false</LinksUpToDate>
  <CharactersWithSpaces>15923</CharactersWithSpaces>
  <SharedDoc>false</SharedDoc>
  <HLinks>
    <vt:vector size="48" baseType="variant">
      <vt:variant>
        <vt:i4>2031723</vt:i4>
      </vt:variant>
      <vt:variant>
        <vt:i4>21</vt:i4>
      </vt:variant>
      <vt:variant>
        <vt:i4>0</vt:i4>
      </vt:variant>
      <vt:variant>
        <vt:i4>5</vt:i4>
      </vt:variant>
      <vt:variant>
        <vt:lpwstr>../2007RA/jfreve@info.climoilou.qc.ca</vt:lpwstr>
      </vt:variant>
      <vt:variant>
        <vt:lpwstr/>
      </vt:variant>
      <vt:variant>
        <vt:i4>3211317</vt:i4>
      </vt:variant>
      <vt:variant>
        <vt:i4>18</vt:i4>
      </vt:variant>
      <vt:variant>
        <vt:i4>0</vt:i4>
      </vt:variant>
      <vt:variant>
        <vt:i4>5</vt:i4>
      </vt:variant>
      <vt:variant>
        <vt:lpwstr>http://www.olf.gouv.qc.ca/</vt:lpwstr>
      </vt:variant>
      <vt:variant>
        <vt:lpwstr/>
      </vt:variant>
      <vt:variant>
        <vt:i4>4456485</vt:i4>
      </vt:variant>
      <vt:variant>
        <vt:i4>15</vt:i4>
      </vt:variant>
      <vt:variant>
        <vt:i4>0</vt:i4>
      </vt:variant>
      <vt:variant>
        <vt:i4>5</vt:i4>
      </vt:variant>
      <vt:variant>
        <vt:lpwstr>http://www.ics.uci.edu/~abhor/ics221/comp_test.htm</vt:lpwstr>
      </vt:variant>
      <vt:variant>
        <vt:lpwstr/>
      </vt:variant>
      <vt:variant>
        <vt:i4>6750242</vt:i4>
      </vt:variant>
      <vt:variant>
        <vt:i4>12</vt:i4>
      </vt:variant>
      <vt:variant>
        <vt:i4>0</vt:i4>
      </vt:variant>
      <vt:variant>
        <vt:i4>5</vt:i4>
      </vt:variant>
      <vt:variant>
        <vt:lpwstr>http://www.comp.glam.ac.uk/pages/staff/bfjones/sqa/standard.htm</vt:lpwstr>
      </vt:variant>
      <vt:variant>
        <vt:lpwstr/>
      </vt:variant>
      <vt:variant>
        <vt:i4>5767170</vt:i4>
      </vt:variant>
      <vt:variant>
        <vt:i4>9</vt:i4>
      </vt:variant>
      <vt:variant>
        <vt:i4>0</vt:i4>
      </vt:variant>
      <vt:variant>
        <vt:i4>5</vt:i4>
      </vt:variant>
      <vt:variant>
        <vt:lpwstr>http://www.rickhightower.com/JavaXPToolkit/rl</vt:lpwstr>
      </vt:variant>
      <vt:variant>
        <vt:lpwstr/>
      </vt:variant>
      <vt:variant>
        <vt:i4>2424882</vt:i4>
      </vt:variant>
      <vt:variant>
        <vt:i4>6</vt:i4>
      </vt:variant>
      <vt:variant>
        <vt:i4>0</vt:i4>
      </vt:variant>
      <vt:variant>
        <vt:i4>5</vt:i4>
      </vt:variant>
      <vt:variant>
        <vt:lpwstr>http://sourceforge.net/</vt:lpwstr>
      </vt:variant>
      <vt:variant>
        <vt:lpwstr/>
      </vt:variant>
      <vt:variant>
        <vt:i4>4653171</vt:i4>
      </vt:variant>
      <vt:variant>
        <vt:i4>3</vt:i4>
      </vt:variant>
      <vt:variant>
        <vt:i4>0</vt:i4>
      </vt:variant>
      <vt:variant>
        <vt:i4>5</vt:i4>
      </vt:variant>
      <vt:variant>
        <vt:lpwstr>http://www.amazon.com/exec/obidos/tg/detail/-/1558608680/ref=ase_objectmentorinc/103-9738496-6310266?v=glance&amp;s=books</vt:lpwstr>
      </vt:variant>
      <vt:variant>
        <vt:lpwstr/>
      </vt:variant>
      <vt:variant>
        <vt:i4>3145755</vt:i4>
      </vt:variant>
      <vt:variant>
        <vt:i4>0</vt:i4>
      </vt:variant>
      <vt:variant>
        <vt:i4>0</vt:i4>
      </vt:variant>
      <vt:variant>
        <vt:i4>5</vt:i4>
      </vt:variant>
      <vt:variant>
        <vt:lpwstr>mailto:prenom.nom@climoilou.qc.ca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dc:title>
  <dc:creator>Naji Bricha</dc:creator>
  <cp:lastModifiedBy>Naji Bricha</cp:lastModifiedBy>
  <cp:revision>9</cp:revision>
  <cp:lastPrinted>2013-08-14T13:30:00Z</cp:lastPrinted>
  <dcterms:created xsi:type="dcterms:W3CDTF">2014-08-12T19:26:00Z</dcterms:created>
  <dcterms:modified xsi:type="dcterms:W3CDTF">2015-03-23T00:29:00Z</dcterms:modified>
</cp:coreProperties>
</file>