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tblPr>
      <w:tblGrid>
        <w:gridCol w:w="2886"/>
        <w:gridCol w:w="3589"/>
        <w:gridCol w:w="4217"/>
      </w:tblGrid>
      <w:tr w:rsidR="00D44FE1" w:rsidRPr="0093719A" w:rsidTr="00A93E8B">
        <w:trPr>
          <w:trHeight w:val="8582"/>
        </w:trPr>
        <w:tc>
          <w:tcPr>
            <w:tcW w:w="10692" w:type="dxa"/>
            <w:gridSpan w:val="3"/>
            <w:tcBorders>
              <w:top w:val="nil"/>
              <w:left w:val="nil"/>
              <w:bottom w:val="nil"/>
              <w:right w:val="nil"/>
            </w:tcBorders>
            <w:vAlign w:val="center"/>
          </w:tcPr>
          <w:p w:rsidR="00D44FE1" w:rsidRPr="0093719A" w:rsidRDefault="00FA3602" w:rsidP="00083DDE">
            <w:pPr>
              <w:spacing w:before="720"/>
              <w:ind w:right="1270"/>
              <w:rPr>
                <w:b/>
                <w:sz w:val="46"/>
                <w:szCs w:val="46"/>
              </w:rPr>
            </w:pPr>
            <w:r w:rsidRPr="00FA3602">
              <w:rPr>
                <w:noProof/>
                <w:lang w:val="fr-CA" w:eastAsia="fr-CA"/>
              </w:rPr>
              <w:pict>
                <v:shapetype id="_x0000_t202" coordsize="21600,21600" o:spt="202" path="m,l,21600r21600,l21600,xe">
                  <v:stroke joinstyle="miter"/>
                  <v:path gradientshapeok="t" o:connecttype="rect"/>
                </v:shapetype>
                <v:shape id="_x0000_s1045" type="#_x0000_t202" style="position:absolute;margin-left:288.3pt;margin-top:14.3pt;width:270pt;height:41.65pt;z-index:251660288" filled="f" stroked="f">
                  <v:textbox style="mso-next-textbox:#_x0000_s1045">
                    <w:txbxContent>
                      <w:p w:rsidR="00EA6D83" w:rsidRPr="0093719A" w:rsidRDefault="00EA6D83" w:rsidP="00EA6D83">
                        <w:pPr>
                          <w:rPr>
                            <w:sz w:val="69"/>
                            <w:szCs w:val="69"/>
                          </w:rPr>
                        </w:pPr>
                        <w:r w:rsidRPr="0093719A">
                          <w:rPr>
                            <w:b/>
                            <w:sz w:val="69"/>
                            <w:szCs w:val="69"/>
                          </w:rPr>
                          <w:t>Plan de cours</w:t>
                        </w:r>
                      </w:p>
                    </w:txbxContent>
                  </v:textbox>
                </v:shape>
              </w:pict>
            </w:r>
            <w:r w:rsidR="00EA6D83">
              <w:rPr>
                <w:noProof/>
                <w:lang w:val="fr-CA" w:eastAsia="fr-CA"/>
              </w:rPr>
              <w:drawing>
                <wp:anchor distT="0" distB="0" distL="114300" distR="114300" simplePos="0" relativeHeight="251659264" behindDoc="1" locked="0" layoutInCell="1" allowOverlap="1">
                  <wp:simplePos x="0" y="0"/>
                  <wp:positionH relativeFrom="column">
                    <wp:posOffset>688975</wp:posOffset>
                  </wp:positionH>
                  <wp:positionV relativeFrom="paragraph">
                    <wp:posOffset>586740</wp:posOffset>
                  </wp:positionV>
                  <wp:extent cx="6370955" cy="4411980"/>
                  <wp:effectExtent l="19050" t="0" r="0" b="0"/>
                  <wp:wrapTight wrapText="bothSides">
                    <wp:wrapPolygon edited="0">
                      <wp:start x="-65" y="0"/>
                      <wp:lineTo x="-65" y="21544"/>
                      <wp:lineTo x="21572" y="21544"/>
                      <wp:lineTo x="21572" y="0"/>
                      <wp:lineTo x="-65" y="0"/>
                    </wp:wrapPolygon>
                  </wp:wrapTight>
                  <wp:docPr id="7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6370955" cy="4411980"/>
                          </a:xfrm>
                          <a:prstGeom prst="rect">
                            <a:avLst/>
                          </a:prstGeom>
                          <a:noFill/>
                        </pic:spPr>
                      </pic:pic>
                    </a:graphicData>
                  </a:graphic>
                </wp:anchor>
              </w:drawing>
            </w:r>
            <w:r w:rsidRPr="00FA3602">
              <w:rPr>
                <w:b/>
                <w:noProof/>
                <w:sz w:val="46"/>
                <w:szCs w:val="46"/>
                <w:lang w:eastAsia="fr-CA"/>
              </w:rPr>
              <w:pict>
                <v:shape id="_x0000_s1042" type="#_x0000_t202" style="position:absolute;margin-left:254.55pt;margin-top:-188.75pt;width:270pt;height:41.65pt;z-index:251656192;mso-position-horizontal-relative:text;mso-position-vertical-relative:text" filled="f" stroked="f">
                  <v:textbox style="mso-next-textbox:#_x0000_s1042">
                    <w:txbxContent>
                      <w:p w:rsidR="00D44FE1" w:rsidRPr="0093719A" w:rsidRDefault="00D44FE1" w:rsidP="00D44FE1">
                        <w:pPr>
                          <w:rPr>
                            <w:sz w:val="69"/>
                            <w:szCs w:val="69"/>
                          </w:rPr>
                        </w:pPr>
                        <w:r w:rsidRPr="0093719A">
                          <w:rPr>
                            <w:b/>
                            <w:sz w:val="69"/>
                            <w:szCs w:val="69"/>
                          </w:rPr>
                          <w:t>Plan de cours</w:t>
                        </w:r>
                      </w:p>
                    </w:txbxContent>
                  </v:textbox>
                </v:shape>
              </w:pict>
            </w:r>
            <w:r w:rsidRPr="00FA3602">
              <w:rPr>
                <w:b/>
                <w:noProof/>
                <w:sz w:val="46"/>
                <w:szCs w:val="46"/>
                <w:lang w:eastAsia="fr-CA"/>
              </w:rPr>
              <w:pict>
                <v:line id="_x0000_s1043" style="position:absolute;z-index:251657216;mso-position-horizontal-relative:text;mso-position-vertical-relative:text" from="210.6pt,-5.65pt" to="309.6pt,-5.65pt" stroked="f" strokecolor="gray" strokeweight="4pt"/>
              </w:pict>
            </w:r>
            <w:r w:rsidRPr="00FA3602">
              <w:rPr>
                <w:b/>
                <w:noProof/>
                <w:sz w:val="46"/>
                <w:szCs w:val="46"/>
                <w:lang w:eastAsia="fr-CA"/>
              </w:rPr>
              <w:pict>
                <v:rect id="_x0000_s1041" style="position:absolute;margin-left:226.6pt;margin-top:-5.8pt;width:99pt;height:63.15pt;rotation:-172179fd;z-index:-251661312;mso-position-horizontal-relative:text;mso-position-vertical-relative:text" stroked="f"/>
              </w:pict>
            </w:r>
          </w:p>
        </w:tc>
      </w:tr>
      <w:tr w:rsidR="00D44FE1" w:rsidRPr="002F3BEB" w:rsidTr="00A93E8B">
        <w:trPr>
          <w:trHeight w:val="286"/>
        </w:trPr>
        <w:tc>
          <w:tcPr>
            <w:tcW w:w="2878" w:type="dxa"/>
            <w:tcBorders>
              <w:top w:val="nil"/>
              <w:left w:val="nil"/>
              <w:bottom w:val="nil"/>
              <w:right w:val="nil"/>
            </w:tcBorders>
            <w:vAlign w:val="center"/>
          </w:tcPr>
          <w:p w:rsidR="00D44FE1" w:rsidRPr="002F3BEB" w:rsidRDefault="00D44FE1" w:rsidP="00D44FE1">
            <w:pPr>
              <w:rPr>
                <w:b/>
                <w:szCs w:val="24"/>
              </w:rPr>
            </w:pPr>
            <w:r w:rsidRPr="002F3BEB">
              <w:rPr>
                <w:b/>
                <w:szCs w:val="24"/>
              </w:rPr>
              <w:t>Numéro du cours</w:t>
            </w:r>
          </w:p>
        </w:tc>
        <w:tc>
          <w:tcPr>
            <w:tcW w:w="3589" w:type="dxa"/>
            <w:tcBorders>
              <w:top w:val="nil"/>
              <w:left w:val="nil"/>
              <w:bottom w:val="nil"/>
              <w:right w:val="nil"/>
            </w:tcBorders>
            <w:vAlign w:val="center"/>
          </w:tcPr>
          <w:p w:rsidR="00D44FE1" w:rsidRPr="002F3BEB" w:rsidRDefault="00D44FE1" w:rsidP="00D44FE1">
            <w:pPr>
              <w:rPr>
                <w:b/>
                <w:szCs w:val="24"/>
              </w:rPr>
            </w:pPr>
            <w:r w:rsidRPr="002F3BEB">
              <w:rPr>
                <w:b/>
                <w:szCs w:val="24"/>
              </w:rPr>
              <w:t>Pondération</w:t>
            </w:r>
          </w:p>
        </w:tc>
        <w:tc>
          <w:tcPr>
            <w:tcW w:w="4225" w:type="dxa"/>
            <w:tcBorders>
              <w:top w:val="nil"/>
              <w:left w:val="nil"/>
              <w:bottom w:val="nil"/>
              <w:right w:val="nil"/>
            </w:tcBorders>
            <w:vAlign w:val="center"/>
          </w:tcPr>
          <w:p w:rsidR="00D44FE1" w:rsidRPr="002F3BEB" w:rsidRDefault="00D44FE1" w:rsidP="00D44FE1">
            <w:pPr>
              <w:rPr>
                <w:b/>
                <w:szCs w:val="24"/>
              </w:rPr>
            </w:pPr>
            <w:r w:rsidRPr="002F3BEB">
              <w:rPr>
                <w:b/>
                <w:szCs w:val="24"/>
              </w:rPr>
              <w:t>Unités</w:t>
            </w:r>
          </w:p>
        </w:tc>
      </w:tr>
      <w:tr w:rsidR="00D44FE1" w:rsidRPr="0093719A" w:rsidTr="00A93E8B">
        <w:trPr>
          <w:trHeight w:hRule="exact" w:val="576"/>
        </w:trPr>
        <w:tc>
          <w:tcPr>
            <w:tcW w:w="2878" w:type="dxa"/>
            <w:tcBorders>
              <w:top w:val="nil"/>
              <w:left w:val="nil"/>
              <w:bottom w:val="single" w:sz="24" w:space="0" w:color="999999"/>
              <w:right w:val="nil"/>
            </w:tcBorders>
          </w:tcPr>
          <w:p w:rsidR="00D44FE1" w:rsidRPr="002F3BEB" w:rsidRDefault="00B4363C" w:rsidP="00EA6D83">
            <w:pPr>
              <w:rPr>
                <w:szCs w:val="24"/>
              </w:rPr>
            </w:pPr>
            <w:r>
              <w:rPr>
                <w:bCs/>
                <w:szCs w:val="24"/>
              </w:rPr>
              <w:t xml:space="preserve">420-EAB-LI </w:t>
            </w:r>
          </w:p>
        </w:tc>
        <w:tc>
          <w:tcPr>
            <w:tcW w:w="3589" w:type="dxa"/>
            <w:tcBorders>
              <w:top w:val="nil"/>
              <w:left w:val="nil"/>
              <w:bottom w:val="single" w:sz="24" w:space="0" w:color="999999"/>
              <w:right w:val="nil"/>
            </w:tcBorders>
          </w:tcPr>
          <w:p w:rsidR="00D44FE1" w:rsidRPr="002F3BEB" w:rsidRDefault="00B4363C" w:rsidP="00D44FE1">
            <w:pPr>
              <w:rPr>
                <w:bCs/>
                <w:szCs w:val="24"/>
              </w:rPr>
            </w:pPr>
            <w:r>
              <w:rPr>
                <w:bCs/>
                <w:szCs w:val="24"/>
              </w:rPr>
              <w:t>3</w:t>
            </w:r>
            <w:r w:rsidR="001754FD">
              <w:rPr>
                <w:bCs/>
                <w:szCs w:val="24"/>
              </w:rPr>
              <w:t>-4</w:t>
            </w:r>
            <w:r w:rsidR="00D44FE1" w:rsidRPr="002F3BEB">
              <w:rPr>
                <w:bCs/>
                <w:szCs w:val="24"/>
              </w:rPr>
              <w:t>-3</w:t>
            </w:r>
          </w:p>
        </w:tc>
        <w:tc>
          <w:tcPr>
            <w:tcW w:w="4225" w:type="dxa"/>
            <w:tcBorders>
              <w:top w:val="nil"/>
              <w:left w:val="nil"/>
              <w:bottom w:val="single" w:sz="24" w:space="0" w:color="999999"/>
              <w:right w:val="nil"/>
            </w:tcBorders>
          </w:tcPr>
          <w:p w:rsidR="00D44FE1" w:rsidRPr="002F3BEB" w:rsidRDefault="00D44FE1" w:rsidP="00D44FE1">
            <w:pPr>
              <w:rPr>
                <w:bCs/>
                <w:szCs w:val="24"/>
              </w:rPr>
            </w:pPr>
            <w:r w:rsidRPr="002F3BEB">
              <w:rPr>
                <w:bCs/>
                <w:szCs w:val="24"/>
              </w:rPr>
              <w:t>3,00</w:t>
            </w:r>
          </w:p>
        </w:tc>
      </w:tr>
      <w:tr w:rsidR="00D44FE1" w:rsidRPr="0093719A" w:rsidTr="00A93E8B">
        <w:trPr>
          <w:cantSplit/>
          <w:trHeight w:val="320"/>
        </w:trPr>
        <w:tc>
          <w:tcPr>
            <w:tcW w:w="2878" w:type="dxa"/>
            <w:vMerge w:val="restart"/>
            <w:tcBorders>
              <w:top w:val="single" w:sz="24" w:space="0" w:color="999999"/>
              <w:left w:val="nil"/>
              <w:right w:val="nil"/>
            </w:tcBorders>
            <w:vAlign w:val="center"/>
          </w:tcPr>
          <w:p w:rsidR="00D44FE1" w:rsidRPr="0093719A" w:rsidRDefault="00D44FE1" w:rsidP="00D44FE1">
            <w:pPr>
              <w:jc w:val="both"/>
              <w:rPr>
                <w:b/>
                <w:sz w:val="69"/>
                <w:szCs w:val="69"/>
              </w:rPr>
            </w:pPr>
            <w:r>
              <w:rPr>
                <w:b/>
                <w:sz w:val="69"/>
                <w:szCs w:val="69"/>
              </w:rPr>
              <w:t>H</w:t>
            </w:r>
            <w:r w:rsidRPr="0093719A">
              <w:rPr>
                <w:b/>
                <w:sz w:val="69"/>
                <w:szCs w:val="69"/>
              </w:rPr>
              <w:t xml:space="preserve"> </w:t>
            </w:r>
            <w:r w:rsidR="00852975">
              <w:rPr>
                <w:b/>
                <w:sz w:val="69"/>
                <w:szCs w:val="69"/>
              </w:rPr>
              <w:t>1</w:t>
            </w:r>
            <w:r w:rsidR="00681285">
              <w:rPr>
                <w:b/>
                <w:sz w:val="69"/>
                <w:szCs w:val="69"/>
              </w:rPr>
              <w:t>5</w:t>
            </w:r>
          </w:p>
        </w:tc>
        <w:tc>
          <w:tcPr>
            <w:tcW w:w="3589" w:type="dxa"/>
            <w:tcBorders>
              <w:top w:val="single" w:sz="24" w:space="0" w:color="999999"/>
              <w:left w:val="nil"/>
              <w:bottom w:val="nil"/>
              <w:right w:val="nil"/>
            </w:tcBorders>
            <w:vAlign w:val="center"/>
          </w:tcPr>
          <w:p w:rsidR="00D44FE1" w:rsidRPr="001754FD" w:rsidRDefault="00D44FE1" w:rsidP="00D44FE1">
            <w:pPr>
              <w:rPr>
                <w:b/>
                <w:bCs/>
                <w:szCs w:val="24"/>
              </w:rPr>
            </w:pPr>
            <w:r w:rsidRPr="001754FD">
              <w:rPr>
                <w:b/>
                <w:bCs/>
                <w:szCs w:val="24"/>
              </w:rPr>
              <w:t>Titre du cours</w:t>
            </w:r>
          </w:p>
        </w:tc>
        <w:tc>
          <w:tcPr>
            <w:tcW w:w="4225" w:type="dxa"/>
            <w:tcBorders>
              <w:top w:val="single" w:sz="24" w:space="0" w:color="999999"/>
              <w:left w:val="nil"/>
              <w:bottom w:val="nil"/>
              <w:right w:val="nil"/>
            </w:tcBorders>
            <w:vAlign w:val="center"/>
          </w:tcPr>
          <w:p w:rsidR="00D44FE1" w:rsidRPr="001754FD" w:rsidRDefault="00D44FE1" w:rsidP="00D44FE1">
            <w:pPr>
              <w:rPr>
                <w:b/>
                <w:bCs/>
                <w:szCs w:val="24"/>
              </w:rPr>
            </w:pPr>
            <w:r w:rsidRPr="001754FD">
              <w:rPr>
                <w:b/>
                <w:bCs/>
                <w:szCs w:val="24"/>
              </w:rPr>
              <w:t>Département</w:t>
            </w:r>
          </w:p>
        </w:tc>
      </w:tr>
      <w:tr w:rsidR="00D44FE1" w:rsidRPr="0093719A" w:rsidTr="00A93E8B">
        <w:trPr>
          <w:cantSplit/>
          <w:trHeight w:hRule="exact" w:val="862"/>
        </w:trPr>
        <w:tc>
          <w:tcPr>
            <w:tcW w:w="2878" w:type="dxa"/>
            <w:vMerge/>
            <w:tcBorders>
              <w:top w:val="nil"/>
              <w:left w:val="nil"/>
              <w:bottom w:val="single" w:sz="24" w:space="0" w:color="999999"/>
              <w:right w:val="nil"/>
            </w:tcBorders>
            <w:vAlign w:val="center"/>
          </w:tcPr>
          <w:p w:rsidR="00D44FE1" w:rsidRPr="0093719A" w:rsidRDefault="00D44FE1" w:rsidP="00D44FE1">
            <w:pPr>
              <w:jc w:val="both"/>
              <w:rPr>
                <w:sz w:val="92"/>
                <w:szCs w:val="92"/>
              </w:rPr>
            </w:pPr>
          </w:p>
        </w:tc>
        <w:tc>
          <w:tcPr>
            <w:tcW w:w="3589" w:type="dxa"/>
            <w:tcBorders>
              <w:top w:val="nil"/>
              <w:left w:val="nil"/>
              <w:bottom w:val="single" w:sz="24" w:space="0" w:color="999999"/>
              <w:right w:val="nil"/>
            </w:tcBorders>
          </w:tcPr>
          <w:p w:rsidR="00D44FE1" w:rsidRPr="001754FD" w:rsidRDefault="002F3BEB" w:rsidP="00D44FE1">
            <w:pPr>
              <w:rPr>
                <w:bCs/>
                <w:szCs w:val="24"/>
              </w:rPr>
            </w:pPr>
            <w:r w:rsidRPr="001754FD">
              <w:rPr>
                <w:bCs/>
                <w:szCs w:val="24"/>
              </w:rPr>
              <w:t>Programmation orientée objet II</w:t>
            </w:r>
          </w:p>
        </w:tc>
        <w:tc>
          <w:tcPr>
            <w:tcW w:w="4225" w:type="dxa"/>
            <w:tcBorders>
              <w:top w:val="nil"/>
              <w:left w:val="nil"/>
              <w:bottom w:val="single" w:sz="24" w:space="0" w:color="999999"/>
              <w:right w:val="nil"/>
            </w:tcBorders>
          </w:tcPr>
          <w:p w:rsidR="00D44FE1" w:rsidRPr="001754FD" w:rsidRDefault="00D44FE1" w:rsidP="00D44FE1">
            <w:pPr>
              <w:rPr>
                <w:b/>
                <w:bCs/>
                <w:szCs w:val="24"/>
              </w:rPr>
            </w:pPr>
            <w:r w:rsidRPr="001754FD">
              <w:rPr>
                <w:bCs/>
                <w:szCs w:val="24"/>
              </w:rPr>
              <w:t>Informatique</w:t>
            </w:r>
          </w:p>
        </w:tc>
      </w:tr>
      <w:tr w:rsidR="00D44FE1" w:rsidRPr="0093719A" w:rsidTr="00A93E8B">
        <w:trPr>
          <w:cantSplit/>
          <w:trHeight w:val="436"/>
        </w:trPr>
        <w:tc>
          <w:tcPr>
            <w:tcW w:w="2878" w:type="dxa"/>
            <w:vMerge w:val="restart"/>
            <w:tcBorders>
              <w:top w:val="single" w:sz="24" w:space="0" w:color="999999"/>
              <w:left w:val="nil"/>
              <w:bottom w:val="single" w:sz="24" w:space="0" w:color="999999"/>
              <w:right w:val="nil"/>
            </w:tcBorders>
            <w:vAlign w:val="center"/>
          </w:tcPr>
          <w:p w:rsidR="00D44FE1" w:rsidRPr="0093719A" w:rsidRDefault="004526E7" w:rsidP="00D44FE1">
            <w:pPr>
              <w:jc w:val="both"/>
              <w:rPr>
                <w:sz w:val="21"/>
                <w:szCs w:val="21"/>
              </w:rPr>
            </w:pPr>
            <w:r>
              <w:rPr>
                <w:noProof/>
                <w:sz w:val="21"/>
                <w:szCs w:val="21"/>
                <w:lang w:val="fr-CA" w:eastAsia="fr-CA"/>
              </w:rPr>
              <w:drawing>
                <wp:inline distT="0" distB="0" distL="0" distR="0">
                  <wp:extent cx="1691005" cy="974725"/>
                  <wp:effectExtent l="0" t="0" r="4445" b="0"/>
                  <wp:docPr id="1" name="Image 1" descr="Logo-sans%20f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ns%20fond"/>
                          <pic:cNvPicPr>
                            <a:picLocks noChangeAspect="1" noChangeArrowheads="1"/>
                          </pic:cNvPicPr>
                        </pic:nvPicPr>
                        <pic:blipFill>
                          <a:blip r:embed="rId9" cstate="print"/>
                          <a:srcRect/>
                          <a:stretch>
                            <a:fillRect/>
                          </a:stretch>
                        </pic:blipFill>
                        <pic:spPr bwMode="auto">
                          <a:xfrm>
                            <a:off x="0" y="0"/>
                            <a:ext cx="1691005" cy="974725"/>
                          </a:xfrm>
                          <a:prstGeom prst="rect">
                            <a:avLst/>
                          </a:prstGeom>
                          <a:noFill/>
                          <a:ln w="9525">
                            <a:noFill/>
                            <a:miter lim="800000"/>
                            <a:headEnd/>
                            <a:tailEnd/>
                          </a:ln>
                        </pic:spPr>
                      </pic:pic>
                    </a:graphicData>
                  </a:graphic>
                </wp:inline>
              </w:drawing>
            </w:r>
          </w:p>
          <w:p w:rsidR="00D44FE1" w:rsidRPr="0093719A" w:rsidRDefault="00D44FE1" w:rsidP="00D44FE1">
            <w:pPr>
              <w:rPr>
                <w:sz w:val="21"/>
                <w:szCs w:val="21"/>
              </w:rPr>
            </w:pPr>
            <w:r w:rsidRPr="0093719A">
              <w:rPr>
                <w:b/>
                <w:bCs/>
                <w:sz w:val="23"/>
                <w:szCs w:val="23"/>
              </w:rPr>
              <w:t xml:space="preserve">Campus </w:t>
            </w:r>
            <w:r>
              <w:rPr>
                <w:b/>
                <w:bCs/>
                <w:sz w:val="23"/>
                <w:szCs w:val="23"/>
              </w:rPr>
              <w:t>Québec</w:t>
            </w:r>
          </w:p>
        </w:tc>
        <w:tc>
          <w:tcPr>
            <w:tcW w:w="3589" w:type="dxa"/>
            <w:tcBorders>
              <w:top w:val="single" w:sz="24" w:space="0" w:color="999999"/>
              <w:left w:val="nil"/>
              <w:bottom w:val="nil"/>
              <w:right w:val="nil"/>
            </w:tcBorders>
            <w:vAlign w:val="center"/>
          </w:tcPr>
          <w:p w:rsidR="00D44FE1" w:rsidRPr="001754FD" w:rsidRDefault="00D44FE1" w:rsidP="00D44FE1">
            <w:pPr>
              <w:rPr>
                <w:b/>
                <w:bCs/>
                <w:szCs w:val="24"/>
              </w:rPr>
            </w:pPr>
            <w:r w:rsidRPr="001754FD">
              <w:rPr>
                <w:b/>
                <w:bCs/>
                <w:szCs w:val="24"/>
              </w:rPr>
              <w:t>Programme</w:t>
            </w:r>
          </w:p>
        </w:tc>
        <w:tc>
          <w:tcPr>
            <w:tcW w:w="4225" w:type="dxa"/>
            <w:tcBorders>
              <w:top w:val="single" w:sz="24" w:space="0" w:color="999999"/>
              <w:left w:val="nil"/>
              <w:bottom w:val="nil"/>
              <w:right w:val="nil"/>
            </w:tcBorders>
            <w:vAlign w:val="center"/>
          </w:tcPr>
          <w:p w:rsidR="00D44FE1" w:rsidRPr="001754FD" w:rsidRDefault="00B4363C" w:rsidP="00D44FE1">
            <w:pPr>
              <w:rPr>
                <w:b/>
                <w:bCs/>
                <w:szCs w:val="24"/>
              </w:rPr>
            </w:pPr>
            <w:r>
              <w:rPr>
                <w:b/>
                <w:bCs/>
                <w:szCs w:val="24"/>
              </w:rPr>
              <w:t xml:space="preserve">        </w:t>
            </w:r>
            <w:r w:rsidR="00D44FE1" w:rsidRPr="001754FD">
              <w:rPr>
                <w:b/>
                <w:bCs/>
                <w:szCs w:val="24"/>
              </w:rPr>
              <w:t>Enseignant</w:t>
            </w:r>
          </w:p>
        </w:tc>
      </w:tr>
      <w:tr w:rsidR="00D44FE1" w:rsidRPr="00D8385E" w:rsidTr="00A93E8B">
        <w:trPr>
          <w:cantSplit/>
          <w:trHeight w:val="779"/>
        </w:trPr>
        <w:tc>
          <w:tcPr>
            <w:tcW w:w="2878" w:type="dxa"/>
            <w:vMerge/>
            <w:tcBorders>
              <w:left w:val="nil"/>
              <w:bottom w:val="nil"/>
              <w:right w:val="nil"/>
            </w:tcBorders>
          </w:tcPr>
          <w:p w:rsidR="00D44FE1" w:rsidRPr="0093719A" w:rsidRDefault="00D44FE1" w:rsidP="00D44FE1">
            <w:pPr>
              <w:rPr>
                <w:sz w:val="21"/>
                <w:szCs w:val="21"/>
              </w:rPr>
            </w:pPr>
          </w:p>
        </w:tc>
        <w:tc>
          <w:tcPr>
            <w:tcW w:w="3589" w:type="dxa"/>
            <w:tcBorders>
              <w:top w:val="nil"/>
              <w:left w:val="nil"/>
              <w:bottom w:val="nil"/>
              <w:right w:val="nil"/>
            </w:tcBorders>
          </w:tcPr>
          <w:p w:rsidR="00D44FE1" w:rsidRPr="001754FD" w:rsidRDefault="00B4363C" w:rsidP="00D44FE1">
            <w:pPr>
              <w:jc w:val="center"/>
              <w:rPr>
                <w:bCs/>
                <w:szCs w:val="24"/>
              </w:rPr>
            </w:pPr>
            <w:r>
              <w:rPr>
                <w:b/>
                <w:bCs/>
              </w:rPr>
              <w:t>AEC Programmeur- Analyste</w:t>
            </w:r>
            <w:r w:rsidRPr="001754FD">
              <w:rPr>
                <w:bCs/>
                <w:szCs w:val="24"/>
              </w:rPr>
              <w:t xml:space="preserve"> </w:t>
            </w:r>
          </w:p>
        </w:tc>
        <w:tc>
          <w:tcPr>
            <w:tcW w:w="4225" w:type="dxa"/>
            <w:tcBorders>
              <w:top w:val="nil"/>
              <w:left w:val="nil"/>
              <w:bottom w:val="nil"/>
              <w:right w:val="nil"/>
            </w:tcBorders>
          </w:tcPr>
          <w:p w:rsidR="00B4363C" w:rsidRDefault="00B4363C" w:rsidP="00B4363C">
            <w:pPr>
              <w:rPr>
                <w:b/>
                <w:bCs/>
                <w:sz w:val="23"/>
                <w:szCs w:val="23"/>
              </w:rPr>
            </w:pPr>
            <w:r>
              <w:rPr>
                <w:b/>
                <w:bCs/>
                <w:sz w:val="23"/>
                <w:szCs w:val="23"/>
              </w:rPr>
              <w:t xml:space="preserve">         Naji </w:t>
            </w:r>
            <w:proofErr w:type="spellStart"/>
            <w:r>
              <w:rPr>
                <w:b/>
                <w:bCs/>
                <w:sz w:val="23"/>
                <w:szCs w:val="23"/>
              </w:rPr>
              <w:t>Bricha</w:t>
            </w:r>
            <w:proofErr w:type="spellEnd"/>
          </w:p>
          <w:p w:rsidR="00D44FE1" w:rsidRPr="001754FD" w:rsidRDefault="00D44FE1" w:rsidP="00D44FE1">
            <w:pPr>
              <w:rPr>
                <w:b/>
                <w:bCs/>
                <w:szCs w:val="24"/>
              </w:rPr>
            </w:pPr>
          </w:p>
        </w:tc>
      </w:tr>
    </w:tbl>
    <w:p w:rsidR="002E4319" w:rsidRDefault="002E4319" w:rsidP="00D44FE1">
      <w:pPr>
        <w:tabs>
          <w:tab w:val="left" w:pos="126"/>
          <w:tab w:val="left" w:pos="2982"/>
          <w:tab w:val="left" w:pos="8721"/>
        </w:tabs>
        <w:rPr>
          <w:lang w:val="en-CA"/>
        </w:rPr>
        <w:sectPr w:rsidR="002E4319" w:rsidSect="00D44FE1">
          <w:pgSz w:w="12240" w:h="15840" w:code="1"/>
          <w:pgMar w:top="700" w:right="1780" w:bottom="700" w:left="840" w:header="720" w:footer="720" w:gutter="0"/>
          <w:cols w:space="720"/>
        </w:sectPr>
      </w:pPr>
    </w:p>
    <w:p w:rsidR="002E4319" w:rsidRPr="0088461C" w:rsidRDefault="002E4319" w:rsidP="00B90684">
      <w:pPr>
        <w:rPr>
          <w:b/>
          <w:sz w:val="28"/>
          <w:szCs w:val="28"/>
        </w:rPr>
      </w:pPr>
      <w:r w:rsidRPr="0088461C">
        <w:rPr>
          <w:rFonts w:ascii="Arial" w:hAnsi="Arial" w:cs="Arial"/>
          <w:b/>
          <w:sz w:val="28"/>
          <w:szCs w:val="28"/>
        </w:rPr>
        <w:lastRenderedPageBreak/>
        <w:t>Situation du cours dans le programme</w:t>
      </w:r>
    </w:p>
    <w:p w:rsidR="002E4319" w:rsidRPr="002E4319" w:rsidRDefault="002E4319" w:rsidP="002E4319">
      <w:pPr>
        <w:pStyle w:val="Default"/>
        <w:spacing w:line="276" w:lineRule="auto"/>
        <w:rPr>
          <w:rFonts w:ascii="Times New Roman" w:hAnsi="Times New Roman" w:cs="Times New Roman"/>
        </w:rPr>
      </w:pPr>
    </w:p>
    <w:p w:rsidR="002E4319" w:rsidRPr="002E4319" w:rsidRDefault="002E4319" w:rsidP="002E4319">
      <w:pPr>
        <w:pStyle w:val="Default"/>
        <w:spacing w:line="276" w:lineRule="auto"/>
        <w:rPr>
          <w:rFonts w:ascii="Times New Roman" w:hAnsi="Times New Roman" w:cs="Times New Roman"/>
        </w:rPr>
      </w:pPr>
      <w:r w:rsidRPr="002E4319">
        <w:rPr>
          <w:rFonts w:ascii="Times New Roman" w:hAnsi="Times New Roman" w:cs="Times New Roman"/>
        </w:rPr>
        <w:t xml:space="preserve">Le cours </w:t>
      </w:r>
      <w:r w:rsidRPr="002E4319">
        <w:rPr>
          <w:rFonts w:ascii="Times New Roman" w:hAnsi="Times New Roman" w:cs="Times New Roman"/>
          <w:b/>
        </w:rPr>
        <w:t>Programmation orientée objet II</w:t>
      </w:r>
      <w:r w:rsidRPr="002E4319">
        <w:rPr>
          <w:rFonts w:ascii="Times New Roman" w:hAnsi="Times New Roman" w:cs="Times New Roman"/>
        </w:rPr>
        <w:t xml:space="preserve"> (</w:t>
      </w:r>
      <w:r w:rsidR="00B4363C">
        <w:rPr>
          <w:rFonts w:ascii="Times New Roman" w:hAnsi="Times New Roman" w:cs="Times New Roman"/>
        </w:rPr>
        <w:t xml:space="preserve">420-EAB-LI </w:t>
      </w:r>
      <w:r w:rsidRPr="002E4319">
        <w:rPr>
          <w:rFonts w:ascii="Times New Roman" w:hAnsi="Times New Roman" w:cs="Times New Roman"/>
        </w:rPr>
        <w:t xml:space="preserve">) situé en deuxième session, est le second de quatre cours de programmation orientée objet offerts au niveau collégial en </w:t>
      </w:r>
      <w:r w:rsidRPr="002E4319">
        <w:rPr>
          <w:rFonts w:ascii="Times New Roman" w:hAnsi="Times New Roman" w:cs="Times New Roman"/>
          <w:iCs/>
        </w:rPr>
        <w:t>Informatique. Ce groupe de cours</w:t>
      </w:r>
      <w:r w:rsidRPr="002E4319">
        <w:rPr>
          <w:rFonts w:ascii="Times New Roman" w:hAnsi="Times New Roman" w:cs="Times New Roman"/>
        </w:rPr>
        <w:t xml:space="preserve"> visent : </w:t>
      </w:r>
    </w:p>
    <w:p w:rsidR="002E4319" w:rsidRPr="002E4319" w:rsidRDefault="002E4319" w:rsidP="002E4319">
      <w:pPr>
        <w:pStyle w:val="Default"/>
        <w:numPr>
          <w:ilvl w:val="0"/>
          <w:numId w:val="29"/>
        </w:numPr>
        <w:spacing w:line="276" w:lineRule="auto"/>
        <w:rPr>
          <w:rFonts w:ascii="Times New Roman" w:hAnsi="Times New Roman" w:cs="Times New Roman"/>
        </w:rPr>
      </w:pPr>
      <w:r w:rsidRPr="002E4319">
        <w:rPr>
          <w:rFonts w:ascii="Times New Roman" w:hAnsi="Times New Roman" w:cs="Times New Roman"/>
        </w:rPr>
        <w:t xml:space="preserve">l’intégration de solides assises conceptuelles et méthodologiques en algorithmique et en programmation; </w:t>
      </w:r>
    </w:p>
    <w:p w:rsidR="002E4319" w:rsidRPr="002E4319" w:rsidRDefault="002E4319" w:rsidP="002E4319">
      <w:pPr>
        <w:pStyle w:val="Default"/>
        <w:numPr>
          <w:ilvl w:val="0"/>
          <w:numId w:val="29"/>
        </w:numPr>
        <w:spacing w:line="276" w:lineRule="auto"/>
        <w:rPr>
          <w:rFonts w:ascii="Times New Roman" w:hAnsi="Times New Roman" w:cs="Times New Roman"/>
        </w:rPr>
      </w:pPr>
      <w:r w:rsidRPr="002E4319">
        <w:rPr>
          <w:rFonts w:ascii="Times New Roman" w:hAnsi="Times New Roman" w:cs="Times New Roman"/>
        </w:rPr>
        <w:t xml:space="preserve">le développement d’habiletés opérationnelles en programmation orientée objet; </w:t>
      </w:r>
    </w:p>
    <w:p w:rsidR="002E4319" w:rsidRPr="002E4319" w:rsidRDefault="002E4319" w:rsidP="002E4319">
      <w:pPr>
        <w:pStyle w:val="Default"/>
        <w:numPr>
          <w:ilvl w:val="0"/>
          <w:numId w:val="29"/>
        </w:numPr>
        <w:spacing w:line="276" w:lineRule="auto"/>
        <w:rPr>
          <w:rFonts w:ascii="Times New Roman" w:hAnsi="Times New Roman" w:cs="Times New Roman"/>
        </w:rPr>
      </w:pPr>
      <w:r w:rsidRPr="002E4319">
        <w:rPr>
          <w:rFonts w:ascii="Times New Roman" w:hAnsi="Times New Roman" w:cs="Times New Roman"/>
        </w:rPr>
        <w:t xml:space="preserve">le développement d’habiletés fondamentales et d’attitudes professionnelles essentielles au travail en informatique de gestion : l’analyse logique, le raisonnement, la résolution de problèmes, la créativité, la volonté de comprendre en profondeur, le recours autonome aux ressources de l’environnement, la persévérance, la rigueur; </w:t>
      </w:r>
    </w:p>
    <w:p w:rsidR="002E4319" w:rsidRPr="002E4319" w:rsidRDefault="002E4319" w:rsidP="002E4319">
      <w:pPr>
        <w:pStyle w:val="Default"/>
        <w:numPr>
          <w:ilvl w:val="0"/>
          <w:numId w:val="29"/>
        </w:numPr>
        <w:spacing w:line="276" w:lineRule="auto"/>
        <w:rPr>
          <w:rFonts w:ascii="Times New Roman" w:hAnsi="Times New Roman" w:cs="Times New Roman"/>
        </w:rPr>
      </w:pPr>
      <w:r w:rsidRPr="002E4319">
        <w:rPr>
          <w:rFonts w:ascii="Times New Roman" w:hAnsi="Times New Roman" w:cs="Times New Roman"/>
        </w:rPr>
        <w:t>la mise en relation opératoire autonome des acquis informatiques et des objets traités en administration et en gestion.</w:t>
      </w:r>
    </w:p>
    <w:p w:rsidR="002E4319" w:rsidRPr="002E4319" w:rsidRDefault="002E4319" w:rsidP="002E4319">
      <w:pPr>
        <w:pStyle w:val="Default"/>
        <w:spacing w:line="276" w:lineRule="auto"/>
        <w:rPr>
          <w:rFonts w:ascii="Times New Roman" w:hAnsi="Times New Roman" w:cs="Times New Roman"/>
        </w:rPr>
      </w:pPr>
    </w:p>
    <w:p w:rsidR="002E4319" w:rsidRPr="002E4319" w:rsidRDefault="002E4319" w:rsidP="002E4319">
      <w:pPr>
        <w:pStyle w:val="Default"/>
        <w:spacing w:line="276" w:lineRule="auto"/>
        <w:rPr>
          <w:rFonts w:ascii="Times New Roman" w:hAnsi="Times New Roman" w:cs="Times New Roman"/>
        </w:rPr>
      </w:pPr>
      <w:r w:rsidRPr="002E4319">
        <w:rPr>
          <w:rFonts w:ascii="Times New Roman" w:hAnsi="Times New Roman" w:cs="Times New Roman"/>
        </w:rPr>
        <w:t xml:space="preserve">Ces quatre cours sont : </w:t>
      </w:r>
    </w:p>
    <w:p w:rsidR="002E4319" w:rsidRPr="002E4319" w:rsidRDefault="002E4319" w:rsidP="002E4319">
      <w:pPr>
        <w:pStyle w:val="Default"/>
        <w:numPr>
          <w:ilvl w:val="0"/>
          <w:numId w:val="30"/>
        </w:numPr>
        <w:spacing w:line="276" w:lineRule="auto"/>
        <w:rPr>
          <w:rFonts w:ascii="Times New Roman" w:hAnsi="Times New Roman" w:cs="Times New Roman"/>
        </w:rPr>
      </w:pPr>
      <w:r w:rsidRPr="002E4319">
        <w:rPr>
          <w:rFonts w:ascii="Times New Roman" w:hAnsi="Times New Roman" w:cs="Times New Roman"/>
        </w:rPr>
        <w:t>420-</w:t>
      </w:r>
      <w:r w:rsidR="00B4363C">
        <w:rPr>
          <w:rFonts w:ascii="Times New Roman" w:hAnsi="Times New Roman" w:cs="Times New Roman"/>
        </w:rPr>
        <w:t>EAA-LI</w:t>
      </w:r>
      <w:r w:rsidRPr="002E4319">
        <w:rPr>
          <w:rFonts w:ascii="Times New Roman" w:hAnsi="Times New Roman" w:cs="Times New Roman"/>
        </w:rPr>
        <w:t xml:space="preserve"> </w:t>
      </w:r>
      <w:r w:rsidR="00B4363C">
        <w:rPr>
          <w:rFonts w:ascii="Times New Roman" w:hAnsi="Times New Roman" w:cs="Times New Roman"/>
        </w:rPr>
        <w:t xml:space="preserve"> </w:t>
      </w:r>
      <w:r w:rsidRPr="002E4319">
        <w:rPr>
          <w:rFonts w:ascii="Times New Roman" w:hAnsi="Times New Roman" w:cs="Times New Roman"/>
        </w:rPr>
        <w:t>Programmation orientée objet I, à la première session;</w:t>
      </w:r>
    </w:p>
    <w:p w:rsidR="002E4319" w:rsidRPr="002E4319" w:rsidRDefault="002E4319" w:rsidP="002E4319">
      <w:pPr>
        <w:pStyle w:val="Default"/>
        <w:numPr>
          <w:ilvl w:val="0"/>
          <w:numId w:val="30"/>
        </w:numPr>
        <w:spacing w:line="276" w:lineRule="auto"/>
        <w:rPr>
          <w:rFonts w:ascii="Times New Roman" w:hAnsi="Times New Roman" w:cs="Times New Roman"/>
        </w:rPr>
      </w:pPr>
      <w:r w:rsidRPr="002E4319">
        <w:rPr>
          <w:rFonts w:ascii="Times New Roman" w:hAnsi="Times New Roman" w:cs="Times New Roman"/>
        </w:rPr>
        <w:t>420-</w:t>
      </w:r>
      <w:r w:rsidR="00B4363C">
        <w:rPr>
          <w:rFonts w:ascii="Times New Roman" w:hAnsi="Times New Roman" w:cs="Times New Roman"/>
        </w:rPr>
        <w:t>EAB-LI</w:t>
      </w:r>
      <w:r w:rsidRPr="002E4319">
        <w:rPr>
          <w:rFonts w:ascii="Times New Roman" w:hAnsi="Times New Roman" w:cs="Times New Roman"/>
        </w:rPr>
        <w:t xml:space="preserve"> </w:t>
      </w:r>
      <w:r w:rsidR="00B4363C">
        <w:rPr>
          <w:rFonts w:ascii="Times New Roman" w:hAnsi="Times New Roman" w:cs="Times New Roman"/>
        </w:rPr>
        <w:t xml:space="preserve"> </w:t>
      </w:r>
      <w:r w:rsidRPr="002E4319">
        <w:rPr>
          <w:rFonts w:ascii="Times New Roman" w:hAnsi="Times New Roman" w:cs="Times New Roman"/>
        </w:rPr>
        <w:t>Programmation orientée objet II, à la deuxième session;</w:t>
      </w:r>
    </w:p>
    <w:p w:rsidR="002E4319" w:rsidRPr="002E4319" w:rsidRDefault="00B4363C" w:rsidP="002E4319">
      <w:pPr>
        <w:pStyle w:val="Default"/>
        <w:numPr>
          <w:ilvl w:val="0"/>
          <w:numId w:val="30"/>
        </w:numPr>
        <w:spacing w:line="276" w:lineRule="auto"/>
        <w:rPr>
          <w:rFonts w:ascii="Times New Roman" w:hAnsi="Times New Roman" w:cs="Times New Roman"/>
        </w:rPr>
      </w:pPr>
      <w:r>
        <w:rPr>
          <w:rFonts w:ascii="Times New Roman" w:hAnsi="Times New Roman" w:cs="Times New Roman"/>
        </w:rPr>
        <w:t>420-EAC-LI</w:t>
      </w:r>
      <w:r w:rsidR="002E4319" w:rsidRPr="002E4319">
        <w:rPr>
          <w:rFonts w:ascii="Times New Roman" w:hAnsi="Times New Roman" w:cs="Times New Roman"/>
        </w:rPr>
        <w:t xml:space="preserve"> </w:t>
      </w:r>
      <w:r>
        <w:rPr>
          <w:rFonts w:ascii="Times New Roman" w:hAnsi="Times New Roman" w:cs="Times New Roman"/>
        </w:rPr>
        <w:t xml:space="preserve"> </w:t>
      </w:r>
      <w:r w:rsidR="002E4319" w:rsidRPr="002E4319">
        <w:rPr>
          <w:rFonts w:ascii="Times New Roman" w:hAnsi="Times New Roman" w:cs="Times New Roman"/>
        </w:rPr>
        <w:t>Programmation orientée objet III, à la troisième session;</w:t>
      </w:r>
    </w:p>
    <w:p w:rsidR="002E4319" w:rsidRPr="002E4319" w:rsidRDefault="002E4319" w:rsidP="002E4319">
      <w:pPr>
        <w:pStyle w:val="Default"/>
        <w:numPr>
          <w:ilvl w:val="0"/>
          <w:numId w:val="30"/>
        </w:numPr>
        <w:spacing w:line="276" w:lineRule="auto"/>
        <w:rPr>
          <w:rFonts w:ascii="Times New Roman" w:hAnsi="Times New Roman" w:cs="Times New Roman"/>
        </w:rPr>
      </w:pPr>
      <w:r w:rsidRPr="002E4319">
        <w:rPr>
          <w:rFonts w:ascii="Times New Roman" w:hAnsi="Times New Roman" w:cs="Times New Roman"/>
        </w:rPr>
        <w:t>420-</w:t>
      </w:r>
      <w:r w:rsidR="00B4363C">
        <w:rPr>
          <w:rFonts w:ascii="Times New Roman" w:hAnsi="Times New Roman" w:cs="Times New Roman"/>
        </w:rPr>
        <w:t>EAD-LI</w:t>
      </w:r>
      <w:r w:rsidRPr="002E4319">
        <w:rPr>
          <w:rFonts w:ascii="Times New Roman" w:hAnsi="Times New Roman" w:cs="Times New Roman"/>
        </w:rPr>
        <w:t xml:space="preserve"> Programma</w:t>
      </w:r>
      <w:r w:rsidR="00F20DD1">
        <w:rPr>
          <w:rFonts w:ascii="Times New Roman" w:hAnsi="Times New Roman" w:cs="Times New Roman"/>
        </w:rPr>
        <w:t>tion IV, à la quatrième session.</w:t>
      </w:r>
    </w:p>
    <w:p w:rsidR="002E4319" w:rsidRPr="002E4319" w:rsidRDefault="002E4319" w:rsidP="002E4319">
      <w:pPr>
        <w:pStyle w:val="Default"/>
        <w:rPr>
          <w:rFonts w:ascii="Times New Roman" w:hAnsi="Times New Roman" w:cs="Times New Roman"/>
        </w:rPr>
      </w:pPr>
    </w:p>
    <w:p w:rsidR="002E4319" w:rsidRPr="002E4319" w:rsidRDefault="002E4319" w:rsidP="002E4319">
      <w:pPr>
        <w:pStyle w:val="Default"/>
        <w:rPr>
          <w:rFonts w:ascii="Times New Roman" w:hAnsi="Times New Roman" w:cs="Times New Roman"/>
        </w:rPr>
      </w:pPr>
      <w:r w:rsidRPr="002E4319">
        <w:rPr>
          <w:rFonts w:ascii="Times New Roman" w:hAnsi="Times New Roman" w:cs="Times New Roman"/>
        </w:rPr>
        <w:t>En Programmation orientée objet I</w:t>
      </w:r>
      <w:r w:rsidRPr="002E4319">
        <w:rPr>
          <w:rFonts w:ascii="Times New Roman" w:hAnsi="Times New Roman" w:cs="Times New Roman"/>
          <w:i/>
          <w:iCs/>
        </w:rPr>
        <w:t xml:space="preserve"> </w:t>
      </w:r>
      <w:r w:rsidRPr="002E4319">
        <w:rPr>
          <w:rFonts w:ascii="Times New Roman" w:hAnsi="Times New Roman" w:cs="Times New Roman"/>
          <w:iCs/>
        </w:rPr>
        <w:t>(</w:t>
      </w:r>
      <w:r w:rsidR="00B4363C" w:rsidRPr="002E4319">
        <w:rPr>
          <w:rFonts w:ascii="Times New Roman" w:hAnsi="Times New Roman" w:cs="Times New Roman"/>
        </w:rPr>
        <w:t>420-</w:t>
      </w:r>
      <w:r w:rsidR="00B4363C">
        <w:rPr>
          <w:rFonts w:ascii="Times New Roman" w:hAnsi="Times New Roman" w:cs="Times New Roman"/>
        </w:rPr>
        <w:t>EAA-LI</w:t>
      </w:r>
      <w:r w:rsidR="00B4363C" w:rsidRPr="002E4319">
        <w:rPr>
          <w:rFonts w:ascii="Times New Roman" w:hAnsi="Times New Roman" w:cs="Times New Roman"/>
        </w:rPr>
        <w:t xml:space="preserve"> </w:t>
      </w:r>
      <w:r w:rsidRPr="002E4319">
        <w:rPr>
          <w:rFonts w:ascii="Times New Roman" w:hAnsi="Times New Roman" w:cs="Times New Roman"/>
          <w:iCs/>
        </w:rPr>
        <w:t>)</w:t>
      </w:r>
      <w:r w:rsidRPr="002E4319">
        <w:rPr>
          <w:rFonts w:ascii="Times New Roman" w:hAnsi="Times New Roman" w:cs="Times New Roman"/>
        </w:rPr>
        <w:t xml:space="preserve">, les étudiants sont devenus capables de développer des solutions algorithmiques à des problèmes simples en utilisant un langage de programmation. Dans ce deuxième cours, </w:t>
      </w:r>
      <w:r w:rsidRPr="002E4319">
        <w:rPr>
          <w:rFonts w:ascii="Times New Roman" w:hAnsi="Times New Roman" w:cs="Times New Roman"/>
          <w:b/>
        </w:rPr>
        <w:t>Programmation orientée objet II</w:t>
      </w:r>
      <w:r w:rsidRPr="002E4319">
        <w:rPr>
          <w:rFonts w:ascii="Times New Roman" w:hAnsi="Times New Roman" w:cs="Times New Roman"/>
          <w:iCs/>
        </w:rPr>
        <w:t xml:space="preserve"> (</w:t>
      </w:r>
      <w:r w:rsidR="00B4363C">
        <w:rPr>
          <w:rFonts w:ascii="Times New Roman" w:hAnsi="Times New Roman" w:cs="Times New Roman"/>
          <w:iCs/>
        </w:rPr>
        <w:t xml:space="preserve">420-EAB-LI  </w:t>
      </w:r>
      <w:r w:rsidRPr="002E4319">
        <w:rPr>
          <w:rFonts w:ascii="Times New Roman" w:hAnsi="Times New Roman" w:cs="Times New Roman"/>
          <w:iCs/>
        </w:rPr>
        <w:t>)</w:t>
      </w:r>
      <w:r w:rsidRPr="002E4319">
        <w:rPr>
          <w:rFonts w:ascii="Times New Roman" w:hAnsi="Times New Roman" w:cs="Times New Roman"/>
        </w:rPr>
        <w:t>, ils doivent acquérir les capacités d’organisation logique, de manipulation et d’exploitation de données nécessaires à la conception et à l’élaboration d’applications informatiques servant des fins en gestion ou en administration.  Dans le cours Programmation orientée objet III</w:t>
      </w:r>
      <w:r w:rsidRPr="002E4319">
        <w:rPr>
          <w:rFonts w:ascii="Times New Roman" w:hAnsi="Times New Roman" w:cs="Times New Roman"/>
          <w:i/>
          <w:iCs/>
        </w:rPr>
        <w:t xml:space="preserve"> </w:t>
      </w:r>
      <w:r w:rsidRPr="002E4319">
        <w:rPr>
          <w:rFonts w:ascii="Times New Roman" w:hAnsi="Times New Roman" w:cs="Times New Roman"/>
          <w:iCs/>
        </w:rPr>
        <w:t>(</w:t>
      </w:r>
      <w:r w:rsidR="00B4363C" w:rsidRPr="002E4319">
        <w:rPr>
          <w:rFonts w:ascii="Times New Roman" w:hAnsi="Times New Roman" w:cs="Times New Roman"/>
        </w:rPr>
        <w:t>420-</w:t>
      </w:r>
      <w:r w:rsidR="00B4363C">
        <w:rPr>
          <w:rFonts w:ascii="Times New Roman" w:hAnsi="Times New Roman" w:cs="Times New Roman"/>
        </w:rPr>
        <w:t>EAC-LI</w:t>
      </w:r>
      <w:r w:rsidR="00B4363C" w:rsidRPr="002E4319">
        <w:rPr>
          <w:rFonts w:ascii="Times New Roman" w:hAnsi="Times New Roman" w:cs="Times New Roman"/>
        </w:rPr>
        <w:t xml:space="preserve"> </w:t>
      </w:r>
      <w:r w:rsidRPr="002E4319">
        <w:rPr>
          <w:rFonts w:ascii="Times New Roman" w:hAnsi="Times New Roman" w:cs="Times New Roman"/>
          <w:iCs/>
        </w:rPr>
        <w:t>)</w:t>
      </w:r>
      <w:r w:rsidRPr="002E4319">
        <w:rPr>
          <w:rFonts w:ascii="Times New Roman" w:hAnsi="Times New Roman" w:cs="Times New Roman"/>
        </w:rPr>
        <w:t xml:space="preserve">, en troisième session, les étudiants s’appuieront sur les acquis des deux premiers cours pour construire des applications plus complètes au niveau de l’interface et la gestion des données. </w:t>
      </w:r>
    </w:p>
    <w:p w:rsidR="002E4319" w:rsidRPr="002E4319" w:rsidRDefault="002E4319" w:rsidP="002E4319">
      <w:pPr>
        <w:pStyle w:val="Default"/>
        <w:rPr>
          <w:rFonts w:ascii="Times New Roman" w:hAnsi="Times New Roman" w:cs="Times New Roman"/>
        </w:rPr>
      </w:pPr>
    </w:p>
    <w:p w:rsidR="002E4319" w:rsidRPr="002E4319" w:rsidRDefault="002E4319" w:rsidP="002E4319">
      <w:pPr>
        <w:pStyle w:val="Default"/>
        <w:spacing w:line="276" w:lineRule="auto"/>
        <w:rPr>
          <w:rFonts w:ascii="Times New Roman" w:hAnsi="Times New Roman" w:cs="Times New Roman"/>
        </w:rPr>
      </w:pPr>
      <w:r w:rsidRPr="002E4319">
        <w:rPr>
          <w:rFonts w:ascii="Times New Roman" w:hAnsi="Times New Roman" w:cs="Times New Roman"/>
        </w:rPr>
        <w:t>Le cours se donne parallèlement avec les cours :</w:t>
      </w:r>
    </w:p>
    <w:p w:rsidR="002E4319" w:rsidRPr="00F8209C" w:rsidRDefault="002E4319" w:rsidP="00F8209C">
      <w:pPr>
        <w:pStyle w:val="Default"/>
        <w:numPr>
          <w:ilvl w:val="0"/>
          <w:numId w:val="30"/>
        </w:numPr>
        <w:ind w:left="714" w:hanging="357"/>
        <w:rPr>
          <w:rFonts w:ascii="Times New Roman" w:hAnsi="Times New Roman" w:cs="Times New Roman"/>
        </w:rPr>
      </w:pPr>
      <w:r w:rsidRPr="00F8209C">
        <w:rPr>
          <w:rFonts w:ascii="Times New Roman" w:hAnsi="Times New Roman" w:cs="Times New Roman"/>
        </w:rPr>
        <w:t>Mathémat</w:t>
      </w:r>
      <w:r w:rsidR="00F8209C">
        <w:rPr>
          <w:rFonts w:ascii="Times New Roman" w:hAnsi="Times New Roman" w:cs="Times New Roman"/>
        </w:rPr>
        <w:t>iques de l’informatique, qui lui</w:t>
      </w:r>
      <w:r w:rsidRPr="00F8209C">
        <w:rPr>
          <w:rFonts w:ascii="Times New Roman" w:hAnsi="Times New Roman" w:cs="Times New Roman"/>
        </w:rPr>
        <w:t xml:space="preserve"> donnera des notions sur les systèmes de numérotations binaire, octal et hexadécimal, utilisés pour l’adressage sur un réseau informatique;</w:t>
      </w:r>
    </w:p>
    <w:p w:rsidR="002E4319" w:rsidRPr="00F8209C" w:rsidRDefault="00E86976" w:rsidP="00F8209C">
      <w:pPr>
        <w:pStyle w:val="Paragraphedeliste"/>
        <w:numPr>
          <w:ilvl w:val="0"/>
          <w:numId w:val="30"/>
        </w:numPr>
        <w:ind w:left="714" w:hanging="357"/>
        <w:jc w:val="both"/>
        <w:rPr>
          <w:rFonts w:cs="Tahoma"/>
          <w:sz w:val="24"/>
          <w:szCs w:val="24"/>
        </w:rPr>
      </w:pPr>
      <w:r w:rsidRPr="00F8209C">
        <w:rPr>
          <w:sz w:val="24"/>
          <w:szCs w:val="24"/>
        </w:rPr>
        <w:t>Base de données I</w:t>
      </w:r>
      <w:r w:rsidR="002E4319" w:rsidRPr="00F8209C">
        <w:rPr>
          <w:sz w:val="24"/>
          <w:szCs w:val="24"/>
        </w:rPr>
        <w:t xml:space="preserve">, qui lui permet </w:t>
      </w:r>
      <w:r w:rsidR="00F8209C">
        <w:rPr>
          <w:sz w:val="24"/>
          <w:szCs w:val="24"/>
        </w:rPr>
        <w:t>de</w:t>
      </w:r>
      <w:r w:rsidR="00F8209C" w:rsidRPr="00F8209C">
        <w:rPr>
          <w:rFonts w:cs="Tahoma"/>
          <w:sz w:val="24"/>
          <w:szCs w:val="24"/>
        </w:rPr>
        <w:t xml:space="preserve"> modélise</w:t>
      </w:r>
      <w:r w:rsidR="00F8209C">
        <w:rPr>
          <w:rFonts w:cs="Tahoma"/>
          <w:sz w:val="24"/>
          <w:szCs w:val="24"/>
        </w:rPr>
        <w:t>r</w:t>
      </w:r>
      <w:r w:rsidR="00F8209C" w:rsidRPr="00F8209C">
        <w:rPr>
          <w:rFonts w:cs="Tahoma"/>
          <w:sz w:val="24"/>
          <w:szCs w:val="24"/>
        </w:rPr>
        <w:t xml:space="preserve"> les données d’une situation fournie, implante</w:t>
      </w:r>
      <w:r w:rsidR="00F8209C">
        <w:rPr>
          <w:rFonts w:cs="Tahoma"/>
          <w:sz w:val="24"/>
          <w:szCs w:val="24"/>
        </w:rPr>
        <w:t>r</w:t>
      </w:r>
      <w:r w:rsidR="00F8209C" w:rsidRPr="00F8209C">
        <w:rPr>
          <w:rFonts w:cs="Tahoma"/>
          <w:sz w:val="24"/>
          <w:szCs w:val="24"/>
        </w:rPr>
        <w:t xml:space="preserve"> et exploite</w:t>
      </w:r>
      <w:r w:rsidR="00F8209C">
        <w:rPr>
          <w:rFonts w:cs="Tahoma"/>
          <w:sz w:val="24"/>
          <w:szCs w:val="24"/>
        </w:rPr>
        <w:t>r</w:t>
      </w:r>
      <w:r w:rsidR="00F8209C" w:rsidRPr="00F8209C">
        <w:rPr>
          <w:rFonts w:cs="Tahoma"/>
          <w:sz w:val="24"/>
          <w:szCs w:val="24"/>
        </w:rPr>
        <w:t xml:space="preserve"> les données relatives à cette solution à l'aide d’un langage structuré de requêtes</w:t>
      </w:r>
      <w:r w:rsidR="002E4319" w:rsidRPr="00F8209C">
        <w:rPr>
          <w:sz w:val="24"/>
          <w:szCs w:val="24"/>
        </w:rPr>
        <w:t>;</w:t>
      </w:r>
    </w:p>
    <w:p w:rsidR="002E4319" w:rsidRPr="00F8209C" w:rsidRDefault="002E4319" w:rsidP="00F8209C">
      <w:pPr>
        <w:pStyle w:val="Default"/>
        <w:numPr>
          <w:ilvl w:val="0"/>
          <w:numId w:val="30"/>
        </w:numPr>
        <w:ind w:left="714" w:hanging="357"/>
        <w:rPr>
          <w:rFonts w:ascii="Times New Roman" w:hAnsi="Times New Roman" w:cs="Times New Roman"/>
        </w:rPr>
      </w:pPr>
      <w:r w:rsidRPr="00F8209C">
        <w:rPr>
          <w:rFonts w:ascii="Times New Roman" w:hAnsi="Times New Roman" w:cs="Times New Roman"/>
        </w:rPr>
        <w:t xml:space="preserve">Architecture de réseaux I, qui se voit comme une introduction aux notions de base en réseautique et à l’utilisation et la configuration de certains services. Parmi ces services les étudiants auront l’occasion de travailler avec un serveur Web qui sera aussi utilisé par le cours </w:t>
      </w:r>
      <w:r w:rsidRPr="00F8209C">
        <w:rPr>
          <w:rFonts w:ascii="Times New Roman" w:hAnsi="Times New Roman" w:cs="Times New Roman"/>
          <w:i/>
        </w:rPr>
        <w:t>Programmation orientée objets II</w:t>
      </w:r>
      <w:r w:rsidRPr="00F8209C">
        <w:rPr>
          <w:rFonts w:ascii="Times New Roman" w:hAnsi="Times New Roman" w:cs="Times New Roman"/>
        </w:rPr>
        <w:t xml:space="preserve"> avec les services des couches supérieures du modèle OSI.</w:t>
      </w:r>
    </w:p>
    <w:p w:rsidR="002E4319" w:rsidRPr="002E4319" w:rsidRDefault="002E4319" w:rsidP="002E4319">
      <w:pPr>
        <w:pStyle w:val="Default"/>
        <w:rPr>
          <w:rFonts w:ascii="Times New Roman" w:hAnsi="Times New Roman" w:cs="Times New Roman"/>
        </w:rPr>
      </w:pPr>
    </w:p>
    <w:p w:rsidR="002E4319" w:rsidRPr="002E4319" w:rsidRDefault="002E4319" w:rsidP="002E4319">
      <w:pPr>
        <w:pStyle w:val="Default"/>
        <w:rPr>
          <w:rFonts w:ascii="Times New Roman" w:hAnsi="Times New Roman" w:cs="Times New Roman"/>
        </w:rPr>
      </w:pPr>
      <w:r w:rsidRPr="002E4319">
        <w:rPr>
          <w:rFonts w:ascii="Times New Roman" w:hAnsi="Times New Roman" w:cs="Times New Roman"/>
        </w:rPr>
        <w:lastRenderedPageBreak/>
        <w:t>Le cours Programmation orientée objet I</w:t>
      </w:r>
      <w:r w:rsidRPr="002E4319">
        <w:rPr>
          <w:rFonts w:ascii="Times New Roman" w:hAnsi="Times New Roman" w:cs="Times New Roman"/>
          <w:i/>
          <w:iCs/>
        </w:rPr>
        <w:t xml:space="preserve"> </w:t>
      </w:r>
      <w:r w:rsidRPr="002E4319">
        <w:rPr>
          <w:rFonts w:ascii="Times New Roman" w:hAnsi="Times New Roman" w:cs="Times New Roman"/>
          <w:iCs/>
        </w:rPr>
        <w:t>(</w:t>
      </w:r>
      <w:r w:rsidR="00F8209C">
        <w:rPr>
          <w:rFonts w:ascii="Times New Roman" w:hAnsi="Times New Roman" w:cs="Times New Roman"/>
          <w:iCs/>
        </w:rPr>
        <w:t xml:space="preserve">420-EAA-LI  </w:t>
      </w:r>
      <w:r w:rsidRPr="002E4319">
        <w:rPr>
          <w:rFonts w:ascii="Times New Roman" w:hAnsi="Times New Roman" w:cs="Times New Roman"/>
          <w:iCs/>
        </w:rPr>
        <w:t xml:space="preserve">) </w:t>
      </w:r>
      <w:r w:rsidRPr="002E4319">
        <w:rPr>
          <w:rFonts w:ascii="Times New Roman" w:hAnsi="Times New Roman" w:cs="Times New Roman"/>
        </w:rPr>
        <w:t xml:space="preserve">est préalable au cours </w:t>
      </w:r>
      <w:r w:rsidRPr="002E4319">
        <w:rPr>
          <w:rFonts w:ascii="Times New Roman" w:hAnsi="Times New Roman" w:cs="Times New Roman"/>
          <w:b/>
        </w:rPr>
        <w:t>Programmation orientée objet II</w:t>
      </w:r>
      <w:r w:rsidRPr="002E4319">
        <w:rPr>
          <w:rFonts w:ascii="Times New Roman" w:hAnsi="Times New Roman" w:cs="Times New Roman"/>
          <w:i/>
          <w:iCs/>
        </w:rPr>
        <w:t xml:space="preserve"> </w:t>
      </w:r>
      <w:r w:rsidRPr="002E4319">
        <w:rPr>
          <w:rFonts w:ascii="Times New Roman" w:hAnsi="Times New Roman" w:cs="Times New Roman"/>
          <w:iCs/>
        </w:rPr>
        <w:t>(</w:t>
      </w:r>
      <w:r w:rsidR="00B4363C">
        <w:rPr>
          <w:rFonts w:ascii="Times New Roman" w:hAnsi="Times New Roman" w:cs="Times New Roman"/>
          <w:iCs/>
        </w:rPr>
        <w:t xml:space="preserve">420-EAB-LI  </w:t>
      </w:r>
      <w:r w:rsidRPr="002E4319">
        <w:rPr>
          <w:rFonts w:ascii="Times New Roman" w:hAnsi="Times New Roman" w:cs="Times New Roman"/>
          <w:iCs/>
        </w:rPr>
        <w:t>)</w:t>
      </w:r>
      <w:r w:rsidRPr="002E4319">
        <w:rPr>
          <w:rFonts w:ascii="Times New Roman" w:hAnsi="Times New Roman" w:cs="Times New Roman"/>
          <w:i/>
          <w:iCs/>
        </w:rPr>
        <w:t xml:space="preserve">. </w:t>
      </w:r>
      <w:r w:rsidRPr="002E4319">
        <w:rPr>
          <w:rFonts w:ascii="Times New Roman" w:hAnsi="Times New Roman" w:cs="Times New Roman"/>
        </w:rPr>
        <w:t>En effet, pour être admis dans le deuxième cours d’informatique, l’étudiant doit obtenir une note d’au moins 50% en Programmation orientée objet I. De plus pour être admis dans le troisième cours d’informatique Programmation orientée objet III (</w:t>
      </w:r>
      <w:r w:rsidR="00F20DD1">
        <w:rPr>
          <w:rFonts w:ascii="Times New Roman" w:hAnsi="Times New Roman" w:cs="Times New Roman"/>
        </w:rPr>
        <w:t>420-EAC-LI</w:t>
      </w:r>
      <w:r w:rsidR="00F20DD1" w:rsidRPr="002E4319">
        <w:rPr>
          <w:rFonts w:ascii="Times New Roman" w:hAnsi="Times New Roman" w:cs="Times New Roman"/>
        </w:rPr>
        <w:t xml:space="preserve"> </w:t>
      </w:r>
      <w:r w:rsidRPr="002E4319">
        <w:rPr>
          <w:rFonts w:ascii="Times New Roman" w:hAnsi="Times New Roman" w:cs="Times New Roman"/>
        </w:rPr>
        <w:t>), l’étudiant doit obtenir une note d’au moins 50% en Programmation orientée objet II.</w:t>
      </w:r>
    </w:p>
    <w:p w:rsidR="002E4319" w:rsidRPr="002E4319" w:rsidRDefault="002E4319" w:rsidP="002E4319">
      <w:pPr>
        <w:pStyle w:val="Default"/>
        <w:rPr>
          <w:rFonts w:ascii="Times New Roman" w:hAnsi="Times New Roman" w:cs="Times New Roman"/>
        </w:rPr>
      </w:pPr>
    </w:p>
    <w:p w:rsidR="002E4319" w:rsidRDefault="002E4319" w:rsidP="00B90684">
      <w:pPr>
        <w:rPr>
          <w:b/>
        </w:rPr>
      </w:pPr>
    </w:p>
    <w:p w:rsidR="00E42012" w:rsidRPr="00F20DD1" w:rsidRDefault="00E42012" w:rsidP="00B90684">
      <w:pPr>
        <w:rPr>
          <w:b/>
          <w:sz w:val="28"/>
          <w:szCs w:val="28"/>
        </w:rPr>
      </w:pPr>
      <w:r w:rsidRPr="00F20DD1">
        <w:rPr>
          <w:b/>
          <w:sz w:val="28"/>
          <w:szCs w:val="28"/>
        </w:rPr>
        <w:t xml:space="preserve">Énoncé des compétences associées au cours </w:t>
      </w:r>
    </w:p>
    <w:p w:rsidR="00E42012" w:rsidRPr="00F20DD1" w:rsidRDefault="00E42012" w:rsidP="002E4319">
      <w:pPr>
        <w:pStyle w:val="Default"/>
        <w:rPr>
          <w:rFonts w:ascii="Times New Roman" w:hAnsi="Times New Roman" w:cs="Times New Roman"/>
          <w:b/>
          <w:sz w:val="22"/>
          <w:szCs w:val="22"/>
        </w:rPr>
      </w:pPr>
    </w:p>
    <w:p w:rsidR="002E4319" w:rsidRPr="00F20DD1" w:rsidRDefault="00E42012" w:rsidP="002E4319">
      <w:pPr>
        <w:pStyle w:val="Default"/>
        <w:rPr>
          <w:rFonts w:ascii="Times New Roman" w:hAnsi="Times New Roman" w:cs="Times New Roman"/>
        </w:rPr>
      </w:pPr>
      <w:r w:rsidRPr="00F20DD1">
        <w:rPr>
          <w:rFonts w:ascii="Times New Roman" w:hAnsi="Times New Roman" w:cs="Times New Roman"/>
        </w:rPr>
        <w:t>016T</w:t>
      </w:r>
      <w:r w:rsidRPr="00F20DD1">
        <w:rPr>
          <w:rFonts w:ascii="Times New Roman" w:hAnsi="Times New Roman" w:cs="Times New Roman"/>
          <w:b/>
        </w:rPr>
        <w:tab/>
      </w:r>
      <w:r w:rsidR="002E4319" w:rsidRPr="00F20DD1">
        <w:rPr>
          <w:rFonts w:ascii="Times New Roman" w:hAnsi="Times New Roman" w:cs="Times New Roman"/>
        </w:rPr>
        <w:t>Appliquer une approche de développement par objets</w:t>
      </w:r>
      <w:r w:rsidRPr="00F20DD1">
        <w:rPr>
          <w:rFonts w:ascii="Times New Roman" w:hAnsi="Times New Roman" w:cs="Times New Roman"/>
        </w:rPr>
        <w:t xml:space="preserve"> (Compétence partielle)</w:t>
      </w:r>
      <w:r w:rsidR="002E4319" w:rsidRPr="00F20DD1">
        <w:rPr>
          <w:rFonts w:ascii="Times New Roman" w:hAnsi="Times New Roman" w:cs="Times New Roman"/>
        </w:rPr>
        <w:t>.</w:t>
      </w:r>
    </w:p>
    <w:p w:rsidR="002E4319" w:rsidRPr="00F20DD1" w:rsidRDefault="00E42012" w:rsidP="002E4319">
      <w:pPr>
        <w:pStyle w:val="Default"/>
        <w:rPr>
          <w:rFonts w:ascii="Times New Roman" w:hAnsi="Times New Roman" w:cs="Times New Roman"/>
        </w:rPr>
      </w:pPr>
      <w:r w:rsidRPr="00F20DD1">
        <w:rPr>
          <w:rFonts w:ascii="Times New Roman" w:hAnsi="Times New Roman" w:cs="Times New Roman"/>
        </w:rPr>
        <w:t>0171</w:t>
      </w:r>
      <w:r w:rsidRPr="00F20DD1">
        <w:rPr>
          <w:rFonts w:ascii="Times New Roman" w:hAnsi="Times New Roman" w:cs="Times New Roman"/>
        </w:rPr>
        <w:tab/>
      </w:r>
      <w:r w:rsidR="002E4319" w:rsidRPr="00F20DD1">
        <w:rPr>
          <w:rFonts w:ascii="Times New Roman" w:hAnsi="Times New Roman" w:cs="Times New Roman"/>
        </w:rPr>
        <w:t>Corriger des programmes</w:t>
      </w:r>
      <w:r w:rsidRPr="00F20DD1">
        <w:rPr>
          <w:rFonts w:ascii="Times New Roman" w:hAnsi="Times New Roman" w:cs="Times New Roman"/>
        </w:rPr>
        <w:t xml:space="preserve"> (Compétence partielle)</w:t>
      </w:r>
      <w:r w:rsidR="002E4319" w:rsidRPr="00F20DD1">
        <w:rPr>
          <w:rFonts w:ascii="Times New Roman" w:hAnsi="Times New Roman" w:cs="Times New Roman"/>
        </w:rPr>
        <w:t>.</w:t>
      </w:r>
    </w:p>
    <w:p w:rsidR="002E4319" w:rsidRPr="00F20DD1" w:rsidRDefault="002E4319" w:rsidP="00B90684">
      <w:pPr>
        <w:rPr>
          <w:szCs w:val="24"/>
        </w:rPr>
      </w:pPr>
    </w:p>
    <w:p w:rsidR="002E4319" w:rsidRPr="00F20DD1" w:rsidRDefault="00621E19" w:rsidP="00B90684">
      <w:pPr>
        <w:rPr>
          <w:b/>
          <w:sz w:val="28"/>
          <w:szCs w:val="28"/>
        </w:rPr>
      </w:pPr>
      <w:r w:rsidRPr="00F20DD1">
        <w:rPr>
          <w:b/>
          <w:sz w:val="28"/>
          <w:szCs w:val="28"/>
        </w:rPr>
        <w:t>Objectif terminal du cours</w:t>
      </w:r>
    </w:p>
    <w:p w:rsidR="002E4319" w:rsidRPr="00F20DD1" w:rsidRDefault="002E4319" w:rsidP="00B90684">
      <w:pPr>
        <w:rPr>
          <w:szCs w:val="24"/>
        </w:rPr>
      </w:pPr>
    </w:p>
    <w:p w:rsidR="00621E19" w:rsidRPr="00621E19" w:rsidRDefault="00621E19" w:rsidP="00621E19">
      <w:pPr>
        <w:rPr>
          <w:szCs w:val="24"/>
        </w:rPr>
      </w:pPr>
      <w:r w:rsidRPr="00621E19">
        <w:rPr>
          <w:szCs w:val="24"/>
        </w:rPr>
        <w:t>Au terme du cours, en faisant appel à un langage de programmation orienté objet, l’étudiant sera capable de programmer, selon les normes et le contexte, une application de complexité moyenne, en utilisant des données organisées en mémoire sous forme de vecteurs et de matrices. Ce cours va donc permettre à l’étudiant d’intégrer les apprentissages effectués pendant la première session et d’en améliorer la maîtrise de même que de perfectionner la résolution de problèmes à caractères génériques en abordant des problèmes plus complexes qu’à la première session. De plus, ce cours permet d’introduire les structures de données, de comparer et choisir les meilleures mises en œuvre des structures en fonction du problème à traiter; et de mettre en pratique les notions orientées objet plus avancées.</w:t>
      </w:r>
    </w:p>
    <w:p w:rsidR="00621E19" w:rsidRPr="00621E19" w:rsidRDefault="00621E19" w:rsidP="00621E19">
      <w:pPr>
        <w:rPr>
          <w:szCs w:val="24"/>
        </w:rPr>
      </w:pPr>
    </w:p>
    <w:p w:rsidR="00621E19" w:rsidRPr="00621E19" w:rsidRDefault="00621E19" w:rsidP="00621E19">
      <w:pPr>
        <w:rPr>
          <w:szCs w:val="24"/>
        </w:rPr>
      </w:pPr>
      <w:r w:rsidRPr="00621E19">
        <w:rPr>
          <w:szCs w:val="24"/>
        </w:rPr>
        <w:t>L’atteinte de cet objectif implique que l’étudiant sait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configurer et utiliser adéquatement un environnement de développement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utiliser adéquatement un système de contrôle de version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résoudre des problèmes plus complexes que ceux du premier cours;</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modéliser une application générique de moyenne complexité en utilisant une approche par objets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organiser logiquement des données et les exploiter en mémoire en élaborant des algorithmes efficaces;</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écrire des programmes orientés objet fonctionnels et conformes aux normes de programmation et de documentation dans deux langages différents;</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transférer les connaissances acquises préalablement lors la production d’interfaces personne-système en créant des interfaces normalisées et conviviales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porter un regard critique sur la démarche suivie et sur l’utilisation des structures mises à sa disposition en fonction du résultat voulu;</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déterminer les causes des problèmes de fonctionnement d'un programme et les corriger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utiliser adéquatement une technique de tests structurés ;</w:t>
      </w:r>
    </w:p>
    <w:p w:rsidR="00621E19" w:rsidRPr="00621E19" w:rsidRDefault="00621E19" w:rsidP="00621E19">
      <w:pPr>
        <w:pStyle w:val="Paragraphedeliste"/>
        <w:numPr>
          <w:ilvl w:val="0"/>
          <w:numId w:val="31"/>
        </w:numPr>
        <w:spacing w:line="276" w:lineRule="auto"/>
        <w:rPr>
          <w:sz w:val="24"/>
          <w:szCs w:val="24"/>
        </w:rPr>
      </w:pPr>
      <w:r w:rsidRPr="00621E19">
        <w:rPr>
          <w:sz w:val="24"/>
          <w:szCs w:val="24"/>
        </w:rPr>
        <w:t>prendre en charge le développement de sa compétence et être en mesure d’identifier les aspects de sa compétence à développer ;</w:t>
      </w:r>
    </w:p>
    <w:p w:rsidR="00621E19" w:rsidRPr="00632001" w:rsidRDefault="00621E19" w:rsidP="00632001">
      <w:pPr>
        <w:rPr>
          <w:szCs w:val="24"/>
        </w:rPr>
      </w:pPr>
    </w:p>
    <w:p w:rsidR="00632001" w:rsidRPr="00F20DD1" w:rsidRDefault="00632001" w:rsidP="00632001">
      <w:pPr>
        <w:rPr>
          <w:b/>
          <w:sz w:val="28"/>
          <w:szCs w:val="28"/>
        </w:rPr>
      </w:pPr>
      <w:r w:rsidRPr="00F20DD1">
        <w:rPr>
          <w:b/>
          <w:sz w:val="28"/>
          <w:szCs w:val="28"/>
        </w:rPr>
        <w:t>Modalités d’évaluation des apprentissages</w:t>
      </w:r>
    </w:p>
    <w:p w:rsidR="00632001" w:rsidRPr="00632001" w:rsidRDefault="00632001" w:rsidP="00B90684">
      <w:pPr>
        <w:rPr>
          <w:szCs w:val="24"/>
        </w:rPr>
      </w:pPr>
    </w:p>
    <w:tbl>
      <w:tblPr>
        <w:tblW w:w="14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9"/>
        <w:gridCol w:w="4252"/>
        <w:gridCol w:w="5245"/>
        <w:gridCol w:w="1483"/>
      </w:tblGrid>
      <w:tr w:rsidR="002479DA" w:rsidRPr="002479DA" w:rsidTr="001565FA">
        <w:tc>
          <w:tcPr>
            <w:tcW w:w="3369" w:type="dxa"/>
            <w:shd w:val="clear" w:color="auto" w:fill="auto"/>
            <w:vAlign w:val="center"/>
          </w:tcPr>
          <w:p w:rsidR="002479DA" w:rsidRPr="002479DA" w:rsidRDefault="002479DA" w:rsidP="00CE13BD">
            <w:pPr>
              <w:spacing w:before="120" w:after="120"/>
              <w:jc w:val="center"/>
              <w:rPr>
                <w:b/>
                <w:szCs w:val="24"/>
              </w:rPr>
            </w:pPr>
            <w:r w:rsidRPr="002479DA">
              <w:rPr>
                <w:b/>
                <w:szCs w:val="24"/>
              </w:rPr>
              <w:t>Capacités essentielles à évaluer</w:t>
            </w:r>
            <w:r w:rsidR="00CE13BD">
              <w:rPr>
                <w:b/>
                <w:szCs w:val="24"/>
              </w:rPr>
              <w:t xml:space="preserve"> de façon </w:t>
            </w:r>
            <w:r w:rsidRPr="002479DA">
              <w:rPr>
                <w:b/>
                <w:szCs w:val="24"/>
              </w:rPr>
              <w:t>sommative</w:t>
            </w:r>
          </w:p>
        </w:tc>
        <w:tc>
          <w:tcPr>
            <w:tcW w:w="4252" w:type="dxa"/>
            <w:shd w:val="clear" w:color="auto" w:fill="auto"/>
          </w:tcPr>
          <w:p w:rsidR="002479DA" w:rsidRPr="002479DA" w:rsidRDefault="002479DA" w:rsidP="00651A30">
            <w:pPr>
              <w:spacing w:before="120" w:after="120"/>
              <w:jc w:val="center"/>
              <w:rPr>
                <w:b/>
                <w:szCs w:val="24"/>
              </w:rPr>
            </w:pPr>
            <w:r w:rsidRPr="002479DA">
              <w:rPr>
                <w:b/>
                <w:szCs w:val="24"/>
              </w:rPr>
              <w:t>Aspects évalués et critères d’évaluation</w:t>
            </w:r>
          </w:p>
        </w:tc>
        <w:tc>
          <w:tcPr>
            <w:tcW w:w="5245" w:type="dxa"/>
            <w:shd w:val="clear" w:color="auto" w:fill="auto"/>
          </w:tcPr>
          <w:p w:rsidR="002479DA" w:rsidRPr="002479DA" w:rsidRDefault="002479DA" w:rsidP="00651A30">
            <w:pPr>
              <w:spacing w:before="120" w:after="120"/>
              <w:jc w:val="center"/>
              <w:rPr>
                <w:b/>
                <w:szCs w:val="24"/>
              </w:rPr>
            </w:pPr>
            <w:r w:rsidRPr="002479DA">
              <w:rPr>
                <w:b/>
                <w:szCs w:val="24"/>
              </w:rPr>
              <w:t>Moyens (dispositifs) privilégiés</w:t>
            </w:r>
          </w:p>
        </w:tc>
        <w:tc>
          <w:tcPr>
            <w:tcW w:w="1483" w:type="dxa"/>
            <w:shd w:val="clear" w:color="auto" w:fill="auto"/>
          </w:tcPr>
          <w:p w:rsidR="002479DA" w:rsidRPr="002479DA" w:rsidRDefault="002479DA" w:rsidP="00651A30">
            <w:pPr>
              <w:spacing w:before="120" w:after="120"/>
              <w:jc w:val="center"/>
              <w:rPr>
                <w:b/>
                <w:szCs w:val="24"/>
              </w:rPr>
            </w:pPr>
            <w:r w:rsidRPr="002479DA">
              <w:rPr>
                <w:b/>
                <w:szCs w:val="24"/>
              </w:rPr>
              <w:t>Pondération</w:t>
            </w:r>
          </w:p>
        </w:tc>
      </w:tr>
      <w:tr w:rsidR="002479DA" w:rsidRPr="002479DA" w:rsidTr="001565FA">
        <w:tc>
          <w:tcPr>
            <w:tcW w:w="3369" w:type="dxa"/>
            <w:shd w:val="clear" w:color="auto" w:fill="auto"/>
          </w:tcPr>
          <w:p w:rsidR="002479DA" w:rsidRDefault="002479DA" w:rsidP="00651A30">
            <w:pPr>
              <w:ind w:left="159" w:hanging="159"/>
              <w:rPr>
                <w:b/>
                <w:szCs w:val="24"/>
              </w:rPr>
            </w:pPr>
            <w:r w:rsidRPr="002479DA">
              <w:rPr>
                <w:b/>
                <w:szCs w:val="24"/>
              </w:rPr>
              <w:t>Capacité 1 :</w:t>
            </w:r>
          </w:p>
          <w:p w:rsidR="002479DA" w:rsidRPr="002479DA" w:rsidRDefault="002479DA" w:rsidP="00651A30">
            <w:pPr>
              <w:ind w:left="159" w:hanging="159"/>
              <w:rPr>
                <w:b/>
                <w:szCs w:val="24"/>
              </w:rPr>
            </w:pPr>
          </w:p>
          <w:p w:rsidR="002479DA" w:rsidRPr="002479DA" w:rsidRDefault="002479DA" w:rsidP="00651A30">
            <w:pPr>
              <w:rPr>
                <w:szCs w:val="24"/>
              </w:rPr>
            </w:pPr>
            <w:r w:rsidRPr="002479DA">
              <w:rPr>
                <w:szCs w:val="24"/>
              </w:rPr>
              <w:t>Écrire des programmes orientés objet fonctionnels et conformes aux normes dans 2 langages différents.</w:t>
            </w:r>
          </w:p>
        </w:tc>
        <w:tc>
          <w:tcPr>
            <w:tcW w:w="4252" w:type="dxa"/>
            <w:shd w:val="clear" w:color="auto" w:fill="auto"/>
          </w:tcPr>
          <w:p w:rsidR="002479DA" w:rsidRPr="002479DA" w:rsidRDefault="002479DA" w:rsidP="00651A30">
            <w:pPr>
              <w:ind w:left="33"/>
              <w:rPr>
                <w:szCs w:val="24"/>
              </w:rPr>
            </w:pPr>
            <w:r w:rsidRPr="002479DA">
              <w:rPr>
                <w:szCs w:val="24"/>
              </w:rPr>
              <w:t>Établissement des relations hiérarchiques appropriées entre les classes.</w:t>
            </w:r>
          </w:p>
          <w:p w:rsidR="002479DA" w:rsidRPr="002479DA" w:rsidRDefault="002479DA" w:rsidP="00651A30">
            <w:pPr>
              <w:ind w:left="33"/>
              <w:rPr>
                <w:szCs w:val="24"/>
              </w:rPr>
            </w:pPr>
            <w:r w:rsidRPr="002479DA">
              <w:rPr>
                <w:szCs w:val="24"/>
              </w:rPr>
              <w:t>Détermination juste des services des classes liées par l’héritage.</w:t>
            </w:r>
          </w:p>
          <w:p w:rsidR="002479DA" w:rsidRPr="002479DA" w:rsidRDefault="002479DA" w:rsidP="00651A30">
            <w:pPr>
              <w:ind w:left="33"/>
              <w:rPr>
                <w:szCs w:val="24"/>
              </w:rPr>
            </w:pPr>
            <w:r w:rsidRPr="002479DA">
              <w:rPr>
                <w:szCs w:val="24"/>
              </w:rPr>
              <w:t>Programmer adéquatement une classe en utilisant différentes techniques de contrôle de sécurité et des erreurs.</w:t>
            </w:r>
          </w:p>
          <w:p w:rsidR="002479DA" w:rsidRPr="002479DA" w:rsidRDefault="002479DA" w:rsidP="00651A30">
            <w:pPr>
              <w:ind w:left="33"/>
              <w:rPr>
                <w:szCs w:val="24"/>
              </w:rPr>
            </w:pPr>
            <w:r w:rsidRPr="002479DA">
              <w:rPr>
                <w:szCs w:val="24"/>
              </w:rPr>
              <w:t>Programmer adéquatement des classes liées par l’héritage.</w:t>
            </w:r>
          </w:p>
          <w:p w:rsidR="002479DA" w:rsidRPr="002479DA" w:rsidRDefault="002479DA" w:rsidP="00651A30">
            <w:pPr>
              <w:ind w:left="33"/>
              <w:rPr>
                <w:szCs w:val="24"/>
              </w:rPr>
            </w:pPr>
            <w:r w:rsidRPr="002479DA">
              <w:rPr>
                <w:szCs w:val="24"/>
              </w:rPr>
              <w:t>Programmer des applications simples utilisant les comportements intrinsèques des classes liées par l’héritage et le polymorphisme.</w:t>
            </w:r>
          </w:p>
        </w:tc>
        <w:tc>
          <w:tcPr>
            <w:tcW w:w="5245" w:type="dxa"/>
            <w:shd w:val="clear" w:color="auto" w:fill="auto"/>
          </w:tcPr>
          <w:p w:rsidR="002479DA" w:rsidRPr="002479DA" w:rsidRDefault="002479DA" w:rsidP="00651A30">
            <w:pPr>
              <w:ind w:left="1451" w:hanging="1417"/>
              <w:rPr>
                <w:szCs w:val="24"/>
              </w:rPr>
            </w:pPr>
            <w:r w:rsidRPr="002479DA">
              <w:rPr>
                <w:szCs w:val="24"/>
              </w:rPr>
              <w:t>Examens (individuels) – en environnement contrôlé et sont évalués à 2 reprises de façon sommative.</w:t>
            </w:r>
          </w:p>
          <w:p w:rsidR="002479DA" w:rsidRPr="002479DA" w:rsidRDefault="002479DA" w:rsidP="00651A30">
            <w:pPr>
              <w:ind w:left="1451" w:hanging="1417"/>
              <w:rPr>
                <w:szCs w:val="24"/>
              </w:rPr>
            </w:pPr>
            <w:r w:rsidRPr="002479DA">
              <w:rPr>
                <w:szCs w:val="24"/>
              </w:rPr>
              <w:t>Laboratoires (individuels) – en environnement non contrôlé et sont évalués à au moins 2 reprises de façon sommative.</w:t>
            </w:r>
          </w:p>
          <w:p w:rsidR="002479DA" w:rsidRPr="002479DA" w:rsidRDefault="002479DA" w:rsidP="00651A30">
            <w:pPr>
              <w:ind w:left="1451" w:hanging="1417"/>
              <w:rPr>
                <w:szCs w:val="24"/>
              </w:rPr>
            </w:pPr>
            <w:r w:rsidRPr="002479DA">
              <w:rPr>
                <w:szCs w:val="24"/>
              </w:rPr>
              <w:t>Quiz (individuels) – en environnement contrôlé et sont évalués à 2 reprises de façon sommative.</w:t>
            </w:r>
          </w:p>
        </w:tc>
        <w:tc>
          <w:tcPr>
            <w:tcW w:w="1483" w:type="dxa"/>
            <w:shd w:val="clear" w:color="auto" w:fill="auto"/>
          </w:tcPr>
          <w:p w:rsidR="002479DA" w:rsidRPr="002479DA" w:rsidRDefault="002479DA" w:rsidP="00651A30">
            <w:pPr>
              <w:ind w:left="159" w:hanging="159"/>
              <w:rPr>
                <w:szCs w:val="24"/>
              </w:rPr>
            </w:pPr>
            <w:r w:rsidRPr="002479DA">
              <w:rPr>
                <w:szCs w:val="24"/>
              </w:rPr>
              <w:t>40%</w:t>
            </w:r>
          </w:p>
        </w:tc>
      </w:tr>
      <w:tr w:rsidR="002479DA" w:rsidRPr="002479DA" w:rsidTr="001565FA">
        <w:tc>
          <w:tcPr>
            <w:tcW w:w="3369" w:type="dxa"/>
            <w:shd w:val="clear" w:color="auto" w:fill="auto"/>
          </w:tcPr>
          <w:p w:rsidR="002479DA" w:rsidRDefault="002479DA" w:rsidP="00651A30">
            <w:pPr>
              <w:ind w:left="159" w:hanging="159"/>
              <w:rPr>
                <w:b/>
                <w:szCs w:val="24"/>
              </w:rPr>
            </w:pPr>
            <w:r w:rsidRPr="002479DA">
              <w:rPr>
                <w:b/>
                <w:szCs w:val="24"/>
              </w:rPr>
              <w:t>Capacité 2 :</w:t>
            </w:r>
          </w:p>
          <w:p w:rsidR="002479DA" w:rsidRPr="002479DA" w:rsidRDefault="002479DA" w:rsidP="00651A30">
            <w:pPr>
              <w:ind w:left="159" w:hanging="159"/>
              <w:rPr>
                <w:b/>
                <w:szCs w:val="24"/>
              </w:rPr>
            </w:pPr>
          </w:p>
          <w:p w:rsidR="002479DA" w:rsidRPr="002479DA" w:rsidRDefault="002479DA" w:rsidP="00651A30">
            <w:pPr>
              <w:rPr>
                <w:szCs w:val="24"/>
              </w:rPr>
            </w:pPr>
            <w:r w:rsidRPr="002479DA">
              <w:rPr>
                <w:szCs w:val="24"/>
              </w:rPr>
              <w:t>Créer des structures de données simple en mémoire (vecteurs et matrices) dans 2 langages différents.</w:t>
            </w:r>
          </w:p>
        </w:tc>
        <w:tc>
          <w:tcPr>
            <w:tcW w:w="4252" w:type="dxa"/>
            <w:shd w:val="clear" w:color="auto" w:fill="auto"/>
          </w:tcPr>
          <w:p w:rsidR="002479DA" w:rsidRPr="002479DA" w:rsidRDefault="002479DA" w:rsidP="00651A30">
            <w:pPr>
              <w:autoSpaceDE w:val="0"/>
              <w:autoSpaceDN w:val="0"/>
              <w:adjustRightInd w:val="0"/>
              <w:rPr>
                <w:szCs w:val="24"/>
              </w:rPr>
            </w:pPr>
            <w:r w:rsidRPr="002479DA">
              <w:rPr>
                <w:szCs w:val="24"/>
              </w:rPr>
              <w:t>Analyse juste du contexte d’utilisation des données.</w:t>
            </w:r>
          </w:p>
          <w:p w:rsidR="002479DA" w:rsidRPr="002479DA" w:rsidRDefault="002479DA" w:rsidP="00651A30">
            <w:pPr>
              <w:rPr>
                <w:szCs w:val="24"/>
              </w:rPr>
            </w:pPr>
            <w:r w:rsidRPr="002479DA">
              <w:rPr>
                <w:szCs w:val="24"/>
              </w:rPr>
              <w:t>Choix pertinent de la structure de données appropriée au problème (vecteurs et matrices).</w:t>
            </w:r>
          </w:p>
          <w:p w:rsidR="002479DA" w:rsidRPr="002479DA" w:rsidRDefault="002479DA" w:rsidP="00651A30">
            <w:pPr>
              <w:autoSpaceDE w:val="0"/>
              <w:autoSpaceDN w:val="0"/>
              <w:adjustRightInd w:val="0"/>
              <w:rPr>
                <w:szCs w:val="24"/>
              </w:rPr>
            </w:pPr>
            <w:r w:rsidRPr="002479DA">
              <w:rPr>
                <w:szCs w:val="24"/>
              </w:rPr>
              <w:t>Utilisation juste des éléments du langage pour construire des structures de données en mémoire.</w:t>
            </w:r>
          </w:p>
          <w:p w:rsidR="002479DA" w:rsidRPr="002479DA" w:rsidRDefault="002479DA" w:rsidP="00651A30">
            <w:pPr>
              <w:autoSpaceDE w:val="0"/>
              <w:autoSpaceDN w:val="0"/>
              <w:adjustRightInd w:val="0"/>
              <w:rPr>
                <w:szCs w:val="24"/>
              </w:rPr>
            </w:pPr>
            <w:r w:rsidRPr="002479DA">
              <w:rPr>
                <w:szCs w:val="24"/>
              </w:rPr>
              <w:t>Utilisation juste des structures de contrôle du langage pour initialiser et parcourir les structures de données.</w:t>
            </w:r>
          </w:p>
          <w:p w:rsidR="002479DA" w:rsidRPr="002479DA" w:rsidRDefault="002479DA" w:rsidP="00651A30">
            <w:pPr>
              <w:autoSpaceDE w:val="0"/>
              <w:autoSpaceDN w:val="0"/>
              <w:adjustRightInd w:val="0"/>
              <w:rPr>
                <w:szCs w:val="24"/>
              </w:rPr>
            </w:pPr>
            <w:r w:rsidRPr="002479DA">
              <w:rPr>
                <w:szCs w:val="24"/>
              </w:rPr>
              <w:t>Adaptation correcte des classes faisant l’objet d’élément de données dans une structure de données en termes d’affichage.</w:t>
            </w:r>
          </w:p>
          <w:p w:rsidR="002479DA" w:rsidRPr="002479DA" w:rsidRDefault="002479DA" w:rsidP="00651A30">
            <w:pPr>
              <w:ind w:left="33" w:hanging="17"/>
              <w:rPr>
                <w:szCs w:val="24"/>
              </w:rPr>
            </w:pPr>
            <w:r w:rsidRPr="002479DA">
              <w:rPr>
                <w:szCs w:val="24"/>
              </w:rPr>
              <w:t>Gestion des erreurs lors de la création, initialisation et parcourt d’une structure de données simple.</w:t>
            </w:r>
          </w:p>
        </w:tc>
        <w:tc>
          <w:tcPr>
            <w:tcW w:w="5245" w:type="dxa"/>
            <w:shd w:val="clear" w:color="auto" w:fill="auto"/>
          </w:tcPr>
          <w:p w:rsidR="002479DA" w:rsidRPr="002479DA" w:rsidRDefault="002479DA" w:rsidP="00651A30">
            <w:pPr>
              <w:ind w:left="1451" w:hanging="1417"/>
              <w:rPr>
                <w:szCs w:val="24"/>
              </w:rPr>
            </w:pPr>
            <w:r w:rsidRPr="002479DA">
              <w:rPr>
                <w:szCs w:val="24"/>
              </w:rPr>
              <w:t>Examens (individuels) – en environnement contrôlé et sont évalués à 2 reprises de façon sommative.</w:t>
            </w:r>
          </w:p>
          <w:p w:rsidR="002479DA" w:rsidRPr="002479DA" w:rsidRDefault="002479DA" w:rsidP="00651A30">
            <w:pPr>
              <w:ind w:left="1451" w:hanging="1417"/>
              <w:rPr>
                <w:szCs w:val="24"/>
              </w:rPr>
            </w:pPr>
            <w:r w:rsidRPr="002479DA">
              <w:rPr>
                <w:szCs w:val="24"/>
              </w:rPr>
              <w:t>Laboratoires (individuels) – en environnement non contrôlé et sont évalués à au moins 2 reprises de façon sommative.</w:t>
            </w:r>
          </w:p>
          <w:p w:rsidR="002479DA" w:rsidRPr="002479DA" w:rsidRDefault="002479DA" w:rsidP="00651A30">
            <w:pPr>
              <w:ind w:left="1451" w:hanging="1417"/>
              <w:rPr>
                <w:szCs w:val="24"/>
              </w:rPr>
            </w:pPr>
            <w:r w:rsidRPr="002479DA">
              <w:rPr>
                <w:szCs w:val="24"/>
              </w:rPr>
              <w:t>Quiz (individuel) – en environnement contrôlé et est évalués à au moins une reprise de façon sommative.</w:t>
            </w:r>
          </w:p>
        </w:tc>
        <w:tc>
          <w:tcPr>
            <w:tcW w:w="1483" w:type="dxa"/>
            <w:shd w:val="clear" w:color="auto" w:fill="auto"/>
          </w:tcPr>
          <w:p w:rsidR="002479DA" w:rsidRPr="002479DA" w:rsidRDefault="002479DA" w:rsidP="00651A30">
            <w:pPr>
              <w:ind w:left="159" w:hanging="159"/>
              <w:rPr>
                <w:szCs w:val="24"/>
              </w:rPr>
            </w:pPr>
            <w:r w:rsidRPr="002479DA">
              <w:rPr>
                <w:szCs w:val="24"/>
              </w:rPr>
              <w:t>20%</w:t>
            </w:r>
          </w:p>
        </w:tc>
      </w:tr>
      <w:tr w:rsidR="002479DA" w:rsidRPr="002479DA" w:rsidTr="001565FA">
        <w:tc>
          <w:tcPr>
            <w:tcW w:w="3369" w:type="dxa"/>
            <w:shd w:val="clear" w:color="auto" w:fill="auto"/>
          </w:tcPr>
          <w:p w:rsidR="002479DA" w:rsidRDefault="002479DA" w:rsidP="00651A30">
            <w:pPr>
              <w:ind w:left="159" w:hanging="159"/>
              <w:rPr>
                <w:b/>
                <w:szCs w:val="24"/>
              </w:rPr>
            </w:pPr>
            <w:r w:rsidRPr="002479DA">
              <w:rPr>
                <w:b/>
                <w:szCs w:val="24"/>
              </w:rPr>
              <w:lastRenderedPageBreak/>
              <w:t>Capacité 3 :</w:t>
            </w:r>
          </w:p>
          <w:p w:rsidR="002479DA" w:rsidRPr="002479DA" w:rsidRDefault="002479DA" w:rsidP="00651A30">
            <w:pPr>
              <w:ind w:left="159" w:hanging="159"/>
              <w:rPr>
                <w:b/>
                <w:szCs w:val="24"/>
              </w:rPr>
            </w:pPr>
          </w:p>
          <w:p w:rsidR="002479DA" w:rsidRPr="002479DA" w:rsidRDefault="002479DA" w:rsidP="00651A30">
            <w:pPr>
              <w:rPr>
                <w:szCs w:val="24"/>
              </w:rPr>
            </w:pPr>
            <w:r w:rsidRPr="002479DA">
              <w:rPr>
                <w:szCs w:val="24"/>
              </w:rPr>
              <w:t>Organiser et manipuler des données emmagasinées dans des structures données simples en mémoire (vecteurs et matrices) dans 2 langages différents.</w:t>
            </w:r>
          </w:p>
        </w:tc>
        <w:tc>
          <w:tcPr>
            <w:tcW w:w="4252" w:type="dxa"/>
            <w:shd w:val="clear" w:color="auto" w:fill="auto"/>
          </w:tcPr>
          <w:p w:rsidR="002479DA" w:rsidRPr="002479DA" w:rsidRDefault="002479DA" w:rsidP="00651A30">
            <w:pPr>
              <w:rPr>
                <w:szCs w:val="24"/>
              </w:rPr>
            </w:pPr>
            <w:r w:rsidRPr="002479DA">
              <w:rPr>
                <w:szCs w:val="24"/>
              </w:rPr>
              <w:t>Adaptation correcte des classes faisant l’objet d’élément de données dans une structure de données en termes de comparabilité.</w:t>
            </w:r>
          </w:p>
          <w:p w:rsidR="002479DA" w:rsidRPr="002479DA" w:rsidRDefault="002479DA" w:rsidP="00651A30">
            <w:pPr>
              <w:rPr>
                <w:szCs w:val="24"/>
              </w:rPr>
            </w:pPr>
            <w:r w:rsidRPr="002479DA">
              <w:rPr>
                <w:szCs w:val="24"/>
              </w:rPr>
              <w:t>Mise à jour correcte des structures de données en fonction de certaines opérations classiques (tri, ajout, modification, suppression, fusion, etc.)</w:t>
            </w:r>
          </w:p>
          <w:p w:rsidR="002479DA" w:rsidRPr="002479DA" w:rsidRDefault="002479DA" w:rsidP="00651A30">
            <w:pPr>
              <w:rPr>
                <w:szCs w:val="24"/>
              </w:rPr>
            </w:pPr>
            <w:r w:rsidRPr="002479DA">
              <w:rPr>
                <w:szCs w:val="24"/>
              </w:rPr>
              <w:t>Gestion des erreurs lors de la manipulation des données à partir d’une structure de données.</w:t>
            </w:r>
          </w:p>
          <w:p w:rsidR="002479DA" w:rsidRPr="002479DA" w:rsidRDefault="002479DA" w:rsidP="00651A30">
            <w:pPr>
              <w:rPr>
                <w:szCs w:val="24"/>
              </w:rPr>
            </w:pPr>
            <w:r w:rsidRPr="002479DA">
              <w:rPr>
                <w:szCs w:val="24"/>
              </w:rPr>
              <w:t>Détermination et utilisation justes de certaines structures de données fournies par le langage (liste et vecteur dynamique).</w:t>
            </w:r>
          </w:p>
        </w:tc>
        <w:tc>
          <w:tcPr>
            <w:tcW w:w="5245" w:type="dxa"/>
            <w:shd w:val="clear" w:color="auto" w:fill="auto"/>
          </w:tcPr>
          <w:p w:rsidR="002479DA" w:rsidRPr="002479DA" w:rsidRDefault="002479DA" w:rsidP="00651A30">
            <w:pPr>
              <w:ind w:left="1451" w:hanging="1417"/>
              <w:rPr>
                <w:szCs w:val="24"/>
              </w:rPr>
            </w:pPr>
            <w:r w:rsidRPr="002479DA">
              <w:rPr>
                <w:szCs w:val="24"/>
              </w:rPr>
              <w:t>Examens (individuels) – en environnement contrôlé et sont évalués à 2 reprises de façon sommative.</w:t>
            </w:r>
          </w:p>
          <w:p w:rsidR="002479DA" w:rsidRPr="002479DA" w:rsidRDefault="002479DA" w:rsidP="00651A30">
            <w:pPr>
              <w:ind w:left="1451" w:hanging="1417"/>
              <w:rPr>
                <w:szCs w:val="24"/>
              </w:rPr>
            </w:pPr>
            <w:r w:rsidRPr="002479DA">
              <w:rPr>
                <w:szCs w:val="24"/>
              </w:rPr>
              <w:t>Laboratoires (individuels) – en environnement non contrôlé et sont évalués à au moins 2 reprises de façon sommative.</w:t>
            </w:r>
          </w:p>
          <w:p w:rsidR="002479DA" w:rsidRPr="002479DA" w:rsidRDefault="002479DA" w:rsidP="00651A30">
            <w:pPr>
              <w:ind w:left="1451" w:hanging="1417"/>
              <w:rPr>
                <w:szCs w:val="24"/>
              </w:rPr>
            </w:pPr>
            <w:r w:rsidRPr="002479DA">
              <w:rPr>
                <w:szCs w:val="24"/>
              </w:rPr>
              <w:t>Quiz (individuels) – en environnement contrôlé et sont évalués à au moins 2 reprises de façon sommative.</w:t>
            </w:r>
          </w:p>
        </w:tc>
        <w:tc>
          <w:tcPr>
            <w:tcW w:w="1483" w:type="dxa"/>
            <w:shd w:val="clear" w:color="auto" w:fill="auto"/>
          </w:tcPr>
          <w:p w:rsidR="002479DA" w:rsidRPr="002479DA" w:rsidRDefault="002479DA" w:rsidP="00651A30">
            <w:pPr>
              <w:ind w:left="159" w:hanging="159"/>
              <w:rPr>
                <w:szCs w:val="24"/>
              </w:rPr>
            </w:pPr>
            <w:r w:rsidRPr="002479DA">
              <w:rPr>
                <w:szCs w:val="24"/>
              </w:rPr>
              <w:t>40%</w:t>
            </w:r>
          </w:p>
        </w:tc>
      </w:tr>
    </w:tbl>
    <w:p w:rsidR="00632001" w:rsidRDefault="00632001" w:rsidP="00B90684">
      <w:pPr>
        <w:rPr>
          <w:szCs w:val="24"/>
        </w:rPr>
      </w:pPr>
    </w:p>
    <w:p w:rsidR="002479DA" w:rsidRPr="00AD180E" w:rsidRDefault="002479DA" w:rsidP="002479DA">
      <w:pPr>
        <w:pStyle w:val="Corpsdetexte"/>
        <w:rPr>
          <w:sz w:val="24"/>
          <w:szCs w:val="24"/>
        </w:rPr>
      </w:pPr>
      <w:r w:rsidRPr="00AD180E">
        <w:rPr>
          <w:sz w:val="24"/>
          <w:szCs w:val="24"/>
        </w:rPr>
        <w:t>Pour réussir le cours, l’étudiant doit démontrer sa maîtrise des trois capacités énumérées ci-haut (une note de 60% ou plus pour chacune des capacités).  Dans le cas où l’étudiant n’a pas démontré sa maîtrise d’au moins l’une des capacités associées au cours, une note maximale de 55% lui sera attribuée pour le cours et celui-ci sera considéré comme un échec.</w:t>
      </w:r>
    </w:p>
    <w:p w:rsidR="002479DA" w:rsidRPr="00AD180E" w:rsidRDefault="002479DA" w:rsidP="002479DA">
      <w:pPr>
        <w:pStyle w:val="Corpsdetexte"/>
        <w:rPr>
          <w:sz w:val="24"/>
          <w:szCs w:val="24"/>
        </w:rPr>
      </w:pPr>
    </w:p>
    <w:p w:rsidR="00D94D93" w:rsidRPr="00F20DD1" w:rsidRDefault="001565FA" w:rsidP="00D94D93">
      <w:pPr>
        <w:rPr>
          <w:b/>
          <w:sz w:val="28"/>
          <w:szCs w:val="28"/>
        </w:rPr>
      </w:pPr>
      <w:r>
        <w:rPr>
          <w:rFonts w:ascii="Arial" w:hAnsi="Arial" w:cs="Arial"/>
          <w:b/>
          <w:sz w:val="28"/>
          <w:szCs w:val="28"/>
        </w:rPr>
        <w:br w:type="page"/>
      </w:r>
      <w:r w:rsidR="00D94D93" w:rsidRPr="00F20DD1">
        <w:rPr>
          <w:b/>
          <w:sz w:val="28"/>
          <w:szCs w:val="28"/>
        </w:rPr>
        <w:lastRenderedPageBreak/>
        <w:t>Structure du cours, déroulement de l’apprentissage et de l’enseignement, activités nécessaires</w:t>
      </w:r>
    </w:p>
    <w:p w:rsidR="002479DA" w:rsidRDefault="002479DA" w:rsidP="00B90684">
      <w:pPr>
        <w:rPr>
          <w:szCs w:val="24"/>
        </w:rPr>
      </w:pPr>
    </w:p>
    <w:p w:rsidR="006A11A5" w:rsidRDefault="006A11A5" w:rsidP="006A11A5">
      <w:pPr>
        <w:jc w:val="both"/>
        <w:rPr>
          <w:szCs w:val="24"/>
        </w:rPr>
      </w:pPr>
      <w:r w:rsidRPr="006A11A5">
        <w:rPr>
          <w:szCs w:val="24"/>
        </w:rPr>
        <w:t>Le cours comporte deux volets : l’un orienté principalement vers l’intégration des concepts théoriques, l’autre, en parallèle, vers la maîtrise de</w:t>
      </w:r>
      <w:r>
        <w:rPr>
          <w:szCs w:val="24"/>
        </w:rPr>
        <w:t xml:space="preserve"> l’application de ces concepts.</w:t>
      </w:r>
    </w:p>
    <w:p w:rsidR="006A11A5" w:rsidRPr="006A11A5" w:rsidRDefault="006A11A5" w:rsidP="006A11A5">
      <w:pPr>
        <w:jc w:val="both"/>
        <w:rPr>
          <w:szCs w:val="24"/>
        </w:rPr>
      </w:pPr>
    </w:p>
    <w:p w:rsidR="006A11A5" w:rsidRDefault="006A11A5" w:rsidP="006A11A5">
      <w:pPr>
        <w:jc w:val="both"/>
        <w:rPr>
          <w:szCs w:val="24"/>
        </w:rPr>
      </w:pPr>
      <w:r w:rsidRPr="006A11A5">
        <w:rPr>
          <w:szCs w:val="24"/>
        </w:rPr>
        <w:t>Les premières semaines servent à assimiler et à mettre en application les concepts de l’orienté objet (classes, héritage, surcharge, polymorphisme, interface) tout en abordant ou en revisitant des structures de données de tableau dynamique, de matrices et de vecteur statiques.</w:t>
      </w:r>
      <w:r>
        <w:rPr>
          <w:szCs w:val="24"/>
        </w:rPr>
        <w:t xml:space="preserve"> </w:t>
      </w:r>
      <w:r w:rsidRPr="006A11A5">
        <w:rPr>
          <w:szCs w:val="24"/>
        </w:rPr>
        <w:t>Le cœur de la session est consacré à apprivoiser et à assimiler les concepts, les méthodes et les techniques de structuration de données d’objets plus complexes, à savoir les tableaux à une et deux dimensions et les collections, dans des contextes de tri, de recherche et de fusion.</w:t>
      </w:r>
    </w:p>
    <w:p w:rsidR="006A11A5" w:rsidRPr="006A11A5" w:rsidRDefault="006A11A5" w:rsidP="006A11A5">
      <w:pPr>
        <w:jc w:val="both"/>
        <w:rPr>
          <w:szCs w:val="24"/>
        </w:rPr>
      </w:pPr>
    </w:p>
    <w:p w:rsidR="006A11A5" w:rsidRDefault="006A11A5" w:rsidP="006A11A5">
      <w:pPr>
        <w:jc w:val="both"/>
        <w:rPr>
          <w:szCs w:val="24"/>
        </w:rPr>
      </w:pPr>
      <w:r w:rsidRPr="006A11A5">
        <w:rPr>
          <w:szCs w:val="24"/>
        </w:rPr>
        <w:t>Les dernières semaines seront consacrées à l’application des concepts déjà vus dans un environnement de type Web en PHP.</w:t>
      </w:r>
      <w:r>
        <w:rPr>
          <w:szCs w:val="24"/>
        </w:rPr>
        <w:t xml:space="preserve"> </w:t>
      </w:r>
      <w:r w:rsidRPr="006A11A5">
        <w:rPr>
          <w:szCs w:val="24"/>
        </w:rPr>
        <w:t xml:space="preserve">En théorie, les notions peuvent être rapidement intégrées par des exercices formatifs sur ordinateur (dual </w:t>
      </w:r>
      <w:proofErr w:type="spellStart"/>
      <w:r w:rsidRPr="006A11A5">
        <w:rPr>
          <w:szCs w:val="24"/>
        </w:rPr>
        <w:t>work</w:t>
      </w:r>
      <w:proofErr w:type="spellEnd"/>
      <w:r w:rsidRPr="006A11A5">
        <w:rPr>
          <w:szCs w:val="24"/>
        </w:rPr>
        <w:t>).</w:t>
      </w:r>
      <w:r>
        <w:rPr>
          <w:szCs w:val="24"/>
        </w:rPr>
        <w:t xml:space="preserve"> </w:t>
      </w:r>
      <w:r w:rsidRPr="006A11A5">
        <w:rPr>
          <w:szCs w:val="24"/>
        </w:rPr>
        <w:t>En laboratoire, l’étudiant utilise des diagrammes et des algorithmes qu’il conçoit en utilisant les notions théoriques apprises en classe. Cela lui permet de résoudre des problèm</w:t>
      </w:r>
      <w:r w:rsidR="0098703B">
        <w:rPr>
          <w:szCs w:val="24"/>
        </w:rPr>
        <w:t>es moyennement complexes et d’en</w:t>
      </w:r>
      <w:r w:rsidRPr="006A11A5">
        <w:rPr>
          <w:szCs w:val="24"/>
        </w:rPr>
        <w:t xml:space="preserve"> faire la programmation et  la mise au point.</w:t>
      </w:r>
    </w:p>
    <w:p w:rsidR="006A11A5" w:rsidRPr="006A11A5" w:rsidRDefault="006A11A5" w:rsidP="006A11A5">
      <w:pPr>
        <w:jc w:val="both"/>
        <w:rPr>
          <w:szCs w:val="24"/>
        </w:rPr>
      </w:pPr>
    </w:p>
    <w:p w:rsidR="006A11A5" w:rsidRPr="006A11A5" w:rsidRDefault="006A11A5" w:rsidP="006A11A5">
      <w:pPr>
        <w:jc w:val="both"/>
        <w:rPr>
          <w:rFonts w:cs="Arial"/>
          <w:szCs w:val="24"/>
        </w:rPr>
      </w:pPr>
      <w:r w:rsidRPr="006A11A5">
        <w:rPr>
          <w:szCs w:val="24"/>
        </w:rPr>
        <w:t>Les stratégies suivantes de formation seront utilisées : animation d’ateliers théoriques, démonstration d’applications développées, exercices divers mettant en pratique les notions récemment apprises, consultation de l’aide en ligne, réalisation d’applications de plus en plus complexes qui respectent des normes de qualité. À cet égard, certaines parties du code seront déjà fournies à l’étudiant afin de lui permettre de voir graphiquement le résultat de son application.</w:t>
      </w:r>
    </w:p>
    <w:p w:rsidR="006A11A5" w:rsidRDefault="006A11A5" w:rsidP="00B90684">
      <w:pPr>
        <w:rPr>
          <w:szCs w:val="24"/>
        </w:rPr>
      </w:pPr>
    </w:p>
    <w:p w:rsidR="00037603" w:rsidRPr="0098703B" w:rsidRDefault="00037603" w:rsidP="00B90684">
      <w:pPr>
        <w:rPr>
          <w:b/>
          <w:szCs w:val="24"/>
        </w:rPr>
      </w:pPr>
      <w:r w:rsidRPr="0098703B">
        <w:rPr>
          <w:b/>
          <w:szCs w:val="24"/>
        </w:rPr>
        <w:t>Attention :</w:t>
      </w:r>
    </w:p>
    <w:p w:rsidR="00037603" w:rsidRPr="0098703B" w:rsidRDefault="00037603" w:rsidP="00B90684">
      <w:pPr>
        <w:rPr>
          <w:szCs w:val="24"/>
        </w:rPr>
      </w:pPr>
    </w:p>
    <w:p w:rsidR="00B85174" w:rsidRPr="0098703B" w:rsidRDefault="00B85174" w:rsidP="00B85174">
      <w:pPr>
        <w:tabs>
          <w:tab w:val="left" w:pos="-720"/>
        </w:tabs>
        <w:suppressAutoHyphens/>
        <w:jc w:val="both"/>
        <w:rPr>
          <w:szCs w:val="24"/>
        </w:rPr>
      </w:pPr>
      <w:r w:rsidRPr="0098703B">
        <w:rPr>
          <w:szCs w:val="24"/>
        </w:rPr>
        <w:t xml:space="preserve">Effectuez à chaque semaine les 3 heures prévues comme </w:t>
      </w:r>
      <w:r w:rsidRPr="0098703B">
        <w:rPr>
          <w:b/>
          <w:szCs w:val="24"/>
        </w:rPr>
        <w:t>travail personnel</w:t>
      </w:r>
      <w:r w:rsidRPr="0098703B">
        <w:rPr>
          <w:szCs w:val="24"/>
        </w:rPr>
        <w:t xml:space="preserve"> afin de réviser la théorie, lire les documents, étudier, </w:t>
      </w:r>
      <w:r w:rsidRPr="0098703B">
        <w:rPr>
          <w:b/>
          <w:szCs w:val="24"/>
          <w:u w:val="single"/>
        </w:rPr>
        <w:t>faire vos travaux</w:t>
      </w:r>
      <w:r w:rsidRPr="0098703B">
        <w:rPr>
          <w:szCs w:val="24"/>
        </w:rPr>
        <w:t xml:space="preserve">. Révisez fréquemment vos notes de cours. </w:t>
      </w:r>
    </w:p>
    <w:p w:rsidR="00B85174" w:rsidRPr="0098703B" w:rsidRDefault="00B85174" w:rsidP="00B85174">
      <w:pPr>
        <w:tabs>
          <w:tab w:val="left" w:pos="-720"/>
        </w:tabs>
        <w:suppressAutoHyphens/>
        <w:jc w:val="both"/>
        <w:rPr>
          <w:szCs w:val="24"/>
        </w:rPr>
      </w:pPr>
    </w:p>
    <w:p w:rsidR="00B85174" w:rsidRPr="0098703B" w:rsidRDefault="00B85174" w:rsidP="00B85174">
      <w:pPr>
        <w:tabs>
          <w:tab w:val="left" w:pos="-720"/>
        </w:tabs>
        <w:suppressAutoHyphens/>
        <w:jc w:val="both"/>
        <w:rPr>
          <w:szCs w:val="24"/>
        </w:rPr>
      </w:pPr>
      <w:r w:rsidRPr="0098703B">
        <w:rPr>
          <w:szCs w:val="24"/>
          <w:u w:val="single"/>
        </w:rPr>
        <w:t>Planifiez votre travail de façon à ne pas être en retard</w:t>
      </w:r>
      <w:r w:rsidRPr="0098703B">
        <w:rPr>
          <w:szCs w:val="24"/>
        </w:rPr>
        <w:t>; appliquez toujours les normes de programmation vues en classe. Enfin, comprenez bien vos programmes puisque les examens vérifient, entre autres choses, votre compréhension de ces programmes.</w:t>
      </w:r>
    </w:p>
    <w:p w:rsidR="00B85174" w:rsidRPr="0098703B" w:rsidRDefault="00B85174" w:rsidP="00B85174">
      <w:pPr>
        <w:tabs>
          <w:tab w:val="left" w:pos="-720"/>
        </w:tabs>
        <w:suppressAutoHyphens/>
        <w:jc w:val="both"/>
        <w:rPr>
          <w:szCs w:val="24"/>
        </w:rPr>
      </w:pPr>
    </w:p>
    <w:p w:rsidR="00B85174" w:rsidRPr="0098703B" w:rsidRDefault="00B85174" w:rsidP="00B85174">
      <w:pPr>
        <w:tabs>
          <w:tab w:val="left" w:pos="-720"/>
        </w:tabs>
        <w:suppressAutoHyphens/>
        <w:jc w:val="both"/>
        <w:rPr>
          <w:szCs w:val="24"/>
        </w:rPr>
      </w:pPr>
      <w:r w:rsidRPr="0098703B">
        <w:rPr>
          <w:szCs w:val="24"/>
        </w:rPr>
        <w:t xml:space="preserve">Les micro-ordinateurs utilisés sont des compatibles IBM PC avec le </w:t>
      </w:r>
      <w:r w:rsidR="00B97071">
        <w:rPr>
          <w:szCs w:val="24"/>
        </w:rPr>
        <w:t>système d’exploitation Windows 8</w:t>
      </w:r>
      <w:r w:rsidRPr="0098703B">
        <w:rPr>
          <w:szCs w:val="24"/>
        </w:rPr>
        <w:t>. Le langage de programmation est le JAVA</w:t>
      </w:r>
      <w:r w:rsidR="00E37F06" w:rsidRPr="0098703B">
        <w:rPr>
          <w:szCs w:val="24"/>
        </w:rPr>
        <w:t xml:space="preserve"> et PHP</w:t>
      </w:r>
      <w:r w:rsidRPr="0098703B">
        <w:rPr>
          <w:szCs w:val="24"/>
        </w:rPr>
        <w:t>. L’environnement de développement est Eclipse.</w:t>
      </w:r>
    </w:p>
    <w:p w:rsidR="00B85174" w:rsidRPr="0098703B" w:rsidRDefault="00B85174" w:rsidP="00B90684">
      <w:pPr>
        <w:rPr>
          <w:szCs w:val="24"/>
        </w:rPr>
      </w:pPr>
    </w:p>
    <w:p w:rsidR="0023791A" w:rsidRPr="00AD180E" w:rsidRDefault="001565FA" w:rsidP="0023791A">
      <w:pPr>
        <w:rPr>
          <w:b/>
          <w:sz w:val="28"/>
          <w:szCs w:val="28"/>
        </w:rPr>
      </w:pPr>
      <w:r>
        <w:rPr>
          <w:rFonts w:ascii="Arial" w:hAnsi="Arial" w:cs="Arial"/>
          <w:b/>
          <w:sz w:val="28"/>
          <w:szCs w:val="28"/>
        </w:rPr>
        <w:br w:type="page"/>
      </w:r>
      <w:r w:rsidR="0023791A" w:rsidRPr="00AD180E">
        <w:rPr>
          <w:b/>
          <w:sz w:val="28"/>
          <w:szCs w:val="28"/>
        </w:rPr>
        <w:lastRenderedPageBreak/>
        <w:t>Échéancier prévu</w:t>
      </w:r>
    </w:p>
    <w:p w:rsidR="00BD2491" w:rsidRPr="00AD180E" w:rsidRDefault="00BD2491" w:rsidP="00BD2491"/>
    <w:tbl>
      <w:tblPr>
        <w:tblW w:w="0" w:type="auto"/>
        <w:tblInd w:w="80" w:type="dxa"/>
        <w:tblLayout w:type="fixed"/>
        <w:tblCellMar>
          <w:left w:w="80" w:type="dxa"/>
          <w:right w:w="80" w:type="dxa"/>
        </w:tblCellMar>
        <w:tblLook w:val="0000"/>
      </w:tblPr>
      <w:tblGrid>
        <w:gridCol w:w="851"/>
        <w:gridCol w:w="9497"/>
        <w:gridCol w:w="3827"/>
      </w:tblGrid>
      <w:tr w:rsidR="001D3556" w:rsidRPr="00AD180E" w:rsidTr="001D3556">
        <w:trPr>
          <w:cantSplit/>
        </w:trPr>
        <w:tc>
          <w:tcPr>
            <w:tcW w:w="851" w:type="dxa"/>
            <w:tcBorders>
              <w:top w:val="single" w:sz="6" w:space="0" w:color="auto"/>
              <w:left w:val="single" w:sz="6" w:space="0" w:color="auto"/>
              <w:bottom w:val="single" w:sz="6" w:space="0" w:color="auto"/>
              <w:right w:val="single" w:sz="6" w:space="0" w:color="auto"/>
            </w:tcBorders>
          </w:tcPr>
          <w:p w:rsidR="001D3556" w:rsidRPr="00AD180E" w:rsidRDefault="001D3556" w:rsidP="004359F6">
            <w:pPr>
              <w:spacing w:line="360" w:lineRule="atLeast"/>
              <w:rPr>
                <w:sz w:val="20"/>
              </w:rPr>
            </w:pPr>
            <w:r w:rsidRPr="00AD180E">
              <w:rPr>
                <w:b/>
                <w:sz w:val="20"/>
              </w:rPr>
              <w:t>Sem.</w:t>
            </w:r>
          </w:p>
        </w:tc>
        <w:tc>
          <w:tcPr>
            <w:tcW w:w="9497" w:type="dxa"/>
            <w:tcBorders>
              <w:top w:val="single" w:sz="6" w:space="0" w:color="auto"/>
              <w:bottom w:val="single" w:sz="6" w:space="0" w:color="auto"/>
              <w:right w:val="single" w:sz="6" w:space="0" w:color="auto"/>
            </w:tcBorders>
          </w:tcPr>
          <w:p w:rsidR="001D3556" w:rsidRPr="00AD180E" w:rsidRDefault="001D3556" w:rsidP="004359F6">
            <w:pPr>
              <w:spacing w:line="360" w:lineRule="atLeast"/>
              <w:ind w:left="-18"/>
              <w:jc w:val="center"/>
              <w:rPr>
                <w:sz w:val="20"/>
              </w:rPr>
            </w:pPr>
            <w:r w:rsidRPr="00AD180E">
              <w:rPr>
                <w:b/>
                <w:sz w:val="20"/>
              </w:rPr>
              <w:t>Théorie</w:t>
            </w:r>
          </w:p>
        </w:tc>
        <w:tc>
          <w:tcPr>
            <w:tcW w:w="3827" w:type="dxa"/>
            <w:tcBorders>
              <w:top w:val="single" w:sz="6" w:space="0" w:color="auto"/>
              <w:bottom w:val="single" w:sz="6" w:space="0" w:color="auto"/>
              <w:right w:val="single" w:sz="6" w:space="0" w:color="auto"/>
            </w:tcBorders>
          </w:tcPr>
          <w:p w:rsidR="001D3556" w:rsidRPr="00AD180E" w:rsidRDefault="001D3556" w:rsidP="004359F6">
            <w:pPr>
              <w:spacing w:line="360" w:lineRule="atLeast"/>
              <w:jc w:val="center"/>
              <w:rPr>
                <w:sz w:val="20"/>
              </w:rPr>
            </w:pPr>
            <w:r w:rsidRPr="00AD180E">
              <w:rPr>
                <w:b/>
                <w:sz w:val="20"/>
              </w:rPr>
              <w:t>Laboratoire</w:t>
            </w:r>
          </w:p>
        </w:tc>
      </w:tr>
      <w:tr w:rsidR="001D3556" w:rsidRPr="00AD180E" w:rsidTr="001D3556">
        <w:trPr>
          <w:cantSplit/>
        </w:trPr>
        <w:tc>
          <w:tcPr>
            <w:tcW w:w="851" w:type="dxa"/>
            <w:tcBorders>
              <w:top w:val="single" w:sz="6" w:space="0" w:color="auto"/>
              <w:left w:val="single" w:sz="6" w:space="0" w:color="auto"/>
              <w:bottom w:val="single" w:sz="6" w:space="0" w:color="auto"/>
              <w:right w:val="single" w:sz="6" w:space="0" w:color="auto"/>
            </w:tcBorders>
          </w:tcPr>
          <w:p w:rsidR="001D3556" w:rsidRPr="00AD180E" w:rsidRDefault="001D3556" w:rsidP="004359F6">
            <w:pPr>
              <w:spacing w:line="360" w:lineRule="atLeast"/>
              <w:jc w:val="center"/>
            </w:pPr>
            <w:r w:rsidRPr="00AD180E">
              <w:t>1</w:t>
            </w:r>
          </w:p>
        </w:tc>
        <w:tc>
          <w:tcPr>
            <w:tcW w:w="9497" w:type="dxa"/>
            <w:tcBorders>
              <w:top w:val="single" w:sz="6" w:space="0" w:color="auto"/>
              <w:bottom w:val="single" w:sz="6" w:space="0" w:color="auto"/>
              <w:right w:val="single" w:sz="6" w:space="0" w:color="auto"/>
            </w:tcBorders>
          </w:tcPr>
          <w:p w:rsidR="001D3556" w:rsidRPr="00AD180E" w:rsidRDefault="001D3556" w:rsidP="004359F6">
            <w:pPr>
              <w:spacing w:before="40"/>
              <w:ind w:left="-11"/>
              <w:rPr>
                <w:sz w:val="22"/>
              </w:rPr>
            </w:pPr>
            <w:r w:rsidRPr="00AD180E">
              <w:rPr>
                <w:sz w:val="22"/>
              </w:rPr>
              <w:t>Plan de cours</w:t>
            </w:r>
          </w:p>
          <w:p w:rsidR="001D3556" w:rsidRPr="00AD180E" w:rsidRDefault="001D3556" w:rsidP="004359F6">
            <w:pPr>
              <w:ind w:left="-14"/>
              <w:rPr>
                <w:sz w:val="22"/>
              </w:rPr>
            </w:pPr>
            <w:r w:rsidRPr="00AD180E">
              <w:rPr>
                <w:sz w:val="22"/>
              </w:rPr>
              <w:t xml:space="preserve">Révision des normes de programmation </w:t>
            </w:r>
          </w:p>
          <w:p w:rsidR="001D3556" w:rsidRPr="00AD180E" w:rsidRDefault="001D3556" w:rsidP="004359F6">
            <w:pPr>
              <w:spacing w:before="40"/>
              <w:ind w:left="-11"/>
              <w:rPr>
                <w:sz w:val="22"/>
              </w:rPr>
            </w:pPr>
            <w:r w:rsidRPr="00AD180E">
              <w:rPr>
                <w:sz w:val="22"/>
              </w:rPr>
              <w:t>Révision classes d’objets :</w:t>
            </w:r>
          </w:p>
          <w:p w:rsidR="001D3556" w:rsidRPr="00AD180E" w:rsidRDefault="001D3556" w:rsidP="00F3633F">
            <w:pPr>
              <w:rPr>
                <w:sz w:val="22"/>
              </w:rPr>
            </w:pPr>
            <w:r w:rsidRPr="00AD180E">
              <w:rPr>
                <w:sz w:val="22"/>
              </w:rPr>
              <w:t>Diagrammes de class</w:t>
            </w:r>
            <w:r w:rsidR="00F3633F" w:rsidRPr="00AD180E">
              <w:rPr>
                <w:sz w:val="22"/>
              </w:rPr>
              <w:t xml:space="preserve">es et constructeurs, </w:t>
            </w:r>
            <w:proofErr w:type="spellStart"/>
            <w:r w:rsidR="00F3633F" w:rsidRPr="00AD180E">
              <w:rPr>
                <w:sz w:val="22"/>
              </w:rPr>
              <w:t>get</w:t>
            </w:r>
            <w:proofErr w:type="spellEnd"/>
            <w:r w:rsidR="00F3633F" w:rsidRPr="00AD180E">
              <w:rPr>
                <w:sz w:val="22"/>
              </w:rPr>
              <w:t xml:space="preserve">, set, </w:t>
            </w:r>
            <w:r w:rsidRPr="00AD180E">
              <w:rPr>
                <w:sz w:val="22"/>
              </w:rPr>
              <w:t>validation</w:t>
            </w:r>
            <w:r w:rsidR="00F3633F" w:rsidRPr="00AD180E">
              <w:rPr>
                <w:sz w:val="22"/>
              </w:rPr>
              <w:t xml:space="preserve"> </w:t>
            </w:r>
          </w:p>
          <w:p w:rsidR="001D3556" w:rsidRPr="00AD180E" w:rsidRDefault="001D3556" w:rsidP="004359F6">
            <w:pPr>
              <w:ind w:left="-14"/>
              <w:rPr>
                <w:sz w:val="22"/>
              </w:rPr>
            </w:pPr>
            <w:r w:rsidRPr="00AD180E">
              <w:rPr>
                <w:sz w:val="22"/>
              </w:rPr>
              <w:t xml:space="preserve">Révision interface graphique en </w:t>
            </w:r>
            <w:proofErr w:type="spellStart"/>
            <w:r w:rsidRPr="00AD180E">
              <w:rPr>
                <w:sz w:val="22"/>
              </w:rPr>
              <w:t>java</w:t>
            </w:r>
            <w:r w:rsidR="00C30185" w:rsidRPr="00AD180E">
              <w:rPr>
                <w:sz w:val="22"/>
              </w:rPr>
              <w:t>FX</w:t>
            </w:r>
            <w:proofErr w:type="spellEnd"/>
          </w:p>
          <w:p w:rsidR="001D3556" w:rsidRPr="00AD180E" w:rsidRDefault="001D3556" w:rsidP="00C30185">
            <w:pPr>
              <w:tabs>
                <w:tab w:val="left" w:pos="285"/>
              </w:tabs>
              <w:rPr>
                <w:sz w:val="22"/>
              </w:rPr>
            </w:pPr>
            <w:r w:rsidRPr="00AD180E">
              <w:rPr>
                <w:sz w:val="22"/>
              </w:rPr>
              <w:tab/>
            </w:r>
          </w:p>
        </w:tc>
        <w:tc>
          <w:tcPr>
            <w:tcW w:w="3827" w:type="dxa"/>
            <w:tcBorders>
              <w:top w:val="single" w:sz="6" w:space="0" w:color="auto"/>
              <w:bottom w:val="single" w:sz="4" w:space="0" w:color="auto"/>
              <w:right w:val="single" w:sz="6" w:space="0" w:color="auto"/>
            </w:tcBorders>
          </w:tcPr>
          <w:p w:rsidR="001D3556" w:rsidRPr="00AD180E" w:rsidRDefault="001D3556" w:rsidP="004359F6">
            <w:pPr>
              <w:pStyle w:val="En-tte"/>
              <w:tabs>
                <w:tab w:val="clear" w:pos="4320"/>
                <w:tab w:val="clear" w:pos="8640"/>
              </w:tabs>
              <w:rPr>
                <w:bCs/>
              </w:rPr>
            </w:pPr>
            <w:r w:rsidRPr="00AD180E">
              <w:rPr>
                <w:bCs/>
              </w:rPr>
              <w:t>Exercice</w:t>
            </w:r>
            <w:r w:rsidR="00620C71">
              <w:rPr>
                <w:bCs/>
              </w:rPr>
              <w:t>s</w:t>
            </w:r>
          </w:p>
          <w:p w:rsidR="001D3556" w:rsidRPr="00AD180E" w:rsidRDefault="00620C71" w:rsidP="004359F6">
            <w:pPr>
              <w:pStyle w:val="En-tte"/>
              <w:tabs>
                <w:tab w:val="clear" w:pos="4320"/>
                <w:tab w:val="clear" w:pos="8640"/>
              </w:tabs>
              <w:rPr>
                <w:bCs/>
                <w:sz w:val="20"/>
              </w:rPr>
            </w:pPr>
            <w:r>
              <w:rPr>
                <w:bCs/>
                <w:sz w:val="20"/>
              </w:rPr>
              <w:t>(R</w:t>
            </w:r>
            <w:r w:rsidR="00F93DCC" w:rsidRPr="00AD180E">
              <w:rPr>
                <w:bCs/>
                <w:sz w:val="20"/>
              </w:rPr>
              <w:t>évision générale</w:t>
            </w:r>
            <w:r>
              <w:rPr>
                <w:bCs/>
                <w:sz w:val="20"/>
              </w:rPr>
              <w:t>)</w:t>
            </w:r>
          </w:p>
          <w:p w:rsidR="001D3556" w:rsidRPr="00AD180E" w:rsidRDefault="001D3556" w:rsidP="004359F6">
            <w:pPr>
              <w:pStyle w:val="En-tte"/>
              <w:tabs>
                <w:tab w:val="clear" w:pos="4320"/>
                <w:tab w:val="clear" w:pos="8640"/>
              </w:tabs>
              <w:rPr>
                <w:bCs/>
              </w:rPr>
            </w:pPr>
          </w:p>
        </w:tc>
      </w:tr>
      <w:tr w:rsidR="008610AF" w:rsidRPr="00AD180E" w:rsidTr="002C76D5">
        <w:trPr>
          <w:cantSplit/>
          <w:trHeight w:val="511"/>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2</w:t>
            </w:r>
          </w:p>
        </w:tc>
        <w:tc>
          <w:tcPr>
            <w:tcW w:w="9497" w:type="dxa"/>
            <w:tcBorders>
              <w:top w:val="single" w:sz="6" w:space="0" w:color="auto"/>
              <w:bottom w:val="single" w:sz="6" w:space="0" w:color="auto"/>
              <w:right w:val="single" w:sz="4" w:space="0" w:color="auto"/>
            </w:tcBorders>
          </w:tcPr>
          <w:p w:rsidR="00620C71" w:rsidRPr="00AD180E" w:rsidRDefault="00620C71" w:rsidP="00620C71">
            <w:pPr>
              <w:tabs>
                <w:tab w:val="left" w:pos="285"/>
              </w:tabs>
              <w:rPr>
                <w:sz w:val="22"/>
              </w:rPr>
            </w:pPr>
            <w:proofErr w:type="spellStart"/>
            <w:r w:rsidRPr="00AD180E">
              <w:rPr>
                <w:sz w:val="22"/>
              </w:rPr>
              <w:t>JavaFX</w:t>
            </w:r>
            <w:proofErr w:type="spellEnd"/>
            <w:r w:rsidRPr="00AD180E">
              <w:rPr>
                <w:sz w:val="22"/>
              </w:rPr>
              <w:t xml:space="preserve"> </w:t>
            </w:r>
            <w:proofErr w:type="spellStart"/>
            <w:r w:rsidRPr="00AD180E">
              <w:rPr>
                <w:sz w:val="22"/>
              </w:rPr>
              <w:t>Dialogs</w:t>
            </w:r>
            <w:proofErr w:type="spellEnd"/>
          </w:p>
          <w:p w:rsidR="008610AF" w:rsidRPr="00AD180E" w:rsidRDefault="008610AF" w:rsidP="002C76D5">
            <w:pPr>
              <w:tabs>
                <w:tab w:val="left" w:pos="2440"/>
              </w:tabs>
              <w:rPr>
                <w:sz w:val="22"/>
              </w:rPr>
            </w:pPr>
            <w:r w:rsidRPr="00AD180E">
              <w:rPr>
                <w:bCs/>
                <w:sz w:val="22"/>
              </w:rPr>
              <w:t>Tableaux 2D de type primaire et d’objets</w:t>
            </w:r>
          </w:p>
        </w:tc>
        <w:tc>
          <w:tcPr>
            <w:tcW w:w="3827" w:type="dxa"/>
            <w:vMerge w:val="restart"/>
            <w:tcBorders>
              <w:top w:val="single" w:sz="4" w:space="0" w:color="auto"/>
              <w:left w:val="single" w:sz="4" w:space="0" w:color="auto"/>
              <w:right w:val="single" w:sz="4" w:space="0" w:color="auto"/>
            </w:tcBorders>
            <w:shd w:val="clear" w:color="auto" w:fill="auto"/>
          </w:tcPr>
          <w:p w:rsidR="008610AF" w:rsidRPr="00AD180E" w:rsidRDefault="008610AF" w:rsidP="004359F6">
            <w:pPr>
              <w:rPr>
                <w:bCs/>
              </w:rPr>
            </w:pPr>
            <w:r w:rsidRPr="00AD180E">
              <w:rPr>
                <w:bCs/>
              </w:rPr>
              <w:t>Laboratoire 1 (</w:t>
            </w:r>
            <w:r w:rsidRPr="00AD180E">
              <w:rPr>
                <w:bCs/>
                <w:sz w:val="20"/>
              </w:rPr>
              <w:t>3 semaines</w:t>
            </w:r>
            <w:r w:rsidRPr="00AD180E">
              <w:rPr>
                <w:bCs/>
              </w:rPr>
              <w:t>)</w:t>
            </w:r>
          </w:p>
          <w:p w:rsidR="008610AF" w:rsidRPr="00AD180E" w:rsidRDefault="008610AF" w:rsidP="00C30185">
            <w:pPr>
              <w:rPr>
                <w:bCs/>
                <w:sz w:val="20"/>
              </w:rPr>
            </w:pPr>
          </w:p>
        </w:tc>
      </w:tr>
      <w:tr w:rsidR="008610AF" w:rsidRPr="00AD180E" w:rsidTr="000D3973">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3</w:t>
            </w:r>
          </w:p>
        </w:tc>
        <w:tc>
          <w:tcPr>
            <w:tcW w:w="9497" w:type="dxa"/>
            <w:tcBorders>
              <w:top w:val="single" w:sz="6" w:space="0" w:color="auto"/>
              <w:bottom w:val="single" w:sz="6" w:space="0" w:color="auto"/>
              <w:right w:val="single" w:sz="4" w:space="0" w:color="auto"/>
            </w:tcBorders>
          </w:tcPr>
          <w:p w:rsidR="008610AF" w:rsidRPr="00AD180E" w:rsidRDefault="008610AF" w:rsidP="004359F6">
            <w:pPr>
              <w:tabs>
                <w:tab w:val="left" w:pos="285"/>
              </w:tabs>
              <w:rPr>
                <w:sz w:val="22"/>
              </w:rPr>
            </w:pPr>
            <w:r w:rsidRPr="00AD180E">
              <w:rPr>
                <w:sz w:val="22"/>
              </w:rPr>
              <w:t>Tri, fusion et recherche de données de type primaire</w:t>
            </w:r>
          </w:p>
        </w:tc>
        <w:tc>
          <w:tcPr>
            <w:tcW w:w="3827" w:type="dxa"/>
            <w:vMerge/>
            <w:tcBorders>
              <w:left w:val="single" w:sz="4" w:space="0" w:color="auto"/>
              <w:right w:val="single" w:sz="4" w:space="0" w:color="auto"/>
            </w:tcBorders>
            <w:shd w:val="clear" w:color="auto" w:fill="auto"/>
          </w:tcPr>
          <w:p w:rsidR="008610AF" w:rsidRPr="00AD180E" w:rsidRDefault="008610AF" w:rsidP="00CA6241">
            <w:pPr>
              <w:rPr>
                <w:bCs/>
              </w:rPr>
            </w:pPr>
          </w:p>
        </w:tc>
      </w:tr>
      <w:tr w:rsidR="008610AF" w:rsidRPr="00AD180E" w:rsidTr="000D3973">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4</w:t>
            </w:r>
          </w:p>
        </w:tc>
        <w:tc>
          <w:tcPr>
            <w:tcW w:w="9497" w:type="dxa"/>
            <w:tcBorders>
              <w:top w:val="single" w:sz="6" w:space="0" w:color="auto"/>
              <w:bottom w:val="single" w:sz="6" w:space="0" w:color="auto"/>
              <w:right w:val="single" w:sz="4" w:space="0" w:color="auto"/>
            </w:tcBorders>
          </w:tcPr>
          <w:p w:rsidR="008610AF" w:rsidRPr="005B3D1B" w:rsidRDefault="005B3D1B" w:rsidP="00727F7E">
            <w:pPr>
              <w:pStyle w:val="Titre7"/>
              <w:spacing w:before="40"/>
              <w:ind w:left="-11"/>
              <w:rPr>
                <w:rFonts w:ascii="Times New Roman" w:hAnsi="Times New Roman"/>
                <w:b w:val="0"/>
                <w:sz w:val="22"/>
              </w:rPr>
            </w:pPr>
            <w:r w:rsidRPr="005B3D1B">
              <w:rPr>
                <w:rFonts w:ascii="Times New Roman" w:hAnsi="Times New Roman"/>
                <w:b w:val="0"/>
                <w:sz w:val="22"/>
                <w:szCs w:val="22"/>
              </w:rPr>
              <w:t>Les fichiers</w:t>
            </w:r>
          </w:p>
        </w:tc>
        <w:tc>
          <w:tcPr>
            <w:tcW w:w="3827" w:type="dxa"/>
            <w:vMerge/>
            <w:tcBorders>
              <w:left w:val="single" w:sz="4" w:space="0" w:color="auto"/>
              <w:bottom w:val="single" w:sz="4" w:space="0" w:color="auto"/>
              <w:right w:val="single" w:sz="4" w:space="0" w:color="auto"/>
            </w:tcBorders>
            <w:shd w:val="clear" w:color="auto" w:fill="auto"/>
          </w:tcPr>
          <w:p w:rsidR="008610AF" w:rsidRPr="00AD180E" w:rsidRDefault="008610AF" w:rsidP="004359F6">
            <w:pPr>
              <w:pStyle w:val="Titre3"/>
              <w:tabs>
                <w:tab w:val="clear" w:pos="14040"/>
              </w:tabs>
              <w:rPr>
                <w:b w:val="0"/>
                <w:bCs/>
              </w:rPr>
            </w:pPr>
          </w:p>
        </w:tc>
      </w:tr>
      <w:tr w:rsidR="008610AF" w:rsidRPr="00AD180E" w:rsidTr="00757BF4">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5</w:t>
            </w:r>
          </w:p>
        </w:tc>
        <w:tc>
          <w:tcPr>
            <w:tcW w:w="9497" w:type="dxa"/>
            <w:tcBorders>
              <w:top w:val="single" w:sz="6" w:space="0" w:color="auto"/>
              <w:bottom w:val="single" w:sz="6" w:space="0" w:color="auto"/>
              <w:right w:val="single" w:sz="4" w:space="0" w:color="auto"/>
            </w:tcBorders>
          </w:tcPr>
          <w:p w:rsidR="005B3D1B" w:rsidRPr="00AD180E" w:rsidRDefault="005B3D1B" w:rsidP="005B3D1B">
            <w:pPr>
              <w:pStyle w:val="Titre7"/>
              <w:spacing w:before="40"/>
              <w:ind w:left="-11"/>
              <w:rPr>
                <w:rFonts w:ascii="Times New Roman" w:hAnsi="Times New Roman"/>
                <w:b w:val="0"/>
                <w:sz w:val="22"/>
              </w:rPr>
            </w:pPr>
            <w:r w:rsidRPr="00AD180E">
              <w:rPr>
                <w:rFonts w:ascii="Times New Roman" w:hAnsi="Times New Roman"/>
                <w:b w:val="0"/>
                <w:sz w:val="22"/>
                <w:szCs w:val="22"/>
              </w:rPr>
              <w:t>Les fichiers</w:t>
            </w:r>
          </w:p>
          <w:p w:rsidR="005B3D1B" w:rsidRPr="00AD180E" w:rsidRDefault="005B3D1B" w:rsidP="005B3D1B">
            <w:pPr>
              <w:pStyle w:val="Titre7"/>
              <w:spacing w:before="40"/>
              <w:ind w:left="-11"/>
              <w:rPr>
                <w:rFonts w:ascii="Times New Roman" w:hAnsi="Times New Roman"/>
                <w:b w:val="0"/>
                <w:sz w:val="22"/>
              </w:rPr>
            </w:pPr>
            <w:r w:rsidRPr="00AD180E">
              <w:rPr>
                <w:rFonts w:ascii="Times New Roman" w:hAnsi="Times New Roman"/>
                <w:b w:val="0"/>
                <w:sz w:val="22"/>
              </w:rPr>
              <w:t>Exceptions</w:t>
            </w:r>
          </w:p>
          <w:p w:rsidR="008610AF" w:rsidRPr="00AD180E" w:rsidRDefault="005B3D1B" w:rsidP="005B3D1B">
            <w:pPr>
              <w:rPr>
                <w:sz w:val="22"/>
                <w:szCs w:val="22"/>
              </w:rPr>
            </w:pPr>
            <w:r w:rsidRPr="00AD180E">
              <w:rPr>
                <w:sz w:val="22"/>
              </w:rPr>
              <w:t xml:space="preserve">Héritage et </w:t>
            </w:r>
            <w:r w:rsidRPr="00AD180E">
              <w:rPr>
                <w:sz w:val="22"/>
                <w:szCs w:val="22"/>
              </w:rPr>
              <w:t>polymorphisme</w:t>
            </w:r>
          </w:p>
        </w:tc>
        <w:tc>
          <w:tcPr>
            <w:tcW w:w="3827" w:type="dxa"/>
            <w:tcBorders>
              <w:top w:val="single" w:sz="4" w:space="0" w:color="auto"/>
              <w:left w:val="single" w:sz="4" w:space="0" w:color="auto"/>
              <w:right w:val="single" w:sz="4" w:space="0" w:color="auto"/>
            </w:tcBorders>
            <w:shd w:val="clear" w:color="auto" w:fill="auto"/>
          </w:tcPr>
          <w:p w:rsidR="008610AF" w:rsidRPr="00AD180E" w:rsidRDefault="008610AF" w:rsidP="004359F6">
            <w:pPr>
              <w:pStyle w:val="Titre3"/>
              <w:tabs>
                <w:tab w:val="clear" w:pos="14040"/>
              </w:tabs>
              <w:rPr>
                <w:b w:val="0"/>
              </w:rPr>
            </w:pPr>
            <w:r w:rsidRPr="00AD180E">
              <w:rPr>
                <w:b w:val="0"/>
              </w:rPr>
              <w:t xml:space="preserve">Laboratoire 2 </w:t>
            </w:r>
            <w:r w:rsidRPr="00AD180E">
              <w:rPr>
                <w:bCs/>
              </w:rPr>
              <w:t>(</w:t>
            </w:r>
            <w:r w:rsidRPr="00AD180E">
              <w:rPr>
                <w:b w:val="0"/>
                <w:bCs/>
                <w:sz w:val="20"/>
              </w:rPr>
              <w:t>3 semaines</w:t>
            </w:r>
            <w:r w:rsidRPr="00AD180E">
              <w:rPr>
                <w:bCs/>
              </w:rPr>
              <w:t>)</w:t>
            </w:r>
          </w:p>
          <w:p w:rsidR="008610AF" w:rsidRPr="00AD180E" w:rsidRDefault="008610AF" w:rsidP="00C30185">
            <w:pPr>
              <w:rPr>
                <w:bCs/>
                <w:sz w:val="20"/>
              </w:rPr>
            </w:pPr>
          </w:p>
        </w:tc>
      </w:tr>
      <w:tr w:rsidR="008610AF" w:rsidRPr="00AD180E" w:rsidTr="00620C71">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6</w:t>
            </w:r>
          </w:p>
        </w:tc>
        <w:tc>
          <w:tcPr>
            <w:tcW w:w="9497" w:type="dxa"/>
            <w:tcBorders>
              <w:top w:val="single" w:sz="6" w:space="0" w:color="auto"/>
              <w:bottom w:val="single" w:sz="6" w:space="0" w:color="auto"/>
              <w:right w:val="single" w:sz="4" w:space="0" w:color="auto"/>
            </w:tcBorders>
          </w:tcPr>
          <w:p w:rsidR="005B3D1B" w:rsidRPr="00AD180E" w:rsidRDefault="005B3D1B" w:rsidP="005B3D1B">
            <w:pPr>
              <w:rPr>
                <w:sz w:val="22"/>
                <w:szCs w:val="22"/>
              </w:rPr>
            </w:pPr>
            <w:r w:rsidRPr="00AD180E">
              <w:rPr>
                <w:sz w:val="22"/>
                <w:szCs w:val="22"/>
              </w:rPr>
              <w:t>Héritage et polymorphisme</w:t>
            </w:r>
          </w:p>
          <w:p w:rsidR="005B3D1B" w:rsidRPr="00AD180E" w:rsidRDefault="005B3D1B" w:rsidP="005B3D1B">
            <w:pPr>
              <w:rPr>
                <w:sz w:val="22"/>
                <w:szCs w:val="22"/>
              </w:rPr>
            </w:pPr>
            <w:r w:rsidRPr="00AD180E">
              <w:rPr>
                <w:sz w:val="22"/>
                <w:szCs w:val="22"/>
              </w:rPr>
              <w:t>Classes abstraites</w:t>
            </w:r>
          </w:p>
          <w:p w:rsidR="008610AF" w:rsidRPr="005B3D1B" w:rsidRDefault="005B3D1B" w:rsidP="005B3D1B">
            <w:pPr>
              <w:pStyle w:val="Titre7"/>
              <w:spacing w:before="40"/>
              <w:ind w:left="-11"/>
              <w:rPr>
                <w:rFonts w:ascii="Times New Roman" w:hAnsi="Times New Roman"/>
                <w:b w:val="0"/>
                <w:sz w:val="22"/>
                <w:szCs w:val="22"/>
              </w:rPr>
            </w:pPr>
            <w:r w:rsidRPr="005B3D1B">
              <w:rPr>
                <w:rFonts w:ascii="Times New Roman" w:hAnsi="Times New Roman"/>
                <w:b w:val="0"/>
                <w:sz w:val="22"/>
              </w:rPr>
              <w:t>Redéfinition de méthodes</w:t>
            </w:r>
          </w:p>
        </w:tc>
        <w:tc>
          <w:tcPr>
            <w:tcW w:w="3827" w:type="dxa"/>
            <w:tcBorders>
              <w:left w:val="single" w:sz="4" w:space="0" w:color="auto"/>
              <w:right w:val="single" w:sz="4" w:space="0" w:color="auto"/>
            </w:tcBorders>
            <w:shd w:val="clear" w:color="auto" w:fill="auto"/>
          </w:tcPr>
          <w:p w:rsidR="008610AF" w:rsidRPr="00AD180E" w:rsidRDefault="008610AF" w:rsidP="004359F6"/>
        </w:tc>
      </w:tr>
      <w:tr w:rsidR="008610AF" w:rsidRPr="00AD180E" w:rsidTr="00620C71">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7</w:t>
            </w:r>
          </w:p>
        </w:tc>
        <w:tc>
          <w:tcPr>
            <w:tcW w:w="9497" w:type="dxa"/>
            <w:tcBorders>
              <w:top w:val="single" w:sz="6" w:space="0" w:color="auto"/>
              <w:bottom w:val="single" w:sz="6" w:space="0" w:color="auto"/>
              <w:right w:val="single" w:sz="4" w:space="0" w:color="auto"/>
            </w:tcBorders>
          </w:tcPr>
          <w:p w:rsidR="008610AF" w:rsidRPr="00AD180E" w:rsidRDefault="008610AF" w:rsidP="004359F6">
            <w:pPr>
              <w:spacing w:before="40"/>
              <w:rPr>
                <w:b/>
                <w:sz w:val="22"/>
                <w:szCs w:val="22"/>
              </w:rPr>
            </w:pPr>
            <w:r w:rsidRPr="00AD180E">
              <w:rPr>
                <w:b/>
                <w:sz w:val="22"/>
                <w:szCs w:val="22"/>
              </w:rPr>
              <w:t>Examen 1 (25 %)</w:t>
            </w:r>
          </w:p>
        </w:tc>
        <w:tc>
          <w:tcPr>
            <w:tcW w:w="3827" w:type="dxa"/>
            <w:tcBorders>
              <w:left w:val="single" w:sz="4" w:space="0" w:color="auto"/>
              <w:bottom w:val="single" w:sz="4" w:space="0" w:color="auto"/>
            </w:tcBorders>
            <w:shd w:val="clear" w:color="auto" w:fill="auto"/>
          </w:tcPr>
          <w:p w:rsidR="008610AF" w:rsidRPr="00AD180E" w:rsidRDefault="008610AF" w:rsidP="004359F6"/>
        </w:tc>
      </w:tr>
      <w:tr w:rsidR="008610AF" w:rsidRPr="00AD180E" w:rsidTr="00620C71">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8</w:t>
            </w:r>
          </w:p>
        </w:tc>
        <w:tc>
          <w:tcPr>
            <w:tcW w:w="9497" w:type="dxa"/>
            <w:tcBorders>
              <w:top w:val="single" w:sz="6" w:space="0" w:color="auto"/>
              <w:bottom w:val="single" w:sz="6" w:space="0" w:color="auto"/>
              <w:right w:val="single" w:sz="4" w:space="0" w:color="auto"/>
            </w:tcBorders>
          </w:tcPr>
          <w:p w:rsidR="005B3D1B" w:rsidRPr="00AD180E" w:rsidRDefault="005B3D1B" w:rsidP="005B3D1B">
            <w:pPr>
              <w:rPr>
                <w:sz w:val="22"/>
                <w:szCs w:val="22"/>
              </w:rPr>
            </w:pPr>
            <w:r w:rsidRPr="00AD180E">
              <w:rPr>
                <w:sz w:val="22"/>
                <w:szCs w:val="22"/>
              </w:rPr>
              <w:t>Héritage et polymorphisme</w:t>
            </w:r>
          </w:p>
          <w:p w:rsidR="008610AF" w:rsidRPr="00AD180E" w:rsidRDefault="005B3D1B" w:rsidP="005B3D1B">
            <w:r w:rsidRPr="00AD180E">
              <w:rPr>
                <w:sz w:val="22"/>
              </w:rPr>
              <w:t>Interfaces</w:t>
            </w:r>
          </w:p>
        </w:tc>
        <w:tc>
          <w:tcPr>
            <w:tcW w:w="3827" w:type="dxa"/>
            <w:vMerge w:val="restart"/>
            <w:tcBorders>
              <w:top w:val="single" w:sz="4" w:space="0" w:color="auto"/>
              <w:left w:val="single" w:sz="4" w:space="0" w:color="auto"/>
              <w:right w:val="single" w:sz="4" w:space="0" w:color="auto"/>
            </w:tcBorders>
            <w:shd w:val="clear" w:color="auto" w:fill="auto"/>
          </w:tcPr>
          <w:p w:rsidR="008610AF" w:rsidRPr="00AD180E" w:rsidRDefault="008610AF" w:rsidP="004359F6">
            <w:pPr>
              <w:rPr>
                <w:bCs/>
              </w:rPr>
            </w:pPr>
            <w:r w:rsidRPr="00AD180E">
              <w:rPr>
                <w:bCs/>
              </w:rPr>
              <w:t>Laboratoire 3 (</w:t>
            </w:r>
            <w:r w:rsidRPr="00AD180E">
              <w:rPr>
                <w:bCs/>
                <w:sz w:val="20"/>
              </w:rPr>
              <w:t>3 semaines</w:t>
            </w:r>
            <w:r w:rsidRPr="00AD180E">
              <w:rPr>
                <w:bCs/>
              </w:rPr>
              <w:t>)</w:t>
            </w:r>
          </w:p>
          <w:p w:rsidR="008610AF" w:rsidRPr="00AD180E" w:rsidRDefault="008610AF" w:rsidP="00620C71"/>
        </w:tc>
      </w:tr>
      <w:tr w:rsidR="008610AF" w:rsidRPr="00AD180E" w:rsidTr="00E43AC8">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9</w:t>
            </w:r>
          </w:p>
        </w:tc>
        <w:tc>
          <w:tcPr>
            <w:tcW w:w="9497" w:type="dxa"/>
            <w:tcBorders>
              <w:top w:val="single" w:sz="6" w:space="0" w:color="auto"/>
              <w:bottom w:val="single" w:sz="6" w:space="0" w:color="auto"/>
              <w:right w:val="single" w:sz="4" w:space="0" w:color="auto"/>
            </w:tcBorders>
          </w:tcPr>
          <w:p w:rsidR="005B3D1B" w:rsidRPr="00AD180E" w:rsidRDefault="005B3D1B" w:rsidP="005B3D1B">
            <w:pPr>
              <w:rPr>
                <w:sz w:val="22"/>
              </w:rPr>
            </w:pPr>
            <w:r w:rsidRPr="00AD180E">
              <w:rPr>
                <w:sz w:val="22"/>
              </w:rPr>
              <w:t>Environnement de programmation</w:t>
            </w:r>
          </w:p>
          <w:p w:rsidR="005B3D1B" w:rsidRPr="00AD180E" w:rsidRDefault="005B3D1B" w:rsidP="005B3D1B">
            <w:pPr>
              <w:rPr>
                <w:sz w:val="22"/>
              </w:rPr>
            </w:pPr>
            <w:r w:rsidRPr="00AD180E">
              <w:rPr>
                <w:sz w:val="22"/>
              </w:rPr>
              <w:t>PHP en ligne de commandes</w:t>
            </w:r>
          </w:p>
          <w:p w:rsidR="005B3D1B" w:rsidRPr="00AD180E" w:rsidRDefault="005B3D1B" w:rsidP="005B3D1B">
            <w:pPr>
              <w:rPr>
                <w:sz w:val="22"/>
              </w:rPr>
            </w:pPr>
            <w:r w:rsidRPr="00AD180E">
              <w:rPr>
                <w:sz w:val="22"/>
              </w:rPr>
              <w:t>Introduction au PHP et parallèle avec Java</w:t>
            </w:r>
          </w:p>
          <w:p w:rsidR="008610AF" w:rsidRPr="00AD180E" w:rsidRDefault="005B3D1B" w:rsidP="005B3D1B">
            <w:pPr>
              <w:rPr>
                <w:sz w:val="22"/>
              </w:rPr>
            </w:pPr>
            <w:r w:rsidRPr="00AD180E">
              <w:rPr>
                <w:sz w:val="22"/>
              </w:rPr>
              <w:t>Révision des notions de serveur Web</w:t>
            </w:r>
          </w:p>
        </w:tc>
        <w:tc>
          <w:tcPr>
            <w:tcW w:w="3827" w:type="dxa"/>
            <w:vMerge/>
            <w:tcBorders>
              <w:left w:val="single" w:sz="4" w:space="0" w:color="auto"/>
              <w:right w:val="single" w:sz="4" w:space="0" w:color="auto"/>
            </w:tcBorders>
            <w:shd w:val="clear" w:color="auto" w:fill="auto"/>
          </w:tcPr>
          <w:p w:rsidR="008610AF" w:rsidRPr="00AD180E" w:rsidRDefault="008610AF" w:rsidP="004359F6"/>
        </w:tc>
      </w:tr>
      <w:tr w:rsidR="008610AF" w:rsidRPr="00AD180E" w:rsidTr="00E43AC8">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10</w:t>
            </w:r>
          </w:p>
        </w:tc>
        <w:tc>
          <w:tcPr>
            <w:tcW w:w="9497" w:type="dxa"/>
            <w:tcBorders>
              <w:top w:val="single" w:sz="6" w:space="0" w:color="auto"/>
              <w:bottom w:val="single" w:sz="6" w:space="0" w:color="auto"/>
              <w:right w:val="single" w:sz="4" w:space="0" w:color="auto"/>
            </w:tcBorders>
          </w:tcPr>
          <w:p w:rsidR="005B3D1B" w:rsidRPr="00AD180E" w:rsidRDefault="005B3D1B" w:rsidP="005B3D1B">
            <w:pPr>
              <w:spacing w:before="40"/>
              <w:rPr>
                <w:sz w:val="22"/>
              </w:rPr>
            </w:pPr>
            <w:r w:rsidRPr="00AD180E">
              <w:rPr>
                <w:sz w:val="22"/>
              </w:rPr>
              <w:t>Tableaux 1D, 2D et associatifs</w:t>
            </w:r>
          </w:p>
          <w:p w:rsidR="008610AF" w:rsidRPr="00AD180E" w:rsidRDefault="005B3D1B" w:rsidP="005B3D1B">
            <w:pPr>
              <w:rPr>
                <w:sz w:val="22"/>
              </w:rPr>
            </w:pPr>
            <w:r w:rsidRPr="00AD180E">
              <w:rPr>
                <w:sz w:val="22"/>
              </w:rPr>
              <w:t>PHP et le Web</w:t>
            </w:r>
          </w:p>
        </w:tc>
        <w:tc>
          <w:tcPr>
            <w:tcW w:w="3827" w:type="dxa"/>
            <w:vMerge/>
            <w:tcBorders>
              <w:left w:val="single" w:sz="4" w:space="0" w:color="auto"/>
              <w:bottom w:val="single" w:sz="4" w:space="0" w:color="auto"/>
              <w:right w:val="single" w:sz="4" w:space="0" w:color="auto"/>
            </w:tcBorders>
            <w:shd w:val="clear" w:color="auto" w:fill="auto"/>
          </w:tcPr>
          <w:p w:rsidR="008610AF" w:rsidRPr="00AD180E" w:rsidRDefault="008610AF" w:rsidP="004359F6"/>
        </w:tc>
      </w:tr>
      <w:tr w:rsidR="001D3556" w:rsidRPr="00AD180E" w:rsidTr="001D3556">
        <w:trPr>
          <w:cantSplit/>
        </w:trPr>
        <w:tc>
          <w:tcPr>
            <w:tcW w:w="851" w:type="dxa"/>
            <w:tcBorders>
              <w:top w:val="single" w:sz="6" w:space="0" w:color="auto"/>
              <w:left w:val="single" w:sz="6" w:space="0" w:color="auto"/>
              <w:bottom w:val="single" w:sz="6" w:space="0" w:color="auto"/>
              <w:right w:val="single" w:sz="6" w:space="0" w:color="auto"/>
            </w:tcBorders>
          </w:tcPr>
          <w:p w:rsidR="001D3556" w:rsidRPr="00AD180E" w:rsidRDefault="001D3556" w:rsidP="004359F6">
            <w:pPr>
              <w:spacing w:line="360" w:lineRule="atLeast"/>
              <w:jc w:val="center"/>
            </w:pPr>
            <w:r w:rsidRPr="00AD180E">
              <w:t>11</w:t>
            </w:r>
          </w:p>
        </w:tc>
        <w:tc>
          <w:tcPr>
            <w:tcW w:w="9497" w:type="dxa"/>
            <w:tcBorders>
              <w:top w:val="single" w:sz="6" w:space="0" w:color="auto"/>
              <w:bottom w:val="single" w:sz="6" w:space="0" w:color="auto"/>
              <w:right w:val="single" w:sz="4" w:space="0" w:color="auto"/>
            </w:tcBorders>
          </w:tcPr>
          <w:p w:rsidR="00F07259" w:rsidRPr="00AD180E" w:rsidRDefault="005B3D1B" w:rsidP="005B3D1B">
            <w:pPr>
              <w:ind w:left="-14"/>
              <w:rPr>
                <w:sz w:val="22"/>
              </w:rPr>
            </w:pPr>
            <w:r w:rsidRPr="00AD180E">
              <w:rPr>
                <w:sz w:val="22"/>
              </w:rPr>
              <w:t>POO en PHP (Exception, Héritage, polymorphisme et surcharge de méthodes)</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1D3556" w:rsidRPr="00AD180E" w:rsidRDefault="001D3556" w:rsidP="004359F6">
            <w:pPr>
              <w:rPr>
                <w:szCs w:val="24"/>
              </w:rPr>
            </w:pPr>
            <w:r w:rsidRPr="00AD180E">
              <w:rPr>
                <w:szCs w:val="24"/>
              </w:rPr>
              <w:t>Exercice</w:t>
            </w:r>
            <w:r w:rsidR="00620C71">
              <w:rPr>
                <w:szCs w:val="24"/>
              </w:rPr>
              <w:t>s</w:t>
            </w:r>
          </w:p>
          <w:p w:rsidR="001D3556" w:rsidRPr="00AD180E" w:rsidRDefault="001D3556" w:rsidP="00620C71">
            <w:pPr>
              <w:rPr>
                <w:sz w:val="20"/>
              </w:rPr>
            </w:pPr>
            <w:r w:rsidRPr="00AD180E">
              <w:rPr>
                <w:szCs w:val="24"/>
              </w:rPr>
              <w:tab/>
            </w:r>
            <w:r w:rsidRPr="00AD180E">
              <w:rPr>
                <w:sz w:val="20"/>
              </w:rPr>
              <w:t xml:space="preserve">PHP et interface web </w:t>
            </w:r>
          </w:p>
        </w:tc>
      </w:tr>
      <w:tr w:rsidR="008610AF" w:rsidRPr="00AD180E" w:rsidTr="002C76D5">
        <w:trPr>
          <w:cantSplit/>
          <w:trHeight w:val="383"/>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12</w:t>
            </w:r>
          </w:p>
        </w:tc>
        <w:tc>
          <w:tcPr>
            <w:tcW w:w="9497" w:type="dxa"/>
            <w:tcBorders>
              <w:top w:val="single" w:sz="6" w:space="0" w:color="auto"/>
              <w:bottom w:val="single" w:sz="6" w:space="0" w:color="auto"/>
              <w:right w:val="single" w:sz="4" w:space="0" w:color="auto"/>
            </w:tcBorders>
          </w:tcPr>
          <w:p w:rsidR="008610AF" w:rsidRPr="00AD180E" w:rsidRDefault="005B3D1B" w:rsidP="002C76D5">
            <w:pPr>
              <w:spacing w:before="40"/>
              <w:rPr>
                <w:sz w:val="22"/>
              </w:rPr>
            </w:pPr>
            <w:r w:rsidRPr="00AD180E">
              <w:rPr>
                <w:sz w:val="22"/>
              </w:rPr>
              <w:t>Formulaires web</w:t>
            </w:r>
          </w:p>
        </w:tc>
        <w:tc>
          <w:tcPr>
            <w:tcW w:w="3827" w:type="dxa"/>
            <w:vMerge w:val="restart"/>
            <w:tcBorders>
              <w:top w:val="single" w:sz="4" w:space="0" w:color="auto"/>
              <w:left w:val="single" w:sz="4" w:space="0" w:color="auto"/>
              <w:right w:val="single" w:sz="4" w:space="0" w:color="auto"/>
            </w:tcBorders>
            <w:shd w:val="clear" w:color="auto" w:fill="auto"/>
          </w:tcPr>
          <w:p w:rsidR="008610AF" w:rsidRPr="00AD180E" w:rsidRDefault="008610AF" w:rsidP="004359F6">
            <w:pPr>
              <w:rPr>
                <w:bCs/>
              </w:rPr>
            </w:pPr>
            <w:r w:rsidRPr="00AD180E">
              <w:rPr>
                <w:bCs/>
              </w:rPr>
              <w:t>Laboratoire 4 (PHP et le Web) (</w:t>
            </w:r>
            <w:r w:rsidRPr="00AD180E">
              <w:rPr>
                <w:bCs/>
                <w:sz w:val="20"/>
              </w:rPr>
              <w:t>3 semaines</w:t>
            </w:r>
            <w:r w:rsidRPr="00AD180E">
              <w:rPr>
                <w:bCs/>
              </w:rPr>
              <w:t>)</w:t>
            </w:r>
          </w:p>
          <w:p w:rsidR="008610AF" w:rsidRPr="00AD180E" w:rsidRDefault="008610AF" w:rsidP="004359F6">
            <w:pPr>
              <w:rPr>
                <w:sz w:val="20"/>
              </w:rPr>
            </w:pPr>
          </w:p>
        </w:tc>
      </w:tr>
      <w:tr w:rsidR="008610AF" w:rsidRPr="00AD180E" w:rsidTr="00F021DE">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13</w:t>
            </w:r>
          </w:p>
        </w:tc>
        <w:tc>
          <w:tcPr>
            <w:tcW w:w="9497" w:type="dxa"/>
            <w:tcBorders>
              <w:top w:val="single" w:sz="6" w:space="0" w:color="auto"/>
              <w:bottom w:val="single" w:sz="6" w:space="0" w:color="auto"/>
              <w:right w:val="single" w:sz="4" w:space="0" w:color="auto"/>
            </w:tcBorders>
          </w:tcPr>
          <w:p w:rsidR="005B3D1B" w:rsidRPr="00AD180E" w:rsidRDefault="005B3D1B" w:rsidP="005B3D1B">
            <w:pPr>
              <w:spacing w:before="40"/>
              <w:rPr>
                <w:sz w:val="22"/>
              </w:rPr>
            </w:pPr>
            <w:r w:rsidRPr="00AD180E">
              <w:rPr>
                <w:sz w:val="22"/>
              </w:rPr>
              <w:t>Formulaires web</w:t>
            </w:r>
          </w:p>
          <w:p w:rsidR="008610AF" w:rsidRPr="00AD180E" w:rsidRDefault="005B3D1B" w:rsidP="005B3D1B">
            <w:pPr>
              <w:spacing w:before="40"/>
              <w:rPr>
                <w:sz w:val="22"/>
              </w:rPr>
            </w:pPr>
            <w:r w:rsidRPr="00AD180E">
              <w:rPr>
                <w:sz w:val="22"/>
              </w:rPr>
              <w:t>PHP et le web</w:t>
            </w:r>
          </w:p>
        </w:tc>
        <w:tc>
          <w:tcPr>
            <w:tcW w:w="3827" w:type="dxa"/>
            <w:vMerge/>
            <w:tcBorders>
              <w:left w:val="single" w:sz="4" w:space="0" w:color="auto"/>
              <w:right w:val="single" w:sz="4" w:space="0" w:color="auto"/>
            </w:tcBorders>
            <w:shd w:val="clear" w:color="auto" w:fill="auto"/>
          </w:tcPr>
          <w:p w:rsidR="008610AF" w:rsidRPr="00AD180E" w:rsidRDefault="008610AF" w:rsidP="004359F6">
            <w:pPr>
              <w:rPr>
                <w:bCs/>
              </w:rPr>
            </w:pPr>
          </w:p>
        </w:tc>
      </w:tr>
      <w:tr w:rsidR="008610AF" w:rsidRPr="00AD180E" w:rsidTr="00F021DE">
        <w:trPr>
          <w:cantSplit/>
        </w:trPr>
        <w:tc>
          <w:tcPr>
            <w:tcW w:w="851" w:type="dxa"/>
            <w:tcBorders>
              <w:top w:val="single" w:sz="6" w:space="0" w:color="auto"/>
              <w:left w:val="single" w:sz="6" w:space="0" w:color="auto"/>
              <w:bottom w:val="single" w:sz="6" w:space="0" w:color="auto"/>
              <w:right w:val="single" w:sz="6" w:space="0" w:color="auto"/>
            </w:tcBorders>
          </w:tcPr>
          <w:p w:rsidR="008610AF" w:rsidRPr="00AD180E" w:rsidRDefault="008610AF" w:rsidP="004359F6">
            <w:pPr>
              <w:spacing w:line="360" w:lineRule="atLeast"/>
              <w:jc w:val="center"/>
            </w:pPr>
            <w:r w:rsidRPr="00AD180E">
              <w:t>14</w:t>
            </w:r>
          </w:p>
        </w:tc>
        <w:tc>
          <w:tcPr>
            <w:tcW w:w="9497" w:type="dxa"/>
            <w:tcBorders>
              <w:top w:val="single" w:sz="6" w:space="0" w:color="auto"/>
              <w:bottom w:val="single" w:sz="6" w:space="0" w:color="auto"/>
              <w:right w:val="single" w:sz="4" w:space="0" w:color="auto"/>
            </w:tcBorders>
          </w:tcPr>
          <w:p w:rsidR="008610AF" w:rsidRPr="00AD180E" w:rsidRDefault="005B3D1B" w:rsidP="004359F6">
            <w:pPr>
              <w:rPr>
                <w:sz w:val="22"/>
              </w:rPr>
            </w:pPr>
            <w:r w:rsidRPr="00AD180E">
              <w:rPr>
                <w:sz w:val="22"/>
              </w:rPr>
              <w:t>PHP et le web</w:t>
            </w:r>
          </w:p>
        </w:tc>
        <w:tc>
          <w:tcPr>
            <w:tcW w:w="3827" w:type="dxa"/>
            <w:vMerge/>
            <w:tcBorders>
              <w:left w:val="single" w:sz="4" w:space="0" w:color="auto"/>
              <w:bottom w:val="single" w:sz="4" w:space="0" w:color="auto"/>
              <w:right w:val="single" w:sz="4" w:space="0" w:color="auto"/>
            </w:tcBorders>
            <w:shd w:val="clear" w:color="auto" w:fill="auto"/>
          </w:tcPr>
          <w:p w:rsidR="008610AF" w:rsidRPr="00AD180E" w:rsidRDefault="008610AF" w:rsidP="004359F6">
            <w:pPr>
              <w:rPr>
                <w:bCs/>
              </w:rPr>
            </w:pPr>
          </w:p>
        </w:tc>
      </w:tr>
      <w:tr w:rsidR="001D3556" w:rsidRPr="00AD180E" w:rsidTr="001D3556">
        <w:trPr>
          <w:cantSplit/>
        </w:trPr>
        <w:tc>
          <w:tcPr>
            <w:tcW w:w="851" w:type="dxa"/>
            <w:tcBorders>
              <w:top w:val="single" w:sz="6" w:space="0" w:color="auto"/>
              <w:left w:val="single" w:sz="6" w:space="0" w:color="auto"/>
              <w:bottom w:val="single" w:sz="6" w:space="0" w:color="auto"/>
              <w:right w:val="single" w:sz="6" w:space="0" w:color="auto"/>
            </w:tcBorders>
          </w:tcPr>
          <w:p w:rsidR="001D3556" w:rsidRPr="00AD180E" w:rsidRDefault="001D3556" w:rsidP="004359F6">
            <w:pPr>
              <w:spacing w:line="360" w:lineRule="atLeast"/>
              <w:jc w:val="center"/>
            </w:pPr>
            <w:r w:rsidRPr="00AD180E">
              <w:t>15</w:t>
            </w:r>
          </w:p>
        </w:tc>
        <w:tc>
          <w:tcPr>
            <w:tcW w:w="9497" w:type="dxa"/>
            <w:tcBorders>
              <w:top w:val="single" w:sz="6" w:space="0" w:color="auto"/>
              <w:bottom w:val="single" w:sz="6" w:space="0" w:color="auto"/>
              <w:right w:val="single" w:sz="4" w:space="0" w:color="auto"/>
            </w:tcBorders>
          </w:tcPr>
          <w:p w:rsidR="001D3556" w:rsidRPr="00AD180E" w:rsidRDefault="001D3556" w:rsidP="004359F6">
            <w:pPr>
              <w:spacing w:before="40"/>
              <w:ind w:left="-11"/>
              <w:rPr>
                <w:b/>
                <w:sz w:val="22"/>
                <w:szCs w:val="22"/>
              </w:rPr>
            </w:pPr>
            <w:r w:rsidRPr="00AD180E">
              <w:rPr>
                <w:b/>
                <w:sz w:val="22"/>
                <w:szCs w:val="22"/>
              </w:rPr>
              <w:t>Examen 2 (30 %)</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1D3556" w:rsidRPr="00AD180E" w:rsidRDefault="001D3556" w:rsidP="004359F6">
            <w:pPr>
              <w:pStyle w:val="Titre3"/>
              <w:tabs>
                <w:tab w:val="clear" w:pos="14040"/>
              </w:tabs>
              <w:rPr>
                <w:b w:val="0"/>
                <w:bCs/>
              </w:rPr>
            </w:pPr>
          </w:p>
        </w:tc>
      </w:tr>
    </w:tbl>
    <w:p w:rsidR="00B37A22" w:rsidRPr="00AD180E" w:rsidRDefault="00B37A22" w:rsidP="00B37A22">
      <w:pPr>
        <w:rPr>
          <w:b/>
          <w:sz w:val="28"/>
          <w:szCs w:val="28"/>
        </w:rPr>
      </w:pPr>
    </w:p>
    <w:p w:rsidR="00D574D9" w:rsidRPr="00AD180E" w:rsidRDefault="00D574D9" w:rsidP="00B37A22">
      <w:pPr>
        <w:rPr>
          <w:b/>
          <w:sz w:val="28"/>
          <w:szCs w:val="28"/>
        </w:rPr>
      </w:pPr>
    </w:p>
    <w:p w:rsidR="00B37A22" w:rsidRPr="00AD180E" w:rsidRDefault="00B37A22" w:rsidP="00B37A22">
      <w:pPr>
        <w:rPr>
          <w:b/>
          <w:sz w:val="28"/>
          <w:szCs w:val="28"/>
        </w:rPr>
      </w:pPr>
      <w:r w:rsidRPr="00AD180E">
        <w:rPr>
          <w:b/>
          <w:sz w:val="28"/>
          <w:szCs w:val="28"/>
        </w:rPr>
        <w:t>Tableau des capacités versus les activités d’évaluation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5"/>
        <w:gridCol w:w="1295"/>
        <w:gridCol w:w="1295"/>
        <w:gridCol w:w="1295"/>
        <w:gridCol w:w="1295"/>
        <w:gridCol w:w="1295"/>
        <w:gridCol w:w="1296"/>
        <w:gridCol w:w="1296"/>
      </w:tblGrid>
      <w:tr w:rsidR="00A94751" w:rsidRPr="00AD180E" w:rsidTr="00F61EF2">
        <w:trPr>
          <w:trHeight w:val="188"/>
        </w:trPr>
        <w:tc>
          <w:tcPr>
            <w:tcW w:w="1735" w:type="dxa"/>
            <w:shd w:val="clear" w:color="auto" w:fill="auto"/>
          </w:tcPr>
          <w:p w:rsidR="00A94751" w:rsidRPr="00AD180E" w:rsidRDefault="00A94751" w:rsidP="00F61EF2">
            <w:pPr>
              <w:tabs>
                <w:tab w:val="left" w:pos="426"/>
              </w:tabs>
              <w:spacing w:before="20" w:after="20"/>
              <w:jc w:val="center"/>
              <w:rPr>
                <w:b/>
                <w:sz w:val="20"/>
              </w:rPr>
            </w:pPr>
          </w:p>
        </w:tc>
        <w:tc>
          <w:tcPr>
            <w:tcW w:w="129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Tp</w:t>
            </w:r>
            <w:r w:rsidRPr="00AD180E">
              <w:rPr>
                <w:b/>
              </w:rPr>
              <w:t>#</w:t>
            </w:r>
            <w:r w:rsidRPr="00AD180E">
              <w:rPr>
                <w:b/>
                <w:sz w:val="20"/>
              </w:rPr>
              <w:t>1</w:t>
            </w:r>
          </w:p>
        </w:tc>
        <w:tc>
          <w:tcPr>
            <w:tcW w:w="129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Tp</w:t>
            </w:r>
            <w:r w:rsidRPr="00AD180E">
              <w:rPr>
                <w:b/>
              </w:rPr>
              <w:t>#</w:t>
            </w:r>
            <w:r w:rsidRPr="00AD180E">
              <w:rPr>
                <w:b/>
                <w:sz w:val="20"/>
              </w:rPr>
              <w:t>2</w:t>
            </w:r>
          </w:p>
        </w:tc>
        <w:tc>
          <w:tcPr>
            <w:tcW w:w="129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Exa#1</w:t>
            </w:r>
          </w:p>
        </w:tc>
        <w:tc>
          <w:tcPr>
            <w:tcW w:w="129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Tp</w:t>
            </w:r>
            <w:r w:rsidRPr="00AD180E">
              <w:rPr>
                <w:b/>
              </w:rPr>
              <w:t>#</w:t>
            </w:r>
            <w:r w:rsidRPr="00AD180E">
              <w:rPr>
                <w:b/>
                <w:sz w:val="20"/>
              </w:rPr>
              <w:t>3</w:t>
            </w:r>
          </w:p>
        </w:tc>
        <w:tc>
          <w:tcPr>
            <w:tcW w:w="129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Exa#2</w:t>
            </w:r>
          </w:p>
        </w:tc>
        <w:tc>
          <w:tcPr>
            <w:tcW w:w="1296"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Tp</w:t>
            </w:r>
            <w:r w:rsidRPr="00AD180E">
              <w:rPr>
                <w:b/>
              </w:rPr>
              <w:t>#4</w:t>
            </w:r>
          </w:p>
        </w:tc>
        <w:tc>
          <w:tcPr>
            <w:tcW w:w="1296"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Quiz (1 à 5)</w:t>
            </w:r>
          </w:p>
        </w:tc>
      </w:tr>
      <w:tr w:rsidR="00A94751" w:rsidRPr="00AD180E" w:rsidTr="00F61EF2">
        <w:trPr>
          <w:trHeight w:val="134"/>
        </w:trPr>
        <w:tc>
          <w:tcPr>
            <w:tcW w:w="173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Capacité #1</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6"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6"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r>
      <w:tr w:rsidR="00A94751" w:rsidRPr="00AD180E" w:rsidTr="00F61EF2">
        <w:trPr>
          <w:trHeight w:val="165"/>
        </w:trPr>
        <w:tc>
          <w:tcPr>
            <w:tcW w:w="173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Capacité #2</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6"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c>
          <w:tcPr>
            <w:tcW w:w="1296" w:type="dxa"/>
            <w:shd w:val="clear" w:color="auto" w:fill="auto"/>
          </w:tcPr>
          <w:p w:rsidR="00A94751" w:rsidRPr="00AD180E" w:rsidRDefault="00A94751" w:rsidP="00F61EF2">
            <w:pPr>
              <w:autoSpaceDE w:val="0"/>
              <w:autoSpaceDN w:val="0"/>
              <w:adjustRightInd w:val="0"/>
              <w:jc w:val="center"/>
              <w:rPr>
                <w:b/>
                <w:sz w:val="28"/>
                <w:szCs w:val="28"/>
              </w:rPr>
            </w:pPr>
            <w:r w:rsidRPr="00AD180E">
              <w:rPr>
                <w:sz w:val="28"/>
                <w:szCs w:val="28"/>
                <w:lang w:val="fr-CA" w:eastAsia="fr-CA"/>
              </w:rPr>
              <w:t></w:t>
            </w:r>
          </w:p>
        </w:tc>
      </w:tr>
      <w:tr w:rsidR="00A94751" w:rsidRPr="00AD180E" w:rsidTr="00F61EF2">
        <w:trPr>
          <w:trHeight w:val="165"/>
        </w:trPr>
        <w:tc>
          <w:tcPr>
            <w:tcW w:w="1735" w:type="dxa"/>
            <w:shd w:val="clear" w:color="auto" w:fill="auto"/>
          </w:tcPr>
          <w:p w:rsidR="00A94751" w:rsidRPr="00AD180E" w:rsidRDefault="00A94751" w:rsidP="00F61EF2">
            <w:pPr>
              <w:tabs>
                <w:tab w:val="left" w:pos="426"/>
              </w:tabs>
              <w:spacing w:before="20" w:after="20"/>
              <w:jc w:val="center"/>
              <w:rPr>
                <w:b/>
                <w:sz w:val="20"/>
              </w:rPr>
            </w:pPr>
            <w:r w:rsidRPr="00AD180E">
              <w:rPr>
                <w:b/>
                <w:sz w:val="20"/>
              </w:rPr>
              <w:t>Capacité #3</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sz w:val="28"/>
                <w:szCs w:val="28"/>
                <w:lang w:val="fr-CA" w:eastAsia="fr-CA"/>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sz w:val="28"/>
                <w:szCs w:val="28"/>
                <w:lang w:val="fr-CA" w:eastAsia="fr-CA"/>
              </w:rPr>
            </w:pPr>
            <w:r w:rsidRPr="00AD180E">
              <w:rPr>
                <w:sz w:val="28"/>
                <w:szCs w:val="28"/>
                <w:lang w:val="fr-CA" w:eastAsia="fr-CA"/>
              </w:rPr>
              <w:t></w:t>
            </w: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5" w:type="dxa"/>
            <w:shd w:val="clear" w:color="auto" w:fill="auto"/>
          </w:tcPr>
          <w:p w:rsidR="00A94751" w:rsidRPr="00AD180E" w:rsidRDefault="00A94751" w:rsidP="00F61EF2">
            <w:pPr>
              <w:autoSpaceDE w:val="0"/>
              <w:autoSpaceDN w:val="0"/>
              <w:adjustRightInd w:val="0"/>
              <w:jc w:val="center"/>
              <w:rPr>
                <w:b/>
                <w:sz w:val="28"/>
                <w:szCs w:val="28"/>
              </w:rPr>
            </w:pPr>
          </w:p>
        </w:tc>
        <w:tc>
          <w:tcPr>
            <w:tcW w:w="1296" w:type="dxa"/>
            <w:shd w:val="clear" w:color="auto" w:fill="auto"/>
          </w:tcPr>
          <w:p w:rsidR="00A94751" w:rsidRPr="00AD180E" w:rsidRDefault="00A94751" w:rsidP="00F61EF2">
            <w:pPr>
              <w:autoSpaceDE w:val="0"/>
              <w:autoSpaceDN w:val="0"/>
              <w:adjustRightInd w:val="0"/>
              <w:jc w:val="center"/>
              <w:rPr>
                <w:b/>
                <w:sz w:val="28"/>
                <w:szCs w:val="28"/>
              </w:rPr>
            </w:pPr>
          </w:p>
        </w:tc>
        <w:tc>
          <w:tcPr>
            <w:tcW w:w="1296" w:type="dxa"/>
            <w:shd w:val="clear" w:color="auto" w:fill="auto"/>
          </w:tcPr>
          <w:p w:rsidR="00A94751" w:rsidRPr="00AD180E" w:rsidRDefault="00A94751" w:rsidP="00F61EF2">
            <w:pPr>
              <w:pStyle w:val="Paragraphedeliste"/>
              <w:overflowPunct w:val="0"/>
              <w:autoSpaceDE w:val="0"/>
              <w:autoSpaceDN w:val="0"/>
              <w:adjustRightInd w:val="0"/>
              <w:ind w:left="25"/>
              <w:jc w:val="center"/>
              <w:textAlignment w:val="baseline"/>
              <w:rPr>
                <w:sz w:val="28"/>
                <w:szCs w:val="28"/>
                <w:lang w:val="fr-CA"/>
              </w:rPr>
            </w:pPr>
            <w:r w:rsidRPr="00AD180E">
              <w:rPr>
                <w:sz w:val="28"/>
                <w:szCs w:val="28"/>
                <w:lang w:val="fr-CA"/>
              </w:rPr>
              <w:t></w:t>
            </w:r>
          </w:p>
        </w:tc>
      </w:tr>
    </w:tbl>
    <w:p w:rsidR="001D3556" w:rsidRPr="00AD180E" w:rsidRDefault="001D3556" w:rsidP="001D3556">
      <w:pPr>
        <w:pStyle w:val="Titre6"/>
        <w:rPr>
          <w:b w:val="0"/>
          <w:u w:val="none"/>
        </w:rPr>
      </w:pPr>
    </w:p>
    <w:p w:rsidR="00BD2491" w:rsidRPr="00AD180E" w:rsidRDefault="00F4379E" w:rsidP="006E65F0">
      <w:pPr>
        <w:rPr>
          <w:b/>
          <w:sz w:val="28"/>
          <w:szCs w:val="28"/>
        </w:rPr>
      </w:pPr>
      <w:r w:rsidRPr="00AD180E">
        <w:rPr>
          <w:b/>
          <w:sz w:val="28"/>
          <w:szCs w:val="28"/>
        </w:rPr>
        <w:br w:type="page"/>
      </w:r>
      <w:r w:rsidR="006E65F0" w:rsidRPr="00AD180E">
        <w:rPr>
          <w:b/>
          <w:sz w:val="28"/>
          <w:szCs w:val="28"/>
        </w:rPr>
        <w:lastRenderedPageBreak/>
        <w:t>Évaluation</w:t>
      </w:r>
    </w:p>
    <w:p w:rsidR="00676681" w:rsidRPr="00AD180E" w:rsidRDefault="00676681" w:rsidP="00676681">
      <w:pPr>
        <w:rPr>
          <w:szCs w:val="24"/>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624"/>
        <w:gridCol w:w="1346"/>
      </w:tblGrid>
      <w:tr w:rsidR="00BD2491" w:rsidRPr="00AD180E" w:rsidTr="00676681">
        <w:tc>
          <w:tcPr>
            <w:tcW w:w="3624"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Examen 1</w:t>
            </w:r>
          </w:p>
        </w:tc>
        <w:tc>
          <w:tcPr>
            <w:tcW w:w="1346"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25 %</w:t>
            </w:r>
          </w:p>
        </w:tc>
      </w:tr>
      <w:tr w:rsidR="00BD2491" w:rsidRPr="00AD180E" w:rsidTr="00676681">
        <w:tc>
          <w:tcPr>
            <w:tcW w:w="3624"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Examen 2</w:t>
            </w:r>
          </w:p>
        </w:tc>
        <w:tc>
          <w:tcPr>
            <w:tcW w:w="1346"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30 %</w:t>
            </w:r>
          </w:p>
        </w:tc>
      </w:tr>
      <w:tr w:rsidR="00BD2491" w:rsidRPr="00AD180E" w:rsidTr="00676681">
        <w:tc>
          <w:tcPr>
            <w:tcW w:w="3624"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 xml:space="preserve">5 Quiz </w:t>
            </w:r>
          </w:p>
        </w:tc>
        <w:tc>
          <w:tcPr>
            <w:tcW w:w="1346"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10 %</w:t>
            </w:r>
          </w:p>
        </w:tc>
      </w:tr>
      <w:tr w:rsidR="00BD2491" w:rsidRPr="00AD180E" w:rsidTr="00676681">
        <w:trPr>
          <w:trHeight w:val="431"/>
        </w:trPr>
        <w:tc>
          <w:tcPr>
            <w:tcW w:w="3624" w:type="dxa"/>
          </w:tcPr>
          <w:p w:rsidR="00BD2491" w:rsidRPr="00AD180E" w:rsidRDefault="00BD2491" w:rsidP="0042266F">
            <w:pPr>
              <w:tabs>
                <w:tab w:val="left" w:pos="-720"/>
              </w:tabs>
              <w:suppressAutoHyphens/>
              <w:jc w:val="both"/>
              <w:rPr>
                <w:b/>
                <w:spacing w:val="-2"/>
                <w:sz w:val="22"/>
                <w:szCs w:val="22"/>
              </w:rPr>
            </w:pPr>
            <w:r w:rsidRPr="00AD180E">
              <w:rPr>
                <w:b/>
                <w:spacing w:val="-2"/>
                <w:sz w:val="22"/>
                <w:szCs w:val="22"/>
              </w:rPr>
              <w:t>Total examens</w:t>
            </w:r>
          </w:p>
        </w:tc>
        <w:tc>
          <w:tcPr>
            <w:tcW w:w="1346" w:type="dxa"/>
          </w:tcPr>
          <w:p w:rsidR="00BD2491" w:rsidRPr="00AD180E" w:rsidRDefault="00BD2491" w:rsidP="0042266F">
            <w:pPr>
              <w:tabs>
                <w:tab w:val="left" w:pos="-720"/>
              </w:tabs>
              <w:suppressAutoHyphens/>
              <w:jc w:val="right"/>
              <w:rPr>
                <w:b/>
                <w:spacing w:val="-2"/>
                <w:sz w:val="22"/>
                <w:szCs w:val="22"/>
              </w:rPr>
            </w:pPr>
            <w:r w:rsidRPr="00AD180E">
              <w:rPr>
                <w:b/>
                <w:spacing w:val="-2"/>
                <w:sz w:val="22"/>
                <w:szCs w:val="22"/>
              </w:rPr>
              <w:t>65 %</w:t>
            </w:r>
          </w:p>
        </w:tc>
      </w:tr>
      <w:tr w:rsidR="00BD2491" w:rsidRPr="00AD180E" w:rsidTr="00676681">
        <w:tc>
          <w:tcPr>
            <w:tcW w:w="3624"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Travail pratique 1</w:t>
            </w:r>
          </w:p>
        </w:tc>
        <w:tc>
          <w:tcPr>
            <w:tcW w:w="1346" w:type="dxa"/>
          </w:tcPr>
          <w:p w:rsidR="00BD2491" w:rsidRPr="00AD180E" w:rsidRDefault="00676681" w:rsidP="0042266F">
            <w:pPr>
              <w:tabs>
                <w:tab w:val="left" w:pos="-720"/>
              </w:tabs>
              <w:suppressAutoHyphens/>
              <w:jc w:val="both"/>
              <w:rPr>
                <w:spacing w:val="-2"/>
                <w:sz w:val="22"/>
                <w:szCs w:val="22"/>
              </w:rPr>
            </w:pPr>
            <w:r w:rsidRPr="00AD180E">
              <w:rPr>
                <w:spacing w:val="-2"/>
                <w:sz w:val="22"/>
                <w:szCs w:val="22"/>
              </w:rPr>
              <w:t>8</w:t>
            </w:r>
            <w:r w:rsidR="00BD2491" w:rsidRPr="00AD180E">
              <w:rPr>
                <w:spacing w:val="-2"/>
                <w:sz w:val="22"/>
                <w:szCs w:val="22"/>
              </w:rPr>
              <w:t xml:space="preserve"> %</w:t>
            </w:r>
          </w:p>
        </w:tc>
      </w:tr>
      <w:tr w:rsidR="00BD2491" w:rsidRPr="00AD180E" w:rsidTr="00676681">
        <w:tc>
          <w:tcPr>
            <w:tcW w:w="3624" w:type="dxa"/>
          </w:tcPr>
          <w:p w:rsidR="00BD2491" w:rsidRPr="00AD180E" w:rsidRDefault="00BD2491" w:rsidP="0042266F">
            <w:pPr>
              <w:tabs>
                <w:tab w:val="left" w:pos="-720"/>
              </w:tabs>
              <w:suppressAutoHyphens/>
              <w:jc w:val="both"/>
              <w:rPr>
                <w:spacing w:val="-2"/>
                <w:sz w:val="22"/>
                <w:szCs w:val="22"/>
              </w:rPr>
            </w:pPr>
            <w:r w:rsidRPr="00AD180E">
              <w:rPr>
                <w:spacing w:val="-2"/>
                <w:sz w:val="22"/>
                <w:szCs w:val="22"/>
              </w:rPr>
              <w:t>Travail pratique 2</w:t>
            </w:r>
          </w:p>
        </w:tc>
        <w:tc>
          <w:tcPr>
            <w:tcW w:w="1346" w:type="dxa"/>
          </w:tcPr>
          <w:p w:rsidR="00BD2491" w:rsidRPr="00AD180E" w:rsidRDefault="00676681" w:rsidP="0042266F">
            <w:pPr>
              <w:tabs>
                <w:tab w:val="left" w:pos="-720"/>
              </w:tabs>
              <w:suppressAutoHyphens/>
              <w:jc w:val="both"/>
              <w:rPr>
                <w:spacing w:val="-2"/>
                <w:sz w:val="22"/>
                <w:szCs w:val="22"/>
              </w:rPr>
            </w:pPr>
            <w:r w:rsidRPr="00AD180E">
              <w:rPr>
                <w:spacing w:val="-2"/>
                <w:sz w:val="22"/>
                <w:szCs w:val="22"/>
              </w:rPr>
              <w:t>8</w:t>
            </w:r>
            <w:r w:rsidR="00BD2491" w:rsidRPr="00AD180E">
              <w:rPr>
                <w:spacing w:val="-2"/>
                <w:sz w:val="22"/>
                <w:szCs w:val="22"/>
              </w:rPr>
              <w:t xml:space="preserve"> %</w:t>
            </w:r>
          </w:p>
        </w:tc>
      </w:tr>
      <w:tr w:rsidR="00BD2491" w:rsidRPr="00AD180E" w:rsidTr="00676681">
        <w:tc>
          <w:tcPr>
            <w:tcW w:w="3624" w:type="dxa"/>
          </w:tcPr>
          <w:p w:rsidR="00BD2491" w:rsidRPr="00AD180E" w:rsidRDefault="00BD2491" w:rsidP="00E07C4B">
            <w:pPr>
              <w:tabs>
                <w:tab w:val="left" w:pos="-720"/>
              </w:tabs>
              <w:suppressAutoHyphens/>
              <w:jc w:val="both"/>
              <w:rPr>
                <w:spacing w:val="-2"/>
                <w:sz w:val="22"/>
                <w:szCs w:val="22"/>
              </w:rPr>
            </w:pPr>
            <w:r w:rsidRPr="00AD180E">
              <w:rPr>
                <w:spacing w:val="-2"/>
                <w:sz w:val="22"/>
                <w:szCs w:val="22"/>
              </w:rPr>
              <w:t xml:space="preserve">Travail pratique </w:t>
            </w:r>
            <w:r w:rsidR="00E07C4B" w:rsidRPr="00AD180E">
              <w:rPr>
                <w:spacing w:val="-2"/>
                <w:sz w:val="22"/>
                <w:szCs w:val="22"/>
              </w:rPr>
              <w:t>3</w:t>
            </w:r>
          </w:p>
        </w:tc>
        <w:tc>
          <w:tcPr>
            <w:tcW w:w="1346" w:type="dxa"/>
          </w:tcPr>
          <w:p w:rsidR="00BD2491" w:rsidRPr="00AD180E" w:rsidRDefault="00676681" w:rsidP="0042266F">
            <w:pPr>
              <w:tabs>
                <w:tab w:val="left" w:pos="-720"/>
              </w:tabs>
              <w:suppressAutoHyphens/>
              <w:jc w:val="both"/>
              <w:rPr>
                <w:spacing w:val="-2"/>
                <w:sz w:val="22"/>
                <w:szCs w:val="22"/>
              </w:rPr>
            </w:pPr>
            <w:r w:rsidRPr="00AD180E">
              <w:rPr>
                <w:spacing w:val="-2"/>
                <w:sz w:val="22"/>
                <w:szCs w:val="22"/>
              </w:rPr>
              <w:t>10</w:t>
            </w:r>
            <w:r w:rsidR="00BD2491" w:rsidRPr="00AD180E">
              <w:rPr>
                <w:spacing w:val="-2"/>
                <w:sz w:val="22"/>
                <w:szCs w:val="22"/>
              </w:rPr>
              <w:t xml:space="preserve"> %</w:t>
            </w:r>
          </w:p>
        </w:tc>
      </w:tr>
      <w:tr w:rsidR="00BD2491" w:rsidRPr="00AD180E" w:rsidTr="00676681">
        <w:tc>
          <w:tcPr>
            <w:tcW w:w="3624" w:type="dxa"/>
          </w:tcPr>
          <w:p w:rsidR="00BD2491" w:rsidRPr="00AD180E" w:rsidRDefault="00BD2491" w:rsidP="00E07C4B">
            <w:pPr>
              <w:tabs>
                <w:tab w:val="left" w:pos="-720"/>
              </w:tabs>
              <w:suppressAutoHyphens/>
              <w:jc w:val="both"/>
              <w:rPr>
                <w:spacing w:val="-2"/>
                <w:sz w:val="22"/>
                <w:szCs w:val="22"/>
              </w:rPr>
            </w:pPr>
            <w:r w:rsidRPr="00AD180E">
              <w:rPr>
                <w:spacing w:val="-2"/>
                <w:sz w:val="22"/>
                <w:szCs w:val="22"/>
              </w:rPr>
              <w:t xml:space="preserve">Travail pratique </w:t>
            </w:r>
            <w:r w:rsidR="00E07C4B" w:rsidRPr="00AD180E">
              <w:rPr>
                <w:spacing w:val="-2"/>
                <w:sz w:val="22"/>
                <w:szCs w:val="22"/>
              </w:rPr>
              <w:t>4</w:t>
            </w:r>
          </w:p>
        </w:tc>
        <w:tc>
          <w:tcPr>
            <w:tcW w:w="1346" w:type="dxa"/>
          </w:tcPr>
          <w:p w:rsidR="00BD2491" w:rsidRPr="00AD180E" w:rsidRDefault="00676681" w:rsidP="0042266F">
            <w:pPr>
              <w:tabs>
                <w:tab w:val="left" w:pos="-720"/>
              </w:tabs>
              <w:suppressAutoHyphens/>
              <w:jc w:val="both"/>
              <w:rPr>
                <w:spacing w:val="-2"/>
                <w:sz w:val="22"/>
                <w:szCs w:val="22"/>
              </w:rPr>
            </w:pPr>
            <w:r w:rsidRPr="00AD180E">
              <w:rPr>
                <w:spacing w:val="-2"/>
                <w:sz w:val="22"/>
                <w:szCs w:val="22"/>
              </w:rPr>
              <w:t>9</w:t>
            </w:r>
            <w:r w:rsidR="00BD2491" w:rsidRPr="00AD180E">
              <w:rPr>
                <w:spacing w:val="-2"/>
                <w:sz w:val="22"/>
                <w:szCs w:val="22"/>
              </w:rPr>
              <w:t xml:space="preserve"> %</w:t>
            </w:r>
          </w:p>
        </w:tc>
      </w:tr>
      <w:tr w:rsidR="00BD2491" w:rsidRPr="00AD180E" w:rsidTr="00676681">
        <w:trPr>
          <w:trHeight w:val="339"/>
        </w:trPr>
        <w:tc>
          <w:tcPr>
            <w:tcW w:w="3624" w:type="dxa"/>
          </w:tcPr>
          <w:p w:rsidR="00BD2491" w:rsidRPr="00AD180E" w:rsidRDefault="00BD2491" w:rsidP="0042266F">
            <w:pPr>
              <w:tabs>
                <w:tab w:val="left" w:pos="-720"/>
              </w:tabs>
              <w:suppressAutoHyphens/>
              <w:jc w:val="both"/>
              <w:rPr>
                <w:b/>
                <w:spacing w:val="-2"/>
                <w:sz w:val="22"/>
                <w:szCs w:val="22"/>
              </w:rPr>
            </w:pPr>
            <w:r w:rsidRPr="00AD180E">
              <w:rPr>
                <w:b/>
                <w:spacing w:val="-2"/>
                <w:sz w:val="22"/>
                <w:szCs w:val="22"/>
              </w:rPr>
              <w:t>Total travaux</w:t>
            </w:r>
          </w:p>
        </w:tc>
        <w:tc>
          <w:tcPr>
            <w:tcW w:w="1346" w:type="dxa"/>
          </w:tcPr>
          <w:p w:rsidR="00BD2491" w:rsidRPr="00AD180E" w:rsidRDefault="00BD2491" w:rsidP="0042266F">
            <w:pPr>
              <w:tabs>
                <w:tab w:val="left" w:pos="-720"/>
              </w:tabs>
              <w:suppressAutoHyphens/>
              <w:jc w:val="right"/>
              <w:rPr>
                <w:b/>
                <w:spacing w:val="-2"/>
                <w:sz w:val="22"/>
                <w:szCs w:val="22"/>
              </w:rPr>
            </w:pPr>
            <w:r w:rsidRPr="00AD180E">
              <w:rPr>
                <w:b/>
                <w:spacing w:val="-2"/>
                <w:sz w:val="22"/>
                <w:szCs w:val="22"/>
              </w:rPr>
              <w:t>35 %</w:t>
            </w:r>
          </w:p>
        </w:tc>
      </w:tr>
    </w:tbl>
    <w:p w:rsidR="00BD2491" w:rsidRPr="00AD180E" w:rsidRDefault="00BD2491" w:rsidP="006E65F0">
      <w:pPr>
        <w:rPr>
          <w:szCs w:val="24"/>
        </w:rPr>
      </w:pPr>
    </w:p>
    <w:p w:rsidR="00D70091" w:rsidRPr="00AD180E" w:rsidRDefault="00D70091" w:rsidP="00D70091">
      <w:pPr>
        <w:pStyle w:val="Corpsdetexte"/>
        <w:rPr>
          <w:sz w:val="22"/>
          <w:szCs w:val="22"/>
        </w:rPr>
      </w:pPr>
      <w:r w:rsidRPr="00AD180E">
        <w:rPr>
          <w:sz w:val="22"/>
          <w:szCs w:val="22"/>
        </w:rPr>
        <w:t>Jusqu'à 10% de la note totale d'un examen ou d'un laboratoire pourra être enlevé pour les erreurs de français (orthographe ou syntaxe).</w:t>
      </w:r>
    </w:p>
    <w:p w:rsidR="00D70091" w:rsidRPr="00AD180E" w:rsidRDefault="00D70091" w:rsidP="00D70091">
      <w:pPr>
        <w:pStyle w:val="Corpsdetexte"/>
        <w:rPr>
          <w:sz w:val="22"/>
          <w:szCs w:val="22"/>
        </w:rPr>
      </w:pPr>
    </w:p>
    <w:p w:rsidR="00D70091" w:rsidRPr="00AD180E" w:rsidRDefault="00D70091" w:rsidP="00D70091">
      <w:pPr>
        <w:pStyle w:val="Corpsdetexte"/>
        <w:rPr>
          <w:sz w:val="22"/>
          <w:szCs w:val="22"/>
        </w:rPr>
      </w:pPr>
      <w:r w:rsidRPr="00AD180E">
        <w:rPr>
          <w:sz w:val="22"/>
          <w:szCs w:val="22"/>
        </w:rPr>
        <w:t>Pénalité de 10% par jour pour la remise d'un travail en retard.  Lorsque vous remettez un travail dans mon casier, vous devez le faire signer par un professeur du département qui indiquera la date et l'heure de la remise.  Sinon la date de remise sera celle à laquelle je l'aurai recueilli. Vous avez la responsabilité de produire l’impression de vos travaux.</w:t>
      </w:r>
    </w:p>
    <w:p w:rsidR="00D70091" w:rsidRPr="00AD180E" w:rsidRDefault="00D70091" w:rsidP="00D70091">
      <w:pPr>
        <w:pStyle w:val="Corpsdetexte"/>
        <w:rPr>
          <w:sz w:val="22"/>
          <w:szCs w:val="22"/>
        </w:rPr>
      </w:pPr>
    </w:p>
    <w:p w:rsidR="00D70091" w:rsidRPr="00AD180E" w:rsidRDefault="00D70091" w:rsidP="00D70091">
      <w:pPr>
        <w:pStyle w:val="Corpsdetexte"/>
        <w:rPr>
          <w:sz w:val="22"/>
          <w:szCs w:val="22"/>
        </w:rPr>
      </w:pPr>
      <w:r w:rsidRPr="00AD180E">
        <w:rPr>
          <w:sz w:val="22"/>
          <w:szCs w:val="22"/>
        </w:rPr>
        <w:t>Tous les travaux pratiques (laboratoires) doivent être faits individuellement à moins d’indication contraire.  Conformément à la PIÉA, « le plagiat, la tentative ou la collaboration au plagiat entraîne la note 0 pour l’activité d’évaluation concernée et élimine tout droit de reprise »</w:t>
      </w:r>
    </w:p>
    <w:p w:rsidR="00D70091" w:rsidRPr="00247292" w:rsidRDefault="00D70091" w:rsidP="00D70091">
      <w:pPr>
        <w:pStyle w:val="Corpsdetexte"/>
        <w:rPr>
          <w:rFonts w:ascii="Arial" w:hAnsi="Arial" w:cs="Arial"/>
          <w:sz w:val="22"/>
          <w:szCs w:val="22"/>
        </w:rPr>
      </w:pPr>
    </w:p>
    <w:p w:rsidR="00D70091" w:rsidRDefault="00D70091" w:rsidP="006E65F0">
      <w:pPr>
        <w:rPr>
          <w:szCs w:val="24"/>
        </w:rPr>
      </w:pPr>
    </w:p>
    <w:p w:rsidR="00D70091" w:rsidRPr="006E65F0" w:rsidRDefault="00D70091" w:rsidP="006E65F0">
      <w:pPr>
        <w:rPr>
          <w:szCs w:val="24"/>
        </w:rPr>
      </w:pPr>
    </w:p>
    <w:p w:rsidR="00BD2491" w:rsidRPr="002C76D5" w:rsidRDefault="006E65F0" w:rsidP="006E65F0">
      <w:pPr>
        <w:rPr>
          <w:b/>
          <w:sz w:val="28"/>
          <w:szCs w:val="28"/>
        </w:rPr>
      </w:pPr>
      <w:r w:rsidRPr="002C76D5">
        <w:rPr>
          <w:b/>
          <w:sz w:val="28"/>
          <w:szCs w:val="28"/>
        </w:rPr>
        <w:t xml:space="preserve">Matériel obligatoire pour le </w:t>
      </w:r>
      <w:r w:rsidR="00C43E02" w:rsidRPr="002C76D5">
        <w:rPr>
          <w:b/>
          <w:sz w:val="28"/>
          <w:szCs w:val="28"/>
        </w:rPr>
        <w:t>cours</w:t>
      </w:r>
    </w:p>
    <w:p w:rsidR="00C43E02" w:rsidRPr="00C43E02" w:rsidRDefault="00C43E02" w:rsidP="00BD2491">
      <w:pPr>
        <w:tabs>
          <w:tab w:val="left" w:pos="-720"/>
        </w:tabs>
        <w:suppressAutoHyphens/>
        <w:rPr>
          <w:b/>
          <w:szCs w:val="24"/>
        </w:rPr>
      </w:pPr>
    </w:p>
    <w:p w:rsidR="00BD2491" w:rsidRPr="00C43E02" w:rsidRDefault="00BD2491" w:rsidP="00BD2491">
      <w:pPr>
        <w:tabs>
          <w:tab w:val="left" w:pos="-720"/>
        </w:tabs>
        <w:suppressAutoHyphens/>
        <w:rPr>
          <w:b/>
          <w:szCs w:val="24"/>
        </w:rPr>
      </w:pPr>
      <w:r w:rsidRPr="00C43E02">
        <w:rPr>
          <w:b/>
          <w:szCs w:val="24"/>
        </w:rPr>
        <w:t xml:space="preserve">Notes de cours </w:t>
      </w:r>
      <w:r w:rsidR="00D15381" w:rsidRPr="00C43E02">
        <w:rPr>
          <w:b/>
          <w:szCs w:val="24"/>
        </w:rPr>
        <w:t>et les exemples de code seront disponibles sur le réseau.</w:t>
      </w:r>
    </w:p>
    <w:p w:rsidR="00D15381" w:rsidRPr="00C43E02" w:rsidRDefault="00D15381" w:rsidP="00BD2491">
      <w:pPr>
        <w:tabs>
          <w:tab w:val="left" w:pos="-720"/>
        </w:tabs>
        <w:suppressAutoHyphens/>
        <w:rPr>
          <w:szCs w:val="24"/>
        </w:rPr>
      </w:pPr>
    </w:p>
    <w:p w:rsidR="00BD2491" w:rsidRPr="00C43E02" w:rsidRDefault="003126F7" w:rsidP="00BD2491">
      <w:pPr>
        <w:tabs>
          <w:tab w:val="left" w:pos="-720"/>
        </w:tabs>
        <w:suppressAutoHyphens/>
        <w:rPr>
          <w:szCs w:val="24"/>
        </w:rPr>
      </w:pPr>
      <w:r w:rsidRPr="00C43E02">
        <w:rPr>
          <w:b/>
          <w:szCs w:val="24"/>
        </w:rPr>
        <w:t>IMPORTANT</w:t>
      </w:r>
      <w:r w:rsidRPr="00C43E02">
        <w:rPr>
          <w:szCs w:val="24"/>
        </w:rPr>
        <w:t xml:space="preserve"> : </w:t>
      </w:r>
      <w:r w:rsidR="00D15381" w:rsidRPr="00C43E02">
        <w:rPr>
          <w:szCs w:val="24"/>
        </w:rPr>
        <w:t>Un support amovible</w:t>
      </w:r>
      <w:r w:rsidR="00BD2491" w:rsidRPr="00C43E02">
        <w:rPr>
          <w:szCs w:val="24"/>
        </w:rPr>
        <w:t xml:space="preserve"> </w:t>
      </w:r>
      <w:r w:rsidR="004F1E4E" w:rsidRPr="00C43E02">
        <w:rPr>
          <w:szCs w:val="24"/>
        </w:rPr>
        <w:t>(clé USB, d</w:t>
      </w:r>
      <w:r w:rsidR="00D15381" w:rsidRPr="00C43E02">
        <w:rPr>
          <w:szCs w:val="24"/>
        </w:rPr>
        <w:t xml:space="preserve">isque USB, …) </w:t>
      </w:r>
      <w:r w:rsidR="00BD2491" w:rsidRPr="00C43E02">
        <w:rPr>
          <w:szCs w:val="24"/>
        </w:rPr>
        <w:t xml:space="preserve">vous permettant de conserver toujours </w:t>
      </w:r>
      <w:r w:rsidR="004F1E4E" w:rsidRPr="00C43E02">
        <w:rPr>
          <w:szCs w:val="24"/>
        </w:rPr>
        <w:t xml:space="preserve">une </w:t>
      </w:r>
      <w:r w:rsidR="004F1E4E" w:rsidRPr="00C43E02">
        <w:rPr>
          <w:b/>
          <w:szCs w:val="24"/>
        </w:rPr>
        <w:t>deuxième</w:t>
      </w:r>
      <w:r w:rsidR="00BD2491" w:rsidRPr="00C43E02">
        <w:rPr>
          <w:b/>
          <w:bCs/>
          <w:szCs w:val="24"/>
        </w:rPr>
        <w:t xml:space="preserve"> copie</w:t>
      </w:r>
      <w:r w:rsidRPr="00C43E02">
        <w:rPr>
          <w:b/>
          <w:bCs/>
          <w:szCs w:val="24"/>
        </w:rPr>
        <w:t xml:space="preserve"> (backup)</w:t>
      </w:r>
      <w:r w:rsidR="00BD2491" w:rsidRPr="00C43E02">
        <w:rPr>
          <w:szCs w:val="24"/>
        </w:rPr>
        <w:t xml:space="preserve"> de vos travaux.</w:t>
      </w:r>
    </w:p>
    <w:p w:rsidR="00BD2491" w:rsidRDefault="00BD2491" w:rsidP="00BD2491">
      <w:pPr>
        <w:tabs>
          <w:tab w:val="left" w:pos="-720"/>
        </w:tabs>
        <w:suppressAutoHyphens/>
        <w:rPr>
          <w:sz w:val="22"/>
        </w:rPr>
      </w:pPr>
    </w:p>
    <w:p w:rsidR="00C43E02" w:rsidRPr="00F4379E" w:rsidRDefault="00A149E4" w:rsidP="00C43E02">
      <w:pPr>
        <w:rPr>
          <w:rFonts w:ascii="Arial" w:hAnsi="Arial" w:cs="Arial"/>
          <w:b/>
          <w:sz w:val="28"/>
          <w:szCs w:val="28"/>
        </w:rPr>
      </w:pPr>
      <w:r>
        <w:rPr>
          <w:rFonts w:ascii="Arial" w:hAnsi="Arial" w:cs="Arial"/>
          <w:b/>
          <w:sz w:val="28"/>
          <w:szCs w:val="28"/>
          <w:u w:val="single"/>
        </w:rPr>
        <w:br w:type="page"/>
      </w:r>
      <w:r w:rsidR="00C43E02" w:rsidRPr="00F4379E">
        <w:rPr>
          <w:rFonts w:ascii="Arial" w:hAnsi="Arial" w:cs="Arial"/>
          <w:b/>
          <w:sz w:val="28"/>
          <w:szCs w:val="28"/>
        </w:rPr>
        <w:lastRenderedPageBreak/>
        <w:t>Médiagraphie</w:t>
      </w:r>
    </w:p>
    <w:p w:rsidR="00C43E02" w:rsidRDefault="00C43E02" w:rsidP="00BD2491">
      <w:pPr>
        <w:pStyle w:val="Titre80"/>
        <w:spacing w:before="0"/>
        <w:rPr>
          <w:sz w:val="22"/>
        </w:rPr>
      </w:pPr>
    </w:p>
    <w:p w:rsidR="001D5C5A" w:rsidRPr="00BE2E9D" w:rsidRDefault="001D5C5A" w:rsidP="00BD2491">
      <w:pPr>
        <w:pStyle w:val="Titre80"/>
        <w:spacing w:before="0"/>
        <w:rPr>
          <w:sz w:val="24"/>
          <w:szCs w:val="24"/>
        </w:rPr>
      </w:pPr>
      <w:r w:rsidRPr="00BE2E9D">
        <w:rPr>
          <w:sz w:val="24"/>
          <w:szCs w:val="24"/>
        </w:rPr>
        <w:t>API Java</w:t>
      </w:r>
    </w:p>
    <w:p w:rsidR="00BD2491" w:rsidRDefault="00FA3602" w:rsidP="00BD2491">
      <w:pPr>
        <w:pStyle w:val="Titre80"/>
        <w:spacing w:before="0"/>
        <w:rPr>
          <w:rStyle w:val="Lienhypertexte"/>
          <w:b w:val="0"/>
          <w:sz w:val="24"/>
          <w:szCs w:val="24"/>
        </w:rPr>
      </w:pPr>
      <w:hyperlink r:id="rId10" w:history="1">
        <w:r w:rsidR="00C43E02" w:rsidRPr="00734888">
          <w:rPr>
            <w:rStyle w:val="Lienhypertexte"/>
            <w:b w:val="0"/>
            <w:sz w:val="24"/>
            <w:szCs w:val="24"/>
          </w:rPr>
          <w:t>http://docs.oracle.com/javase/7/docs/api/</w:t>
        </w:r>
      </w:hyperlink>
    </w:p>
    <w:p w:rsidR="0062359D" w:rsidRDefault="0062359D" w:rsidP="00BD2491">
      <w:pPr>
        <w:pStyle w:val="Titre80"/>
        <w:spacing w:before="0"/>
        <w:rPr>
          <w:rStyle w:val="Lienhypertexte"/>
          <w:b w:val="0"/>
          <w:sz w:val="24"/>
          <w:szCs w:val="24"/>
        </w:rPr>
      </w:pPr>
    </w:p>
    <w:p w:rsidR="0062359D" w:rsidRPr="00BE2E9D" w:rsidRDefault="0062359D" w:rsidP="0062359D">
      <w:pPr>
        <w:pStyle w:val="Titre80"/>
        <w:spacing w:before="0"/>
        <w:rPr>
          <w:sz w:val="24"/>
          <w:szCs w:val="24"/>
        </w:rPr>
      </w:pPr>
      <w:proofErr w:type="spellStart"/>
      <w:r w:rsidRPr="00BE2E9D">
        <w:rPr>
          <w:sz w:val="24"/>
          <w:szCs w:val="24"/>
        </w:rPr>
        <w:t>Java</w:t>
      </w:r>
      <w:r>
        <w:rPr>
          <w:sz w:val="24"/>
          <w:szCs w:val="24"/>
        </w:rPr>
        <w:t>FX</w:t>
      </w:r>
      <w:proofErr w:type="spellEnd"/>
    </w:p>
    <w:p w:rsidR="0062359D" w:rsidRPr="00AD414E" w:rsidRDefault="00FA3602" w:rsidP="00BD2491">
      <w:pPr>
        <w:pStyle w:val="Titre80"/>
        <w:spacing w:before="0"/>
        <w:rPr>
          <w:rStyle w:val="Lienhypertexte"/>
          <w:b w:val="0"/>
          <w:sz w:val="24"/>
          <w:szCs w:val="24"/>
        </w:rPr>
      </w:pPr>
      <w:hyperlink r:id="rId11" w:history="1">
        <w:r w:rsidR="0062359D" w:rsidRPr="00AD414E">
          <w:rPr>
            <w:rStyle w:val="Lienhypertexte"/>
            <w:b w:val="0"/>
            <w:sz w:val="24"/>
            <w:szCs w:val="24"/>
          </w:rPr>
          <w:t>http://docs.oracle.com/javase/8/javafx/api/toc.htm</w:t>
        </w:r>
      </w:hyperlink>
    </w:p>
    <w:p w:rsidR="0062359D" w:rsidRPr="00AD414E" w:rsidRDefault="00FA3602" w:rsidP="00BD2491">
      <w:pPr>
        <w:pStyle w:val="Titre80"/>
        <w:spacing w:before="0"/>
        <w:rPr>
          <w:rStyle w:val="Lienhypertexte"/>
          <w:b w:val="0"/>
          <w:sz w:val="24"/>
          <w:szCs w:val="24"/>
        </w:rPr>
      </w:pPr>
      <w:hyperlink r:id="rId12" w:history="1">
        <w:r w:rsidR="0062359D" w:rsidRPr="00AD414E">
          <w:rPr>
            <w:rStyle w:val="Lienhypertexte"/>
            <w:b w:val="0"/>
            <w:sz w:val="24"/>
            <w:szCs w:val="24"/>
          </w:rPr>
          <w:t>http://docs.oracle.com/javase/8/javafx/user-interface-tutorial/ui_controls.htm</w:t>
        </w:r>
      </w:hyperlink>
    </w:p>
    <w:p w:rsidR="0062359D" w:rsidRDefault="00FA3602" w:rsidP="00BD2491">
      <w:pPr>
        <w:pStyle w:val="Titre80"/>
        <w:spacing w:before="0"/>
        <w:rPr>
          <w:b w:val="0"/>
          <w:sz w:val="24"/>
          <w:szCs w:val="24"/>
        </w:rPr>
      </w:pPr>
      <w:hyperlink r:id="rId13" w:history="1">
        <w:r w:rsidR="0062359D" w:rsidRPr="004832C2">
          <w:rPr>
            <w:rStyle w:val="Lienhypertexte"/>
            <w:b w:val="0"/>
            <w:sz w:val="24"/>
            <w:szCs w:val="24"/>
          </w:rPr>
          <w:t>http://docs.oracle.com/javase/8/javafx/api/javafx/scene/doc-files/cssref.html</w:t>
        </w:r>
      </w:hyperlink>
    </w:p>
    <w:p w:rsidR="0062359D" w:rsidRDefault="00FA3602" w:rsidP="00BD2491">
      <w:pPr>
        <w:pStyle w:val="Titre80"/>
        <w:spacing w:before="0"/>
        <w:rPr>
          <w:b w:val="0"/>
          <w:sz w:val="24"/>
          <w:szCs w:val="24"/>
        </w:rPr>
      </w:pPr>
      <w:hyperlink r:id="rId14" w:history="1">
        <w:r w:rsidR="0062359D" w:rsidRPr="004832C2">
          <w:rPr>
            <w:rStyle w:val="Lienhypertexte"/>
            <w:b w:val="0"/>
            <w:sz w:val="24"/>
            <w:szCs w:val="24"/>
          </w:rPr>
          <w:t>http://docs.oracle.com/javase/8/javase-clienttechnologies.htm</w:t>
        </w:r>
      </w:hyperlink>
    </w:p>
    <w:p w:rsidR="0062359D" w:rsidRDefault="0062359D" w:rsidP="00BD2491">
      <w:pPr>
        <w:pStyle w:val="Titre80"/>
        <w:spacing w:before="0"/>
        <w:rPr>
          <w:b w:val="0"/>
          <w:sz w:val="24"/>
          <w:szCs w:val="24"/>
        </w:rPr>
      </w:pPr>
    </w:p>
    <w:p w:rsidR="0062359D" w:rsidRPr="00C43E02" w:rsidRDefault="0062359D" w:rsidP="00BD2491">
      <w:pPr>
        <w:pStyle w:val="Titre80"/>
        <w:spacing w:before="0"/>
        <w:rPr>
          <w:b w:val="0"/>
          <w:sz w:val="24"/>
          <w:szCs w:val="24"/>
        </w:rPr>
      </w:pPr>
    </w:p>
    <w:p w:rsidR="001D5C5A" w:rsidRDefault="001D5C5A" w:rsidP="00BD2491">
      <w:pPr>
        <w:pStyle w:val="Titre80"/>
        <w:spacing w:before="0"/>
        <w:rPr>
          <w:b w:val="0"/>
          <w:sz w:val="24"/>
          <w:szCs w:val="24"/>
        </w:rPr>
      </w:pPr>
    </w:p>
    <w:p w:rsidR="002D6CAF" w:rsidRDefault="001D5C5A" w:rsidP="00BD2491">
      <w:pPr>
        <w:pStyle w:val="Titre80"/>
        <w:spacing w:before="0"/>
        <w:rPr>
          <w:sz w:val="24"/>
          <w:szCs w:val="24"/>
        </w:rPr>
      </w:pPr>
      <w:r w:rsidRPr="001D5C5A">
        <w:rPr>
          <w:sz w:val="24"/>
          <w:szCs w:val="24"/>
        </w:rPr>
        <w:t>Programmation Java</w:t>
      </w:r>
    </w:p>
    <w:p w:rsidR="00452623" w:rsidRPr="002D6CAF" w:rsidRDefault="00FA3602" w:rsidP="00BD2491">
      <w:pPr>
        <w:pStyle w:val="Titre80"/>
        <w:spacing w:before="0"/>
        <w:rPr>
          <w:sz w:val="24"/>
          <w:szCs w:val="24"/>
        </w:rPr>
      </w:pPr>
      <w:hyperlink r:id="rId15" w:history="1">
        <w:r w:rsidR="002D6CAF" w:rsidRPr="00734888">
          <w:rPr>
            <w:rStyle w:val="Lienhypertexte"/>
            <w:b w:val="0"/>
            <w:sz w:val="24"/>
            <w:szCs w:val="24"/>
          </w:rPr>
          <w:t>http://java.developpez.com/cours/</w:t>
        </w:r>
      </w:hyperlink>
    </w:p>
    <w:p w:rsidR="004526E7" w:rsidRPr="00B069D6" w:rsidRDefault="00FA3602" w:rsidP="00363D99">
      <w:pPr>
        <w:pStyle w:val="Titre80"/>
        <w:spacing w:before="0"/>
        <w:rPr>
          <w:rStyle w:val="Lienhypertexte"/>
          <w:b w:val="0"/>
          <w:sz w:val="24"/>
          <w:szCs w:val="24"/>
        </w:rPr>
      </w:pPr>
      <w:hyperlink r:id="rId16" w:history="1">
        <w:r w:rsidR="004526E7" w:rsidRPr="00B069D6">
          <w:rPr>
            <w:rStyle w:val="Lienhypertexte"/>
            <w:b w:val="0"/>
            <w:sz w:val="24"/>
            <w:szCs w:val="24"/>
          </w:rPr>
          <w:t>http://fr.openclassrooms.com/informatique/cours/apprenez-a-programmer-en-java</w:t>
        </w:r>
      </w:hyperlink>
    </w:p>
    <w:p w:rsidR="002D6CAF" w:rsidRDefault="009D0113" w:rsidP="00363D99">
      <w:pPr>
        <w:pStyle w:val="Titre80"/>
        <w:spacing w:before="0"/>
        <w:rPr>
          <w:b w:val="0"/>
          <w:sz w:val="24"/>
          <w:szCs w:val="24"/>
        </w:rPr>
      </w:pPr>
      <w:r w:rsidRPr="00C43E02">
        <w:rPr>
          <w:b w:val="0"/>
          <w:sz w:val="24"/>
          <w:szCs w:val="24"/>
        </w:rPr>
        <w:t>DOUDOUX, JEAN-MICHEL, Développons en Java, PDF, 2011, 1990 pages</w:t>
      </w:r>
      <w:r w:rsidR="00363D99" w:rsidRPr="00C43E02">
        <w:rPr>
          <w:b w:val="0"/>
          <w:sz w:val="24"/>
          <w:szCs w:val="24"/>
        </w:rPr>
        <w:t xml:space="preserve">, </w:t>
      </w:r>
      <w:hyperlink r:id="rId17" w:history="1">
        <w:r w:rsidR="002D6CAF" w:rsidRPr="00734888">
          <w:rPr>
            <w:rStyle w:val="Lienhypertexte"/>
            <w:sz w:val="24"/>
            <w:szCs w:val="24"/>
          </w:rPr>
          <w:t>http://jmdoudoux.developpez.com/cours/developpons/java/</w:t>
        </w:r>
      </w:hyperlink>
    </w:p>
    <w:p w:rsidR="001D5C5A" w:rsidRDefault="00FA3602" w:rsidP="001D5C5A">
      <w:pPr>
        <w:pStyle w:val="Titre80"/>
        <w:spacing w:before="0"/>
        <w:rPr>
          <w:b w:val="0"/>
          <w:sz w:val="24"/>
          <w:szCs w:val="24"/>
        </w:rPr>
      </w:pPr>
      <w:hyperlink r:id="rId18" w:anchor="Debutants" w:history="1">
        <w:r w:rsidR="001D5C5A" w:rsidRPr="00734888">
          <w:rPr>
            <w:rStyle w:val="Lienhypertexte"/>
            <w:b w:val="0"/>
            <w:sz w:val="24"/>
            <w:szCs w:val="24"/>
          </w:rPr>
          <w:t>http://java.developpez.com/livres/#Debutants</w:t>
        </w:r>
      </w:hyperlink>
    </w:p>
    <w:p w:rsidR="001D5C5A" w:rsidRDefault="001D5C5A" w:rsidP="00363D99">
      <w:pPr>
        <w:pStyle w:val="Titre80"/>
        <w:spacing w:before="0"/>
        <w:rPr>
          <w:b w:val="0"/>
          <w:sz w:val="24"/>
          <w:szCs w:val="24"/>
        </w:rPr>
      </w:pPr>
    </w:p>
    <w:p w:rsidR="001D5C5A" w:rsidRPr="001D5C5A" w:rsidRDefault="001D5C5A" w:rsidP="00363D99">
      <w:pPr>
        <w:pStyle w:val="Titre80"/>
        <w:spacing w:before="0"/>
        <w:rPr>
          <w:sz w:val="24"/>
          <w:szCs w:val="24"/>
        </w:rPr>
      </w:pPr>
      <w:r w:rsidRPr="001D5C5A">
        <w:rPr>
          <w:sz w:val="24"/>
          <w:szCs w:val="24"/>
        </w:rPr>
        <w:t>IDE</w:t>
      </w:r>
    </w:p>
    <w:p w:rsidR="007C0D53" w:rsidRDefault="00FA3602" w:rsidP="00363D99">
      <w:pPr>
        <w:pStyle w:val="Titre80"/>
        <w:spacing w:before="0"/>
        <w:rPr>
          <w:b w:val="0"/>
          <w:sz w:val="24"/>
          <w:szCs w:val="24"/>
        </w:rPr>
      </w:pPr>
      <w:hyperlink r:id="rId19" w:history="1">
        <w:r w:rsidR="001D5C5A" w:rsidRPr="00734888">
          <w:rPr>
            <w:rStyle w:val="Lienhypertexte"/>
            <w:b w:val="0"/>
            <w:sz w:val="24"/>
            <w:szCs w:val="24"/>
          </w:rPr>
          <w:t>http://eclipse.developpez.com/cours/</w:t>
        </w:r>
      </w:hyperlink>
    </w:p>
    <w:p w:rsidR="001D5C5A" w:rsidRDefault="001D5C5A" w:rsidP="00363D99">
      <w:pPr>
        <w:pStyle w:val="Titre80"/>
        <w:spacing w:before="0"/>
        <w:rPr>
          <w:b w:val="0"/>
          <w:sz w:val="24"/>
          <w:szCs w:val="24"/>
        </w:rPr>
      </w:pPr>
    </w:p>
    <w:p w:rsidR="0015719B" w:rsidRPr="00681285" w:rsidRDefault="0015719B" w:rsidP="00363D99">
      <w:pPr>
        <w:pStyle w:val="Titre80"/>
        <w:spacing w:before="0"/>
        <w:rPr>
          <w:sz w:val="24"/>
          <w:szCs w:val="24"/>
          <w:lang w:val="en-CA"/>
        </w:rPr>
      </w:pPr>
      <w:r w:rsidRPr="00681285">
        <w:rPr>
          <w:sz w:val="24"/>
          <w:szCs w:val="24"/>
          <w:lang w:val="en-CA"/>
        </w:rPr>
        <w:t>API PHP</w:t>
      </w:r>
    </w:p>
    <w:p w:rsidR="0015719B" w:rsidRPr="00681285" w:rsidRDefault="00FA3602" w:rsidP="00363D99">
      <w:pPr>
        <w:pStyle w:val="Titre80"/>
        <w:spacing w:before="0"/>
        <w:rPr>
          <w:b w:val="0"/>
          <w:sz w:val="24"/>
          <w:szCs w:val="24"/>
          <w:lang w:val="en-CA"/>
        </w:rPr>
      </w:pPr>
      <w:hyperlink r:id="rId20" w:history="1">
        <w:r w:rsidR="007D5C22" w:rsidRPr="00681285">
          <w:rPr>
            <w:rStyle w:val="Lienhypertexte"/>
            <w:b w:val="0"/>
            <w:sz w:val="24"/>
            <w:szCs w:val="24"/>
            <w:lang w:val="en-CA"/>
          </w:rPr>
          <w:t>http://www.php.net</w:t>
        </w:r>
      </w:hyperlink>
    </w:p>
    <w:p w:rsidR="0015719B" w:rsidRPr="00681285" w:rsidRDefault="0015719B" w:rsidP="00363D99">
      <w:pPr>
        <w:pStyle w:val="Titre80"/>
        <w:spacing w:before="0"/>
        <w:rPr>
          <w:b w:val="0"/>
          <w:sz w:val="24"/>
          <w:szCs w:val="24"/>
          <w:lang w:val="en-CA"/>
        </w:rPr>
      </w:pPr>
    </w:p>
    <w:p w:rsidR="001D5C5A" w:rsidRPr="001D5C5A" w:rsidRDefault="001D5C5A" w:rsidP="00363D99">
      <w:pPr>
        <w:pStyle w:val="Titre80"/>
        <w:spacing w:before="0"/>
        <w:rPr>
          <w:sz w:val="24"/>
          <w:szCs w:val="24"/>
        </w:rPr>
      </w:pPr>
      <w:r>
        <w:rPr>
          <w:sz w:val="24"/>
          <w:szCs w:val="24"/>
        </w:rPr>
        <w:t xml:space="preserve">Programmation </w:t>
      </w:r>
      <w:r w:rsidRPr="001D5C5A">
        <w:rPr>
          <w:sz w:val="24"/>
          <w:szCs w:val="24"/>
        </w:rPr>
        <w:t>PHP</w:t>
      </w:r>
    </w:p>
    <w:p w:rsidR="001D5C5A" w:rsidRDefault="00FA3602" w:rsidP="00363D99">
      <w:pPr>
        <w:pStyle w:val="Titre80"/>
        <w:spacing w:before="0"/>
        <w:rPr>
          <w:b w:val="0"/>
          <w:sz w:val="24"/>
          <w:szCs w:val="24"/>
        </w:rPr>
      </w:pPr>
      <w:hyperlink r:id="rId21" w:history="1">
        <w:r w:rsidR="001D5C5A" w:rsidRPr="00734888">
          <w:rPr>
            <w:rStyle w:val="Lienhypertexte"/>
            <w:b w:val="0"/>
            <w:sz w:val="24"/>
            <w:szCs w:val="24"/>
          </w:rPr>
          <w:t>http://php.developpez.com/cours/</w:t>
        </w:r>
      </w:hyperlink>
    </w:p>
    <w:p w:rsidR="00833007" w:rsidRDefault="00FA3602" w:rsidP="00363D99">
      <w:pPr>
        <w:pStyle w:val="Titre80"/>
        <w:spacing w:before="0"/>
        <w:rPr>
          <w:b w:val="0"/>
          <w:sz w:val="24"/>
          <w:szCs w:val="24"/>
        </w:rPr>
      </w:pPr>
      <w:hyperlink r:id="rId22" w:history="1">
        <w:r w:rsidR="005A0E43" w:rsidRPr="004832C2">
          <w:rPr>
            <w:rStyle w:val="Lienhypertexte"/>
            <w:b w:val="0"/>
            <w:sz w:val="24"/>
            <w:szCs w:val="24"/>
          </w:rPr>
          <w:t>http://openclassrooms.com/courses/concevez-votre-site-web-avec-php-et-mysql</w:t>
        </w:r>
      </w:hyperlink>
    </w:p>
    <w:p w:rsidR="005A0E43" w:rsidRDefault="005A0E43" w:rsidP="00363D99">
      <w:pPr>
        <w:pStyle w:val="Titre80"/>
        <w:spacing w:before="0"/>
        <w:rPr>
          <w:b w:val="0"/>
          <w:sz w:val="24"/>
          <w:szCs w:val="24"/>
        </w:rPr>
      </w:pPr>
    </w:p>
    <w:p w:rsidR="009D0113" w:rsidRDefault="009D0113" w:rsidP="00BD2491">
      <w:pPr>
        <w:tabs>
          <w:tab w:val="left" w:pos="-720"/>
        </w:tabs>
        <w:suppressAutoHyphens/>
        <w:rPr>
          <w:sz w:val="22"/>
        </w:rPr>
      </w:pPr>
    </w:p>
    <w:p w:rsidR="00BD3AFE" w:rsidRDefault="00BD3AFE" w:rsidP="00BD2491">
      <w:pPr>
        <w:tabs>
          <w:tab w:val="left" w:pos="-720"/>
        </w:tabs>
        <w:suppressAutoHyphens/>
        <w:rPr>
          <w:sz w:val="22"/>
        </w:rPr>
      </w:pPr>
    </w:p>
    <w:p w:rsidR="00C43E02" w:rsidRPr="009B4899" w:rsidRDefault="00A149E4" w:rsidP="00C43E02">
      <w:pPr>
        <w:rPr>
          <w:rFonts w:ascii="Arial" w:hAnsi="Arial" w:cs="Arial"/>
          <w:b/>
          <w:sz w:val="28"/>
          <w:szCs w:val="28"/>
          <w:u w:val="single"/>
        </w:rPr>
      </w:pPr>
      <w:r>
        <w:rPr>
          <w:rFonts w:ascii="Arial" w:hAnsi="Arial" w:cs="Arial"/>
          <w:b/>
          <w:sz w:val="28"/>
          <w:szCs w:val="28"/>
          <w:u w:val="single"/>
        </w:rPr>
        <w:br w:type="page"/>
      </w:r>
    </w:p>
    <w:tbl>
      <w:tblPr>
        <w:tblW w:w="13892" w:type="dxa"/>
        <w:tblInd w:w="120" w:type="dxa"/>
        <w:tblLayout w:type="fixed"/>
        <w:tblCellMar>
          <w:left w:w="120" w:type="dxa"/>
          <w:right w:w="120" w:type="dxa"/>
        </w:tblCellMar>
        <w:tblLook w:val="04A0"/>
      </w:tblPr>
      <w:tblGrid>
        <w:gridCol w:w="13892"/>
      </w:tblGrid>
      <w:tr w:rsidR="00D574D9" w:rsidTr="00D574D9">
        <w:tc>
          <w:tcPr>
            <w:tcW w:w="13892" w:type="dxa"/>
            <w:tcBorders>
              <w:top w:val="single" w:sz="36" w:space="0" w:color="auto"/>
              <w:left w:val="single" w:sz="6" w:space="0" w:color="auto"/>
              <w:bottom w:val="nil"/>
              <w:right w:val="double" w:sz="6" w:space="0" w:color="auto"/>
            </w:tcBorders>
            <w:shd w:val="pct10" w:color="auto" w:fill="auto"/>
            <w:hideMark/>
          </w:tcPr>
          <w:p w:rsidR="00D574D9" w:rsidRDefault="00D574D9">
            <w:pPr>
              <w:tabs>
                <w:tab w:val="left" w:pos="-720"/>
              </w:tabs>
              <w:suppressAutoHyphens/>
              <w:spacing w:before="120" w:after="120"/>
              <w:rPr>
                <w:rFonts w:asciiTheme="minorHAnsi" w:hAnsiTheme="minorHAnsi"/>
                <w:spacing w:val="-2"/>
                <w:szCs w:val="24"/>
                <w:lang w:eastAsia="fr-FR"/>
              </w:rPr>
            </w:pPr>
            <w:r>
              <w:rPr>
                <w:sz w:val="32"/>
              </w:rPr>
              <w:lastRenderedPageBreak/>
              <w:br w:type="page"/>
            </w:r>
            <w:r>
              <w:rPr>
                <w:spacing w:val="-3"/>
                <w:sz w:val="29"/>
              </w:rPr>
              <w:t>Modalités départementales d'évaluation des apprentissages</w:t>
            </w:r>
          </w:p>
        </w:tc>
      </w:tr>
      <w:tr w:rsidR="00D574D9" w:rsidTr="00D574D9">
        <w:tc>
          <w:tcPr>
            <w:tcW w:w="13892" w:type="dxa"/>
            <w:tcBorders>
              <w:top w:val="single" w:sz="6" w:space="0" w:color="auto"/>
              <w:left w:val="single" w:sz="6" w:space="0" w:color="auto"/>
              <w:bottom w:val="double" w:sz="6" w:space="0" w:color="auto"/>
              <w:right w:val="double" w:sz="6" w:space="0" w:color="auto"/>
            </w:tcBorders>
          </w:tcPr>
          <w:p w:rsidR="00D574D9" w:rsidRDefault="00D574D9">
            <w:pPr>
              <w:tabs>
                <w:tab w:val="left" w:pos="-720"/>
              </w:tabs>
              <w:suppressAutoHyphens/>
              <w:spacing w:before="120" w:after="120"/>
              <w:jc w:val="both"/>
              <w:rPr>
                <w:rFonts w:asciiTheme="minorHAnsi" w:hAnsiTheme="minorHAnsi"/>
                <w:lang w:eastAsia="fr-FR"/>
              </w:rPr>
            </w:pPr>
            <w:r>
              <w:t>En conformité avec la politique institutionnelle d’évaluation des apprentissages (P.I.É.A) version août 2010, le département d’informatique apporte les précisions suivantes:</w:t>
            </w:r>
          </w:p>
          <w:p w:rsidR="00D574D9" w:rsidRDefault="00D574D9">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00"/>
              <w:gridCol w:w="10383"/>
            </w:tblGrid>
            <w:tr w:rsidR="00D574D9">
              <w:trPr>
                <w:trHeight w:val="431"/>
              </w:trPr>
              <w:tc>
                <w:tcPr>
                  <w:tcW w:w="3100" w:type="dxa"/>
                  <w:tcBorders>
                    <w:top w:val="single" w:sz="4" w:space="0" w:color="auto"/>
                    <w:left w:val="single" w:sz="4" w:space="0" w:color="auto"/>
                    <w:bottom w:val="single" w:sz="4" w:space="0" w:color="auto"/>
                    <w:right w:val="single" w:sz="4" w:space="0" w:color="auto"/>
                  </w:tcBorders>
                  <w:hideMark/>
                </w:tcPr>
                <w:p w:rsidR="00D574D9" w:rsidRDefault="00D574D9">
                  <w:pPr>
                    <w:rPr>
                      <w:rFonts w:asciiTheme="minorHAnsi" w:hAnsiTheme="minorHAnsi"/>
                      <w:lang w:eastAsia="fr-FR"/>
                    </w:rPr>
                  </w:pPr>
                  <w:r>
                    <w:t>Article 56</w:t>
                  </w:r>
                </w:p>
                <w:p w:rsidR="00D574D9" w:rsidRDefault="00D574D9">
                  <w:pPr>
                    <w:rPr>
                      <w:rFonts w:asciiTheme="minorHAnsi" w:hAnsiTheme="minorHAnsi"/>
                      <w:b/>
                      <w:lang w:eastAsia="fr-FR"/>
                    </w:rPr>
                  </w:pPr>
                  <w:r>
                    <w:t>L’évaluation de l’expression et de la communication en français</w:t>
                  </w:r>
                </w:p>
              </w:tc>
              <w:tc>
                <w:tcPr>
                  <w:tcW w:w="10383" w:type="dxa"/>
                  <w:tcBorders>
                    <w:top w:val="single" w:sz="4" w:space="0" w:color="auto"/>
                    <w:left w:val="single" w:sz="4" w:space="0" w:color="auto"/>
                    <w:bottom w:val="single" w:sz="4" w:space="0" w:color="auto"/>
                    <w:right w:val="single" w:sz="4" w:space="0" w:color="auto"/>
                  </w:tcBorders>
                  <w:hideMark/>
                </w:tcPr>
                <w:p w:rsidR="00D574D9" w:rsidRPr="002C76D5" w:rsidRDefault="00D574D9">
                  <w:pPr>
                    <w:pStyle w:val="repris"/>
                    <w:rPr>
                      <w:rFonts w:ascii="Times New Roman" w:hAnsi="Times New Roman"/>
                      <w:b w:val="0"/>
                      <w:i w:val="0"/>
                    </w:rPr>
                  </w:pPr>
                  <w:r w:rsidRPr="002C76D5">
                    <w:rPr>
                      <w:rFonts w:ascii="Times New Roman" w:hAnsi="Times New Roman"/>
                      <w:b w:val="0"/>
                      <w:i w:val="0"/>
                    </w:rPr>
                    <w:t>Les enseignants du département d’informatique évaluent la qualité de la langue française. Cette évaluation représente 10% de toute évaluation sommative.</w:t>
                  </w:r>
                </w:p>
              </w:tc>
            </w:tr>
            <w:tr w:rsidR="00D574D9">
              <w:trPr>
                <w:trHeight w:val="431"/>
              </w:trPr>
              <w:tc>
                <w:tcPr>
                  <w:tcW w:w="3100" w:type="dxa"/>
                  <w:tcBorders>
                    <w:top w:val="single" w:sz="4" w:space="0" w:color="auto"/>
                    <w:left w:val="single" w:sz="4" w:space="0" w:color="auto"/>
                    <w:bottom w:val="single" w:sz="4" w:space="0" w:color="auto"/>
                    <w:right w:val="single" w:sz="4" w:space="0" w:color="auto"/>
                  </w:tcBorders>
                  <w:hideMark/>
                </w:tcPr>
                <w:p w:rsidR="00D574D9" w:rsidRDefault="00D574D9">
                  <w:pPr>
                    <w:spacing w:before="60"/>
                    <w:rPr>
                      <w:rFonts w:asciiTheme="minorHAnsi" w:hAnsiTheme="minorHAnsi"/>
                      <w:lang w:eastAsia="fr-FR"/>
                    </w:rPr>
                  </w:pPr>
                  <w:r>
                    <w:t>Article 64</w:t>
                  </w:r>
                </w:p>
                <w:p w:rsidR="00D574D9" w:rsidRDefault="00D574D9">
                  <w:pPr>
                    <w:rPr>
                      <w:rFonts w:asciiTheme="minorHAnsi" w:hAnsiTheme="minorHAnsi"/>
                      <w:b/>
                      <w:lang w:eastAsia="fr-FR"/>
                    </w:rPr>
                  </w:pPr>
                  <w:r>
                    <w:t>Remise en retard d’une réalisation servant à l’évaluation sommative</w:t>
                  </w:r>
                  <w:r>
                    <w:rPr>
                      <w:b/>
                    </w:rPr>
                    <w:t xml:space="preserve"> </w:t>
                  </w:r>
                </w:p>
              </w:tc>
              <w:tc>
                <w:tcPr>
                  <w:tcW w:w="10383" w:type="dxa"/>
                  <w:tcBorders>
                    <w:top w:val="single" w:sz="4" w:space="0" w:color="auto"/>
                    <w:left w:val="single" w:sz="4" w:space="0" w:color="auto"/>
                    <w:bottom w:val="single" w:sz="4" w:space="0" w:color="auto"/>
                    <w:right w:val="single" w:sz="4" w:space="0" w:color="auto"/>
                  </w:tcBorders>
                  <w:hideMark/>
                </w:tcPr>
                <w:p w:rsidR="00D574D9" w:rsidRPr="002C76D5" w:rsidRDefault="00D574D9">
                  <w:pPr>
                    <w:pStyle w:val="repris"/>
                    <w:rPr>
                      <w:rFonts w:ascii="Times New Roman" w:hAnsi="Times New Roman"/>
                      <w:b w:val="0"/>
                      <w:i w:val="0"/>
                    </w:rPr>
                  </w:pPr>
                  <w:r w:rsidRPr="002C76D5">
                    <w:rPr>
                      <w:rFonts w:ascii="Times New Roman" w:hAnsi="Times New Roman"/>
                      <w:b w:val="0"/>
                      <w:i w:val="0"/>
                    </w:rPr>
                    <w:t>À l’exception des cas de force majeure, une remise en retard des travaux entraîne automatiquement une pénalité de 10% par jour de retard.</w:t>
                  </w:r>
                </w:p>
                <w:p w:rsidR="00D574D9" w:rsidRPr="002C76D5" w:rsidRDefault="00D574D9">
                  <w:pPr>
                    <w:pStyle w:val="Ajout"/>
                    <w:rPr>
                      <w:rFonts w:ascii="Times New Roman" w:hAnsi="Times New Roman"/>
                      <w:b w:val="0"/>
                    </w:rPr>
                  </w:pPr>
                  <w:r w:rsidRPr="002C76D5">
                    <w:rPr>
                      <w:rFonts w:ascii="Times New Roman" w:hAnsi="Times New Roman"/>
                      <w:b w:val="0"/>
                    </w:rPr>
                    <w:t>Une fois qu’une réalisation servant à l’évaluation est corrigée et remise aux étudiants, l’étudiant qui n’a pas encore remis son travail se voit attribuer la note zéro à cette activité d’évaluation.</w:t>
                  </w:r>
                </w:p>
              </w:tc>
            </w:tr>
            <w:tr w:rsidR="00D574D9">
              <w:trPr>
                <w:trHeight w:val="431"/>
              </w:trPr>
              <w:tc>
                <w:tcPr>
                  <w:tcW w:w="3100" w:type="dxa"/>
                  <w:tcBorders>
                    <w:top w:val="single" w:sz="4" w:space="0" w:color="auto"/>
                    <w:left w:val="single" w:sz="4" w:space="0" w:color="auto"/>
                    <w:bottom w:val="single" w:sz="4" w:space="0" w:color="auto"/>
                    <w:right w:val="single" w:sz="4" w:space="0" w:color="auto"/>
                  </w:tcBorders>
                  <w:hideMark/>
                </w:tcPr>
                <w:p w:rsidR="00D574D9" w:rsidRDefault="00D574D9">
                  <w:pPr>
                    <w:spacing w:before="60"/>
                    <w:rPr>
                      <w:rFonts w:asciiTheme="minorHAnsi" w:hAnsiTheme="minorHAnsi"/>
                      <w:lang w:eastAsia="fr-FR"/>
                    </w:rPr>
                  </w:pPr>
                  <w:r>
                    <w:t>Article 67</w:t>
                  </w:r>
                </w:p>
                <w:p w:rsidR="00D574D9" w:rsidRDefault="00D574D9">
                  <w:pPr>
                    <w:spacing w:before="60"/>
                    <w:rPr>
                      <w:rFonts w:asciiTheme="minorHAnsi" w:hAnsiTheme="minorHAnsi"/>
                      <w:lang w:eastAsia="fr-FR"/>
                    </w:rPr>
                  </w:pPr>
                  <w:r>
                    <w:t>La procédure de révision de note en cours de session</w:t>
                  </w:r>
                </w:p>
              </w:tc>
              <w:tc>
                <w:tcPr>
                  <w:tcW w:w="10383" w:type="dxa"/>
                  <w:tcBorders>
                    <w:top w:val="single" w:sz="4" w:space="0" w:color="auto"/>
                    <w:left w:val="single" w:sz="4" w:space="0" w:color="auto"/>
                    <w:bottom w:val="single" w:sz="4" w:space="0" w:color="auto"/>
                    <w:right w:val="single" w:sz="4" w:space="0" w:color="auto"/>
                  </w:tcBorders>
                  <w:hideMark/>
                </w:tcPr>
                <w:p w:rsidR="00D574D9" w:rsidRPr="002C76D5" w:rsidRDefault="00D574D9">
                  <w:pPr>
                    <w:pStyle w:val="Ajout"/>
                    <w:rPr>
                      <w:rFonts w:ascii="Times New Roman" w:hAnsi="Times New Roman"/>
                      <w:b w:val="0"/>
                    </w:rPr>
                  </w:pPr>
                  <w:r w:rsidRPr="002C76D5">
                    <w:rPr>
                      <w:rFonts w:ascii="Times New Roman" w:hAnsi="Times New Roman"/>
                      <w:b w:val="0"/>
                    </w:rPr>
                    <w:t>L’étudiant qui veut faire une demande de révision de notes partielle doit d’abord s’adresser à son enseignant ou enseignante. S’il est insatisfait du résultat de sa démarche, il s’adresse alors au coordonnateur du département. Celui-ci dirigera un comité formé de l’enseignant concerné et d’un enseignant qui possède les compétences à juger les motifs du litige. Le résultat devra être communiqué à l’étudiant dans les 10 jours ouvrables suivant sa demande.</w:t>
                  </w:r>
                </w:p>
              </w:tc>
            </w:tr>
            <w:tr w:rsidR="00D574D9">
              <w:trPr>
                <w:trHeight w:val="431"/>
              </w:trPr>
              <w:tc>
                <w:tcPr>
                  <w:tcW w:w="3100" w:type="dxa"/>
                  <w:tcBorders>
                    <w:top w:val="single" w:sz="4" w:space="0" w:color="auto"/>
                    <w:left w:val="single" w:sz="4" w:space="0" w:color="auto"/>
                    <w:bottom w:val="single" w:sz="4" w:space="0" w:color="auto"/>
                    <w:right w:val="single" w:sz="4" w:space="0" w:color="auto"/>
                  </w:tcBorders>
                  <w:hideMark/>
                </w:tcPr>
                <w:p w:rsidR="00D574D9" w:rsidRDefault="00D574D9">
                  <w:pPr>
                    <w:spacing w:before="60"/>
                    <w:rPr>
                      <w:rFonts w:asciiTheme="minorHAnsi" w:hAnsiTheme="minorHAnsi"/>
                      <w:lang w:eastAsia="fr-FR"/>
                    </w:rPr>
                  </w:pPr>
                  <w:r>
                    <w:t xml:space="preserve">Article 27 </w:t>
                  </w:r>
                </w:p>
                <w:p w:rsidR="00D574D9" w:rsidRDefault="00D574D9">
                  <w:pPr>
                    <w:spacing w:before="60"/>
                  </w:pPr>
                  <w:r>
                    <w:t>Le plan de cours</w:t>
                  </w:r>
                </w:p>
                <w:p w:rsidR="00D574D9" w:rsidRDefault="00D574D9">
                  <w:pPr>
                    <w:spacing w:before="60"/>
                    <w:rPr>
                      <w:rFonts w:asciiTheme="minorHAnsi" w:hAnsiTheme="minorHAnsi"/>
                      <w:lang w:eastAsia="fr-FR"/>
                    </w:rPr>
                  </w:pPr>
                  <w:r>
                    <w:t>b) L’adoption des plans de cours</w:t>
                  </w:r>
                </w:p>
              </w:tc>
              <w:tc>
                <w:tcPr>
                  <w:tcW w:w="10383" w:type="dxa"/>
                  <w:tcBorders>
                    <w:top w:val="single" w:sz="4" w:space="0" w:color="auto"/>
                    <w:left w:val="single" w:sz="4" w:space="0" w:color="auto"/>
                    <w:bottom w:val="single" w:sz="4" w:space="0" w:color="auto"/>
                    <w:right w:val="single" w:sz="4" w:space="0" w:color="auto"/>
                  </w:tcBorders>
                  <w:hideMark/>
                </w:tcPr>
                <w:p w:rsidR="00D574D9" w:rsidRPr="002C76D5" w:rsidRDefault="00D574D9">
                  <w:pPr>
                    <w:pStyle w:val="Ajout"/>
                    <w:rPr>
                      <w:rFonts w:ascii="Times New Roman" w:hAnsi="Times New Roman"/>
                      <w:b w:val="0"/>
                    </w:rPr>
                  </w:pPr>
                  <w:r w:rsidRPr="002C76D5">
                    <w:rPr>
                      <w:rFonts w:ascii="Times New Roman" w:hAnsi="Times New Roman"/>
                      <w:b w:val="0"/>
                    </w:rPr>
                    <w:t>Les plans de cours sont analysés par des comités sessions regroupés, selon le cas, par voie de sortie et cours de service. Pour chaque cours, une grille d’analyse, adoptée en département, est remise à la coordination. Une fois révisés par un comité, les plans de cours sont adoptés un à un en département où l’on souligne les nouveautés et faits saillants de chaque plan de cours. Cette procédure est complétée avant le début de la session concernée.</w:t>
                  </w:r>
                </w:p>
              </w:tc>
            </w:tr>
            <w:tr w:rsidR="00D574D9">
              <w:trPr>
                <w:trHeight w:val="431"/>
              </w:trPr>
              <w:tc>
                <w:tcPr>
                  <w:tcW w:w="3100" w:type="dxa"/>
                  <w:tcBorders>
                    <w:top w:val="single" w:sz="4" w:space="0" w:color="auto"/>
                    <w:left w:val="single" w:sz="4" w:space="0" w:color="auto"/>
                    <w:bottom w:val="single" w:sz="4" w:space="0" w:color="auto"/>
                    <w:right w:val="single" w:sz="4" w:space="0" w:color="auto"/>
                  </w:tcBorders>
                  <w:hideMark/>
                </w:tcPr>
                <w:p w:rsidR="00D574D9" w:rsidRDefault="00D574D9">
                  <w:pPr>
                    <w:spacing w:before="60"/>
                    <w:rPr>
                      <w:rFonts w:asciiTheme="minorHAnsi" w:hAnsiTheme="minorHAnsi"/>
                      <w:lang w:eastAsia="fr-FR"/>
                    </w:rPr>
                  </w:pPr>
                  <w:r>
                    <w:t>Article 68</w:t>
                  </w:r>
                </w:p>
                <w:p w:rsidR="00D574D9" w:rsidRDefault="00D574D9">
                  <w:pPr>
                    <w:spacing w:before="60"/>
                    <w:rPr>
                      <w:rFonts w:asciiTheme="minorHAnsi" w:hAnsiTheme="minorHAnsi"/>
                      <w:lang w:eastAsia="fr-FR"/>
                    </w:rPr>
                  </w:pPr>
                  <w:r>
                    <w:t>La procédure de révision de la note finale</w:t>
                  </w:r>
                </w:p>
              </w:tc>
              <w:tc>
                <w:tcPr>
                  <w:tcW w:w="10383" w:type="dxa"/>
                  <w:tcBorders>
                    <w:top w:val="single" w:sz="4" w:space="0" w:color="auto"/>
                    <w:left w:val="single" w:sz="4" w:space="0" w:color="auto"/>
                    <w:bottom w:val="single" w:sz="4" w:space="0" w:color="auto"/>
                    <w:right w:val="single" w:sz="4" w:space="0" w:color="auto"/>
                  </w:tcBorders>
                  <w:hideMark/>
                </w:tcPr>
                <w:p w:rsidR="00D574D9" w:rsidRPr="002C76D5" w:rsidRDefault="00D574D9">
                  <w:pPr>
                    <w:pStyle w:val="Ajout"/>
                    <w:rPr>
                      <w:rFonts w:ascii="Times New Roman" w:hAnsi="Times New Roman"/>
                      <w:b w:val="0"/>
                    </w:rPr>
                  </w:pPr>
                  <w:r w:rsidRPr="002C76D5">
                    <w:rPr>
                      <w:rFonts w:ascii="Times New Roman" w:hAnsi="Times New Roman"/>
                      <w:b w:val="0"/>
                    </w:rPr>
                    <w:t>Le comité de révision de notes est constitué de trois (3) enseignants y compris le responsable du cours dont l’évaluation est contestée. Si possible, le comité est formé d’enseignants qui font partie du comité du cours concerné. L’étudiant peut venir exposer sa demande et son point de vue conformément aux conditions stipulées dans la PIEA.</w:t>
                  </w:r>
                </w:p>
              </w:tc>
            </w:tr>
          </w:tbl>
          <w:p w:rsidR="00D574D9" w:rsidRDefault="00D574D9">
            <w:pPr>
              <w:tabs>
                <w:tab w:val="left" w:pos="-720"/>
              </w:tabs>
              <w:suppressAutoHyphens/>
              <w:spacing w:before="120" w:after="120"/>
              <w:jc w:val="both"/>
              <w:rPr>
                <w:rFonts w:asciiTheme="minorHAnsi" w:hAnsiTheme="minorHAnsi"/>
                <w:sz w:val="18"/>
                <w:szCs w:val="24"/>
                <w:lang w:eastAsia="fr-FR"/>
              </w:rPr>
            </w:pPr>
          </w:p>
          <w:p w:rsidR="00D574D9" w:rsidRDefault="00D574D9">
            <w:pPr>
              <w:tabs>
                <w:tab w:val="left" w:pos="-720"/>
                <w:tab w:val="left" w:pos="0"/>
              </w:tabs>
              <w:suppressAutoHyphens/>
              <w:spacing w:before="120" w:after="120"/>
              <w:ind w:left="720" w:hanging="720"/>
              <w:jc w:val="right"/>
              <w:rPr>
                <w:rFonts w:asciiTheme="minorHAnsi" w:hAnsiTheme="minorHAnsi"/>
                <w:spacing w:val="-2"/>
                <w:sz w:val="18"/>
                <w:szCs w:val="24"/>
                <w:lang w:eastAsia="fr-FR"/>
              </w:rPr>
            </w:pPr>
            <w:r>
              <w:rPr>
                <w:i/>
                <w:sz w:val="18"/>
              </w:rPr>
              <w:t>Adopté par le département d’informatique, le 27 août 2013</w:t>
            </w:r>
          </w:p>
        </w:tc>
      </w:tr>
    </w:tbl>
    <w:p w:rsidR="001052B7" w:rsidRDefault="001052B7" w:rsidP="00F4379E">
      <w:pPr>
        <w:pStyle w:val="Corpsdetexte"/>
        <w:rPr>
          <w:rFonts w:ascii="Arial" w:hAnsi="Arial" w:cs="Arial"/>
          <w:sz w:val="16"/>
          <w:szCs w:val="16"/>
        </w:rPr>
      </w:pPr>
    </w:p>
    <w:p w:rsidR="001052B7" w:rsidRDefault="001052B7">
      <w:pPr>
        <w:rPr>
          <w:rFonts w:ascii="Arial" w:hAnsi="Arial" w:cs="Arial"/>
          <w:sz w:val="16"/>
          <w:szCs w:val="16"/>
        </w:rPr>
        <w:sectPr w:rsidR="001052B7">
          <w:footerReference w:type="default" r:id="rId23"/>
          <w:pgSz w:w="15840" w:h="12240" w:orient="landscape" w:code="1"/>
          <w:pgMar w:top="720" w:right="720" w:bottom="720" w:left="965" w:header="605" w:footer="475" w:gutter="0"/>
          <w:cols w:space="720"/>
        </w:sectPr>
      </w:pPr>
    </w:p>
    <w:p w:rsidR="00F4379E" w:rsidRPr="00102320" w:rsidRDefault="00F4379E" w:rsidP="00EA6D83">
      <w:pPr>
        <w:rPr>
          <w:rFonts w:ascii="Arial" w:hAnsi="Arial" w:cs="Arial"/>
          <w:sz w:val="16"/>
          <w:szCs w:val="16"/>
        </w:rPr>
      </w:pPr>
      <w:bookmarkStart w:id="0" w:name="_GoBack"/>
      <w:bookmarkEnd w:id="0"/>
    </w:p>
    <w:sectPr w:rsidR="00F4379E" w:rsidRPr="00102320" w:rsidSect="001052B7">
      <w:footerReference w:type="default" r:id="rId24"/>
      <w:pgSz w:w="12240" w:h="15840" w:code="1"/>
      <w:pgMar w:top="965" w:right="720" w:bottom="720" w:left="720" w:header="605" w:footer="475"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B85" w:rsidRDefault="00163B85" w:rsidP="001A1EC3">
      <w:r>
        <w:separator/>
      </w:r>
    </w:p>
  </w:endnote>
  <w:endnote w:type="continuationSeparator" w:id="0">
    <w:p w:rsidR="00163B85" w:rsidRDefault="00163B85" w:rsidP="001A1E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auto"/>
      </w:tblBorders>
      <w:tblLayout w:type="fixed"/>
      <w:tblCellMar>
        <w:left w:w="70" w:type="dxa"/>
        <w:right w:w="70" w:type="dxa"/>
      </w:tblCellMar>
      <w:tblLook w:val="0000"/>
    </w:tblPr>
    <w:tblGrid>
      <w:gridCol w:w="12310"/>
      <w:gridCol w:w="1920"/>
    </w:tblGrid>
    <w:tr w:rsidR="00D44FE1" w:rsidRPr="00EA6D83">
      <w:trPr>
        <w:trHeight w:val="240"/>
        <w:jc w:val="right"/>
      </w:trPr>
      <w:tc>
        <w:tcPr>
          <w:tcW w:w="12310" w:type="dxa"/>
        </w:tcPr>
        <w:p w:rsidR="00BD7CB1" w:rsidRPr="00EA6D83" w:rsidRDefault="00D44FE1" w:rsidP="00F20DD1">
          <w:pPr>
            <w:pStyle w:val="Pieddepage"/>
            <w:spacing w:before="60"/>
            <w:rPr>
              <w:rFonts w:ascii="Arial" w:hAnsi="Arial" w:cs="Arial"/>
              <w:sz w:val="18"/>
              <w:szCs w:val="18"/>
            </w:rPr>
          </w:pPr>
          <w:r w:rsidRPr="00EA6D83">
            <w:rPr>
              <w:rFonts w:ascii="Arial" w:hAnsi="Arial" w:cs="Arial"/>
              <w:sz w:val="18"/>
              <w:szCs w:val="18"/>
            </w:rPr>
            <w:t>Cége</w:t>
          </w:r>
          <w:r w:rsidR="00405863" w:rsidRPr="00EA6D83">
            <w:rPr>
              <w:rFonts w:ascii="Arial" w:hAnsi="Arial" w:cs="Arial"/>
              <w:sz w:val="18"/>
              <w:szCs w:val="18"/>
            </w:rPr>
            <w:t xml:space="preserve">p Limoilou, dép. informatique - </w:t>
          </w:r>
          <w:r w:rsidR="00C9280A" w:rsidRPr="00EA6D83">
            <w:rPr>
              <w:rFonts w:ascii="Arial" w:hAnsi="Arial" w:cs="Arial"/>
              <w:bCs/>
              <w:sz w:val="18"/>
              <w:szCs w:val="18"/>
            </w:rPr>
            <w:t>Programmation orientée objet II</w:t>
          </w:r>
          <w:r w:rsidR="00C9280A" w:rsidRPr="00EA6D83">
            <w:rPr>
              <w:rFonts w:ascii="Arial" w:hAnsi="Arial" w:cs="Arial"/>
              <w:sz w:val="18"/>
              <w:szCs w:val="18"/>
            </w:rPr>
            <w:t xml:space="preserve"> </w:t>
          </w:r>
          <w:r w:rsidR="00405863" w:rsidRPr="00EA6D83">
            <w:rPr>
              <w:rFonts w:ascii="Arial" w:hAnsi="Arial" w:cs="Arial"/>
              <w:sz w:val="18"/>
              <w:szCs w:val="18"/>
            </w:rPr>
            <w:t xml:space="preserve">- </w:t>
          </w:r>
          <w:r w:rsidR="00EA6D83" w:rsidRPr="00EA6D83">
            <w:rPr>
              <w:rFonts w:ascii="Times New Roman" w:hAnsi="Times New Roman"/>
              <w:sz w:val="18"/>
              <w:szCs w:val="18"/>
            </w:rPr>
            <w:t>420-EA</w:t>
          </w:r>
          <w:r w:rsidR="00F20DD1">
            <w:rPr>
              <w:rFonts w:ascii="Times New Roman" w:hAnsi="Times New Roman"/>
              <w:sz w:val="18"/>
              <w:szCs w:val="18"/>
            </w:rPr>
            <w:t>B</w:t>
          </w:r>
          <w:r w:rsidR="00EA6D83" w:rsidRPr="00EA6D83">
            <w:rPr>
              <w:rFonts w:ascii="Times New Roman" w:hAnsi="Times New Roman"/>
              <w:sz w:val="18"/>
              <w:szCs w:val="18"/>
            </w:rPr>
            <w:t xml:space="preserve">-LI  </w:t>
          </w:r>
          <w:r w:rsidR="00405863" w:rsidRPr="00EA6D83">
            <w:rPr>
              <w:rFonts w:ascii="Arial" w:hAnsi="Arial" w:cs="Arial"/>
              <w:sz w:val="18"/>
              <w:szCs w:val="18"/>
            </w:rPr>
            <w:t>-</w:t>
          </w:r>
          <w:r w:rsidR="0024475D" w:rsidRPr="00EA6D83">
            <w:rPr>
              <w:rFonts w:ascii="Arial" w:hAnsi="Arial" w:cs="Arial"/>
              <w:sz w:val="18"/>
              <w:szCs w:val="18"/>
            </w:rPr>
            <w:t xml:space="preserve"> Hiver 20</w:t>
          </w:r>
          <w:r w:rsidR="006B3BDC" w:rsidRPr="00EA6D83">
            <w:rPr>
              <w:rFonts w:ascii="Arial" w:hAnsi="Arial" w:cs="Arial"/>
              <w:sz w:val="18"/>
              <w:szCs w:val="18"/>
            </w:rPr>
            <w:t>1</w:t>
          </w:r>
          <w:r w:rsidR="00681285" w:rsidRPr="00EA6D83">
            <w:rPr>
              <w:rFonts w:ascii="Arial" w:hAnsi="Arial" w:cs="Arial"/>
              <w:sz w:val="18"/>
              <w:szCs w:val="18"/>
            </w:rPr>
            <w:t>5</w:t>
          </w:r>
        </w:p>
      </w:tc>
      <w:tc>
        <w:tcPr>
          <w:tcW w:w="1920" w:type="dxa"/>
        </w:tcPr>
        <w:p w:rsidR="00D44FE1" w:rsidRPr="00EA6D83" w:rsidRDefault="00C9280A" w:rsidP="00C9280A">
          <w:pPr>
            <w:pStyle w:val="Pieddepage"/>
            <w:tabs>
              <w:tab w:val="right" w:pos="1780"/>
            </w:tabs>
            <w:spacing w:before="60"/>
            <w:rPr>
              <w:rFonts w:ascii="Arial" w:hAnsi="Arial" w:cs="Arial"/>
              <w:sz w:val="18"/>
              <w:szCs w:val="18"/>
            </w:rPr>
          </w:pPr>
          <w:r w:rsidRPr="00EA6D83">
            <w:rPr>
              <w:rFonts w:ascii="Arial" w:hAnsi="Arial" w:cs="Arial"/>
              <w:sz w:val="18"/>
              <w:szCs w:val="18"/>
            </w:rPr>
            <w:tab/>
          </w:r>
          <w:r w:rsidR="00D44FE1" w:rsidRPr="00EA6D83">
            <w:rPr>
              <w:rFonts w:ascii="Arial" w:hAnsi="Arial" w:cs="Arial"/>
              <w:sz w:val="18"/>
              <w:szCs w:val="18"/>
            </w:rPr>
            <w:t xml:space="preserve">page </w:t>
          </w:r>
          <w:r w:rsidR="00FA3602" w:rsidRPr="00EA6D83">
            <w:rPr>
              <w:rStyle w:val="Numrodepage"/>
              <w:rFonts w:ascii="Arial" w:hAnsi="Arial" w:cs="Arial"/>
              <w:sz w:val="18"/>
              <w:szCs w:val="18"/>
            </w:rPr>
            <w:fldChar w:fldCharType="begin"/>
          </w:r>
          <w:r w:rsidR="00D44FE1" w:rsidRPr="00EA6D83">
            <w:rPr>
              <w:rStyle w:val="Numrodepage"/>
              <w:rFonts w:ascii="Arial" w:hAnsi="Arial" w:cs="Arial"/>
              <w:sz w:val="18"/>
              <w:szCs w:val="18"/>
            </w:rPr>
            <w:instrText xml:space="preserve"> PAGE </w:instrText>
          </w:r>
          <w:r w:rsidR="00FA3602" w:rsidRPr="00EA6D83">
            <w:rPr>
              <w:rStyle w:val="Numrodepage"/>
              <w:rFonts w:ascii="Arial" w:hAnsi="Arial" w:cs="Arial"/>
              <w:sz w:val="18"/>
              <w:szCs w:val="18"/>
            </w:rPr>
            <w:fldChar w:fldCharType="separate"/>
          </w:r>
          <w:r w:rsidR="00B97071">
            <w:rPr>
              <w:rStyle w:val="Numrodepage"/>
              <w:rFonts w:ascii="Arial" w:hAnsi="Arial" w:cs="Arial"/>
              <w:noProof/>
              <w:sz w:val="18"/>
              <w:szCs w:val="18"/>
            </w:rPr>
            <w:t>11</w:t>
          </w:r>
          <w:r w:rsidR="00FA3602" w:rsidRPr="00EA6D83">
            <w:rPr>
              <w:rStyle w:val="Numrodepage"/>
              <w:rFonts w:ascii="Arial" w:hAnsi="Arial" w:cs="Arial"/>
              <w:sz w:val="18"/>
              <w:szCs w:val="18"/>
            </w:rPr>
            <w:fldChar w:fldCharType="end"/>
          </w:r>
        </w:p>
      </w:tc>
    </w:tr>
  </w:tbl>
  <w:p w:rsidR="00D44FE1" w:rsidRPr="00EA6D83" w:rsidRDefault="00D44FE1">
    <w:pPr>
      <w:pStyle w:val="Pieddepage"/>
      <w:rPr>
        <w:sz w:val="18"/>
        <w:szCs w:val="18"/>
      </w:rPr>
    </w:pPr>
  </w:p>
  <w:p w:rsidR="00D44FE1" w:rsidRDefault="00D44FE1">
    <w:pPr>
      <w:pStyle w:val="Pieddepage"/>
      <w:jc w:val="right"/>
      <w:rPr>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auto"/>
      </w:tblBorders>
      <w:tblLayout w:type="fixed"/>
      <w:tblCellMar>
        <w:left w:w="70" w:type="dxa"/>
        <w:right w:w="70" w:type="dxa"/>
      </w:tblCellMar>
      <w:tblLook w:val="0000"/>
    </w:tblPr>
    <w:tblGrid>
      <w:gridCol w:w="12310"/>
      <w:gridCol w:w="1920"/>
    </w:tblGrid>
    <w:tr w:rsidR="001052B7">
      <w:trPr>
        <w:trHeight w:val="240"/>
        <w:jc w:val="right"/>
      </w:trPr>
      <w:tc>
        <w:tcPr>
          <w:tcW w:w="12310" w:type="dxa"/>
        </w:tcPr>
        <w:p w:rsidR="001052B7" w:rsidRPr="006E65F0" w:rsidRDefault="001052B7" w:rsidP="001052B7">
          <w:pPr>
            <w:pStyle w:val="Pieddepage"/>
            <w:spacing w:before="60"/>
            <w:ind w:left="2581"/>
            <w:rPr>
              <w:rFonts w:ascii="Arial" w:hAnsi="Arial" w:cs="Arial"/>
              <w:sz w:val="18"/>
              <w:szCs w:val="18"/>
            </w:rPr>
          </w:pPr>
          <w:r w:rsidRPr="006E65F0">
            <w:rPr>
              <w:rFonts w:ascii="Arial" w:hAnsi="Arial" w:cs="Arial"/>
              <w:sz w:val="18"/>
              <w:szCs w:val="18"/>
            </w:rPr>
            <w:t xml:space="preserve">Cégep Limoilou, dép. informatique - </w:t>
          </w:r>
          <w:r w:rsidRPr="006E65F0">
            <w:rPr>
              <w:rFonts w:ascii="Arial" w:hAnsi="Arial" w:cs="Arial"/>
              <w:bCs/>
              <w:sz w:val="18"/>
              <w:szCs w:val="18"/>
            </w:rPr>
            <w:t>Programmation orientée objet II</w:t>
          </w:r>
          <w:r w:rsidRPr="006E65F0">
            <w:rPr>
              <w:rFonts w:ascii="Arial" w:hAnsi="Arial" w:cs="Arial"/>
              <w:sz w:val="18"/>
              <w:szCs w:val="18"/>
            </w:rPr>
            <w:t xml:space="preserve"> - 420-206-LI - Hiver 201</w:t>
          </w:r>
          <w:r>
            <w:rPr>
              <w:rFonts w:ascii="Arial" w:hAnsi="Arial" w:cs="Arial"/>
              <w:sz w:val="18"/>
              <w:szCs w:val="18"/>
            </w:rPr>
            <w:t>5</w:t>
          </w:r>
        </w:p>
      </w:tc>
      <w:tc>
        <w:tcPr>
          <w:tcW w:w="1920" w:type="dxa"/>
        </w:tcPr>
        <w:p w:rsidR="001052B7" w:rsidRPr="006E65F0" w:rsidRDefault="001052B7" w:rsidP="00C9280A">
          <w:pPr>
            <w:pStyle w:val="Pieddepage"/>
            <w:tabs>
              <w:tab w:val="right" w:pos="1780"/>
            </w:tabs>
            <w:spacing w:before="60"/>
            <w:rPr>
              <w:rFonts w:ascii="Arial" w:hAnsi="Arial" w:cs="Arial"/>
              <w:sz w:val="18"/>
              <w:szCs w:val="18"/>
            </w:rPr>
          </w:pPr>
          <w:r w:rsidRPr="006E65F0">
            <w:rPr>
              <w:rFonts w:ascii="Arial" w:hAnsi="Arial" w:cs="Arial"/>
              <w:sz w:val="18"/>
              <w:szCs w:val="18"/>
            </w:rPr>
            <w:tab/>
            <w:t xml:space="preserve">page </w:t>
          </w:r>
          <w:r w:rsidR="00FA3602" w:rsidRPr="006E65F0">
            <w:rPr>
              <w:rStyle w:val="Numrodepage"/>
              <w:rFonts w:ascii="Arial" w:hAnsi="Arial" w:cs="Arial"/>
              <w:sz w:val="18"/>
              <w:szCs w:val="18"/>
            </w:rPr>
            <w:fldChar w:fldCharType="begin"/>
          </w:r>
          <w:r w:rsidRPr="006E65F0">
            <w:rPr>
              <w:rStyle w:val="Numrodepage"/>
              <w:rFonts w:ascii="Arial" w:hAnsi="Arial" w:cs="Arial"/>
              <w:sz w:val="18"/>
              <w:szCs w:val="18"/>
            </w:rPr>
            <w:instrText xml:space="preserve"> PAGE </w:instrText>
          </w:r>
          <w:r w:rsidR="00FA3602" w:rsidRPr="006E65F0">
            <w:rPr>
              <w:rStyle w:val="Numrodepage"/>
              <w:rFonts w:ascii="Arial" w:hAnsi="Arial" w:cs="Arial"/>
              <w:sz w:val="18"/>
              <w:szCs w:val="18"/>
            </w:rPr>
            <w:fldChar w:fldCharType="separate"/>
          </w:r>
          <w:r w:rsidR="00B97071">
            <w:rPr>
              <w:rStyle w:val="Numrodepage"/>
              <w:rFonts w:ascii="Arial" w:hAnsi="Arial" w:cs="Arial"/>
              <w:noProof/>
              <w:sz w:val="18"/>
              <w:szCs w:val="18"/>
            </w:rPr>
            <w:t>12</w:t>
          </w:r>
          <w:r w:rsidR="00FA3602" w:rsidRPr="006E65F0">
            <w:rPr>
              <w:rStyle w:val="Numrodepage"/>
              <w:rFonts w:ascii="Arial" w:hAnsi="Arial" w:cs="Arial"/>
              <w:sz w:val="18"/>
              <w:szCs w:val="18"/>
            </w:rPr>
            <w:fldChar w:fldCharType="end"/>
          </w:r>
        </w:p>
      </w:tc>
    </w:tr>
  </w:tbl>
  <w:p w:rsidR="001052B7" w:rsidRDefault="001052B7">
    <w:pPr>
      <w:pStyle w:val="Pieddepage"/>
      <w:rPr>
        <w:sz w:val="18"/>
      </w:rPr>
    </w:pPr>
  </w:p>
  <w:p w:rsidR="001052B7" w:rsidRDefault="001052B7">
    <w:pPr>
      <w:pStyle w:val="Pieddepage"/>
      <w:jc w:val="right"/>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B85" w:rsidRDefault="00163B85" w:rsidP="001A1EC3">
      <w:r>
        <w:separator/>
      </w:r>
    </w:p>
  </w:footnote>
  <w:footnote w:type="continuationSeparator" w:id="0">
    <w:p w:rsidR="00163B85" w:rsidRDefault="00163B85" w:rsidP="001A1E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A90"/>
    <w:multiLevelType w:val="hybridMultilevel"/>
    <w:tmpl w:val="54BAD9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4E16177"/>
    <w:multiLevelType w:val="multilevel"/>
    <w:tmpl w:val="AE00CEF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53A2EBA"/>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3">
    <w:nsid w:val="074766A5"/>
    <w:multiLevelType w:val="multilevel"/>
    <w:tmpl w:val="2C2ABACA"/>
    <w:lvl w:ilvl="0">
      <w:start w:val="5"/>
      <w:numFmt w:val="decimal"/>
      <w:lvlText w:val="%1"/>
      <w:lvlJc w:val="left"/>
      <w:pPr>
        <w:tabs>
          <w:tab w:val="num" w:pos="360"/>
        </w:tabs>
        <w:ind w:left="360" w:hanging="360"/>
      </w:pPr>
      <w:rPr>
        <w:rFonts w:hint="default"/>
        <w:sz w:val="20"/>
      </w:rPr>
    </w:lvl>
    <w:lvl w:ilvl="1">
      <w:start w:val="1"/>
      <w:numFmt w:val="decimal"/>
      <w:lvlText w:val="%1.%2"/>
      <w:lvlJc w:val="left"/>
      <w:pPr>
        <w:tabs>
          <w:tab w:val="num" w:pos="720"/>
        </w:tabs>
        <w:ind w:left="720" w:hanging="720"/>
      </w:pPr>
      <w:rPr>
        <w:rFonts w:hint="default"/>
        <w:sz w:val="20"/>
      </w:rPr>
    </w:lvl>
    <w:lvl w:ilvl="2">
      <w:start w:val="1"/>
      <w:numFmt w:val="decimal"/>
      <w:lvlText w:val="%1.%2.%3"/>
      <w:lvlJc w:val="left"/>
      <w:pPr>
        <w:tabs>
          <w:tab w:val="num" w:pos="720"/>
        </w:tabs>
        <w:ind w:left="720" w:hanging="720"/>
      </w:pPr>
      <w:rPr>
        <w:rFonts w:hint="default"/>
        <w:sz w:val="20"/>
      </w:rPr>
    </w:lvl>
    <w:lvl w:ilvl="3">
      <w:start w:val="1"/>
      <w:numFmt w:val="decimal"/>
      <w:lvlText w:val="%1.%2.%3.%4"/>
      <w:lvlJc w:val="left"/>
      <w:pPr>
        <w:tabs>
          <w:tab w:val="num" w:pos="1080"/>
        </w:tabs>
        <w:ind w:left="1080" w:hanging="108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decimal"/>
      <w:lvlText w:val="%1.%2.%3.%4.%5.%6"/>
      <w:lvlJc w:val="left"/>
      <w:pPr>
        <w:tabs>
          <w:tab w:val="num" w:pos="1440"/>
        </w:tabs>
        <w:ind w:left="1440" w:hanging="144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800"/>
        </w:tabs>
        <w:ind w:left="1800" w:hanging="1800"/>
      </w:pPr>
      <w:rPr>
        <w:rFonts w:hint="default"/>
        <w:sz w:val="20"/>
      </w:rPr>
    </w:lvl>
    <w:lvl w:ilvl="8">
      <w:start w:val="1"/>
      <w:numFmt w:val="decimal"/>
      <w:lvlText w:val="%1.%2.%3.%4.%5.%6.%7.%8.%9"/>
      <w:lvlJc w:val="left"/>
      <w:pPr>
        <w:tabs>
          <w:tab w:val="num" w:pos="2160"/>
        </w:tabs>
        <w:ind w:left="2160" w:hanging="2160"/>
      </w:pPr>
      <w:rPr>
        <w:rFonts w:hint="default"/>
        <w:sz w:val="20"/>
      </w:rPr>
    </w:lvl>
  </w:abstractNum>
  <w:abstractNum w:abstractNumId="4">
    <w:nsid w:val="090244DB"/>
    <w:multiLevelType w:val="multilevel"/>
    <w:tmpl w:val="7226934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5">
    <w:nsid w:val="0BA7464A"/>
    <w:multiLevelType w:val="multilevel"/>
    <w:tmpl w:val="C352CAD6"/>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0D040C7A"/>
    <w:multiLevelType w:val="multilevel"/>
    <w:tmpl w:val="BC3CBE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B7E67F1"/>
    <w:multiLevelType w:val="multilevel"/>
    <w:tmpl w:val="93F6CAC6"/>
    <w:lvl w:ilvl="0">
      <w:start w:val="1"/>
      <w:numFmt w:val="decimal"/>
      <w:lvlText w:val="%1."/>
      <w:lvlJc w:val="left"/>
      <w:pPr>
        <w:tabs>
          <w:tab w:val="num" w:pos="360"/>
        </w:tabs>
        <w:ind w:left="360" w:hanging="360"/>
      </w:pPr>
    </w:lvl>
    <w:lvl w:ilvl="1">
      <w:start w:val="1"/>
      <w:numFmt w:val="decimal"/>
      <w:lvlText w:val="%2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223925C6"/>
    <w:multiLevelType w:val="hybridMultilevel"/>
    <w:tmpl w:val="53E28B0E"/>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3C60D42"/>
    <w:multiLevelType w:val="singleLevel"/>
    <w:tmpl w:val="E976FCFE"/>
    <w:lvl w:ilvl="0">
      <w:start w:val="1"/>
      <w:numFmt w:val="decimal"/>
      <w:lvlText w:val="%1. "/>
      <w:legacy w:legacy="1" w:legacySpace="0" w:legacyIndent="283"/>
      <w:lvlJc w:val="left"/>
      <w:pPr>
        <w:ind w:left="823" w:hanging="283"/>
      </w:pPr>
      <w:rPr>
        <w:rFonts w:ascii="Times New Roman" w:hAnsi="Times New Roman" w:hint="default"/>
        <w:b w:val="0"/>
        <w:i w:val="0"/>
        <w:sz w:val="20"/>
        <w:u w:val="none"/>
      </w:rPr>
    </w:lvl>
  </w:abstractNum>
  <w:abstractNum w:abstractNumId="10">
    <w:nsid w:val="254A4013"/>
    <w:multiLevelType w:val="hybridMultilevel"/>
    <w:tmpl w:val="802EC4EC"/>
    <w:lvl w:ilvl="0" w:tplc="F7B8DA3E">
      <w:start w:val="1"/>
      <w:numFmt w:val="bullet"/>
      <w:lvlText w:val=""/>
      <w:lvlJc w:val="left"/>
      <w:pPr>
        <w:ind w:left="720" w:hanging="360"/>
      </w:pPr>
      <w:rPr>
        <w:rFonts w:ascii="Symbol" w:hAnsi="Symbol" w:hint="default"/>
      </w:rPr>
    </w:lvl>
    <w:lvl w:ilvl="1" w:tplc="40B6E824" w:tentative="1">
      <w:start w:val="1"/>
      <w:numFmt w:val="bullet"/>
      <w:lvlText w:val="o"/>
      <w:lvlJc w:val="left"/>
      <w:pPr>
        <w:ind w:left="1440" w:hanging="360"/>
      </w:pPr>
      <w:rPr>
        <w:rFonts w:ascii="Courier New" w:hAnsi="Courier New" w:cs="Courier New" w:hint="default"/>
      </w:rPr>
    </w:lvl>
    <w:lvl w:ilvl="2" w:tplc="2BEC7A3C" w:tentative="1">
      <w:start w:val="1"/>
      <w:numFmt w:val="bullet"/>
      <w:lvlText w:val=""/>
      <w:lvlJc w:val="left"/>
      <w:pPr>
        <w:ind w:left="2160" w:hanging="360"/>
      </w:pPr>
      <w:rPr>
        <w:rFonts w:ascii="Wingdings" w:hAnsi="Wingdings" w:hint="default"/>
      </w:rPr>
    </w:lvl>
    <w:lvl w:ilvl="3" w:tplc="F0849518" w:tentative="1">
      <w:start w:val="1"/>
      <w:numFmt w:val="bullet"/>
      <w:lvlText w:val=""/>
      <w:lvlJc w:val="left"/>
      <w:pPr>
        <w:ind w:left="2880" w:hanging="360"/>
      </w:pPr>
      <w:rPr>
        <w:rFonts w:ascii="Symbol" w:hAnsi="Symbol" w:hint="default"/>
      </w:rPr>
    </w:lvl>
    <w:lvl w:ilvl="4" w:tplc="509E42C6" w:tentative="1">
      <w:start w:val="1"/>
      <w:numFmt w:val="bullet"/>
      <w:lvlText w:val="o"/>
      <w:lvlJc w:val="left"/>
      <w:pPr>
        <w:ind w:left="3600" w:hanging="360"/>
      </w:pPr>
      <w:rPr>
        <w:rFonts w:ascii="Courier New" w:hAnsi="Courier New" w:cs="Courier New" w:hint="default"/>
      </w:rPr>
    </w:lvl>
    <w:lvl w:ilvl="5" w:tplc="288E5974" w:tentative="1">
      <w:start w:val="1"/>
      <w:numFmt w:val="bullet"/>
      <w:lvlText w:val=""/>
      <w:lvlJc w:val="left"/>
      <w:pPr>
        <w:ind w:left="4320" w:hanging="360"/>
      </w:pPr>
      <w:rPr>
        <w:rFonts w:ascii="Wingdings" w:hAnsi="Wingdings" w:hint="default"/>
      </w:rPr>
    </w:lvl>
    <w:lvl w:ilvl="6" w:tplc="1B9A6B60" w:tentative="1">
      <w:start w:val="1"/>
      <w:numFmt w:val="bullet"/>
      <w:lvlText w:val=""/>
      <w:lvlJc w:val="left"/>
      <w:pPr>
        <w:ind w:left="5040" w:hanging="360"/>
      </w:pPr>
      <w:rPr>
        <w:rFonts w:ascii="Symbol" w:hAnsi="Symbol" w:hint="default"/>
      </w:rPr>
    </w:lvl>
    <w:lvl w:ilvl="7" w:tplc="9ADA064A" w:tentative="1">
      <w:start w:val="1"/>
      <w:numFmt w:val="bullet"/>
      <w:lvlText w:val="o"/>
      <w:lvlJc w:val="left"/>
      <w:pPr>
        <w:ind w:left="5760" w:hanging="360"/>
      </w:pPr>
      <w:rPr>
        <w:rFonts w:ascii="Courier New" w:hAnsi="Courier New" w:cs="Courier New" w:hint="default"/>
      </w:rPr>
    </w:lvl>
    <w:lvl w:ilvl="8" w:tplc="84646FAC" w:tentative="1">
      <w:start w:val="1"/>
      <w:numFmt w:val="bullet"/>
      <w:lvlText w:val=""/>
      <w:lvlJc w:val="left"/>
      <w:pPr>
        <w:ind w:left="6480" w:hanging="360"/>
      </w:pPr>
      <w:rPr>
        <w:rFonts w:ascii="Wingdings" w:hAnsi="Wingdings" w:hint="default"/>
      </w:rPr>
    </w:lvl>
  </w:abstractNum>
  <w:abstractNum w:abstractNumId="11">
    <w:nsid w:val="25915AA4"/>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12">
    <w:nsid w:val="27FA6D2C"/>
    <w:multiLevelType w:val="hybridMultilevel"/>
    <w:tmpl w:val="C964AB3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B0063D7"/>
    <w:multiLevelType w:val="singleLevel"/>
    <w:tmpl w:val="E976FCFE"/>
    <w:lvl w:ilvl="0">
      <w:start w:val="1"/>
      <w:numFmt w:val="decimal"/>
      <w:lvlText w:val="%1. "/>
      <w:legacy w:legacy="1" w:legacySpace="0" w:legacyIndent="283"/>
      <w:lvlJc w:val="left"/>
      <w:pPr>
        <w:ind w:left="823" w:hanging="283"/>
      </w:pPr>
      <w:rPr>
        <w:rFonts w:ascii="Times New Roman" w:hAnsi="Times New Roman" w:hint="default"/>
        <w:b w:val="0"/>
        <w:i w:val="0"/>
        <w:sz w:val="20"/>
        <w:u w:val="none"/>
      </w:rPr>
    </w:lvl>
  </w:abstractNum>
  <w:abstractNum w:abstractNumId="14">
    <w:nsid w:val="2E7C7D16"/>
    <w:multiLevelType w:val="multilevel"/>
    <w:tmpl w:val="061A868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8C52E30"/>
    <w:multiLevelType w:val="hybridMultilevel"/>
    <w:tmpl w:val="F7D8AAF8"/>
    <w:lvl w:ilvl="0" w:tplc="FFFFFFFF">
      <w:start w:val="3"/>
      <w:numFmt w:val="decimal"/>
      <w:lvlText w:val="%1."/>
      <w:lvlJc w:val="left"/>
      <w:pPr>
        <w:tabs>
          <w:tab w:val="num" w:pos="360"/>
        </w:tabs>
        <w:ind w:left="360" w:hanging="360"/>
      </w:pPr>
      <w:rPr>
        <w:rFonts w:hint="default"/>
      </w:rPr>
    </w:lvl>
    <w:lvl w:ilvl="1" w:tplc="FFFFFFFF">
      <w:start w:val="1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E0745F8"/>
    <w:multiLevelType w:val="hybridMultilevel"/>
    <w:tmpl w:val="251C1810"/>
    <w:lvl w:ilvl="0" w:tplc="FFFFFFFF">
      <w:start w:val="1"/>
      <w:numFmt w:val="decimal"/>
      <w:lvlText w:val="%1."/>
      <w:lvlJc w:val="left"/>
      <w:pPr>
        <w:tabs>
          <w:tab w:val="num" w:pos="360"/>
        </w:tabs>
        <w:ind w:left="36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E6D1C14"/>
    <w:multiLevelType w:val="hybridMultilevel"/>
    <w:tmpl w:val="A6A8F758"/>
    <w:lvl w:ilvl="0" w:tplc="FFFFFFFF">
      <w:start w:val="1"/>
      <w:numFmt w:val="bullet"/>
      <w:lvlText w:val=""/>
      <w:lvlJc w:val="left"/>
      <w:pPr>
        <w:tabs>
          <w:tab w:val="num" w:pos="200"/>
        </w:tabs>
        <w:ind w:left="200" w:hanging="360"/>
      </w:pPr>
      <w:rPr>
        <w:rFonts w:ascii="Wingdings" w:hAnsi="Wingdings" w:hint="default"/>
      </w:rPr>
    </w:lvl>
    <w:lvl w:ilvl="1" w:tplc="FFFFFFFF">
      <w:start w:val="1"/>
      <w:numFmt w:val="bullet"/>
      <w:lvlText w:val="o"/>
      <w:lvlJc w:val="left"/>
      <w:pPr>
        <w:tabs>
          <w:tab w:val="num" w:pos="1280"/>
        </w:tabs>
        <w:ind w:left="1280" w:hanging="360"/>
      </w:pPr>
      <w:rPr>
        <w:rFonts w:ascii="Courier New" w:hAnsi="Courier New" w:hint="default"/>
      </w:rPr>
    </w:lvl>
    <w:lvl w:ilvl="2" w:tplc="FFFFFFFF" w:tentative="1">
      <w:start w:val="1"/>
      <w:numFmt w:val="bullet"/>
      <w:lvlText w:val=""/>
      <w:lvlJc w:val="left"/>
      <w:pPr>
        <w:tabs>
          <w:tab w:val="num" w:pos="2000"/>
        </w:tabs>
        <w:ind w:left="2000" w:hanging="360"/>
      </w:pPr>
      <w:rPr>
        <w:rFonts w:ascii="Wingdings" w:hAnsi="Wingdings" w:hint="default"/>
      </w:rPr>
    </w:lvl>
    <w:lvl w:ilvl="3" w:tplc="FFFFFFFF" w:tentative="1">
      <w:start w:val="1"/>
      <w:numFmt w:val="bullet"/>
      <w:lvlText w:val=""/>
      <w:lvlJc w:val="left"/>
      <w:pPr>
        <w:tabs>
          <w:tab w:val="num" w:pos="2720"/>
        </w:tabs>
        <w:ind w:left="2720" w:hanging="360"/>
      </w:pPr>
      <w:rPr>
        <w:rFonts w:ascii="Symbol" w:hAnsi="Symbol" w:hint="default"/>
      </w:rPr>
    </w:lvl>
    <w:lvl w:ilvl="4" w:tplc="FFFFFFFF" w:tentative="1">
      <w:start w:val="1"/>
      <w:numFmt w:val="bullet"/>
      <w:lvlText w:val="o"/>
      <w:lvlJc w:val="left"/>
      <w:pPr>
        <w:tabs>
          <w:tab w:val="num" w:pos="3440"/>
        </w:tabs>
        <w:ind w:left="3440" w:hanging="360"/>
      </w:pPr>
      <w:rPr>
        <w:rFonts w:ascii="Courier New" w:hAnsi="Courier New" w:hint="default"/>
      </w:rPr>
    </w:lvl>
    <w:lvl w:ilvl="5" w:tplc="FFFFFFFF" w:tentative="1">
      <w:start w:val="1"/>
      <w:numFmt w:val="bullet"/>
      <w:lvlText w:val=""/>
      <w:lvlJc w:val="left"/>
      <w:pPr>
        <w:tabs>
          <w:tab w:val="num" w:pos="4160"/>
        </w:tabs>
        <w:ind w:left="4160" w:hanging="360"/>
      </w:pPr>
      <w:rPr>
        <w:rFonts w:ascii="Wingdings" w:hAnsi="Wingdings" w:hint="default"/>
      </w:rPr>
    </w:lvl>
    <w:lvl w:ilvl="6" w:tplc="FFFFFFFF" w:tentative="1">
      <w:start w:val="1"/>
      <w:numFmt w:val="bullet"/>
      <w:lvlText w:val=""/>
      <w:lvlJc w:val="left"/>
      <w:pPr>
        <w:tabs>
          <w:tab w:val="num" w:pos="4880"/>
        </w:tabs>
        <w:ind w:left="4880" w:hanging="360"/>
      </w:pPr>
      <w:rPr>
        <w:rFonts w:ascii="Symbol" w:hAnsi="Symbol" w:hint="default"/>
      </w:rPr>
    </w:lvl>
    <w:lvl w:ilvl="7" w:tplc="FFFFFFFF" w:tentative="1">
      <w:start w:val="1"/>
      <w:numFmt w:val="bullet"/>
      <w:lvlText w:val="o"/>
      <w:lvlJc w:val="left"/>
      <w:pPr>
        <w:tabs>
          <w:tab w:val="num" w:pos="5600"/>
        </w:tabs>
        <w:ind w:left="5600" w:hanging="360"/>
      </w:pPr>
      <w:rPr>
        <w:rFonts w:ascii="Courier New" w:hAnsi="Courier New" w:hint="default"/>
      </w:rPr>
    </w:lvl>
    <w:lvl w:ilvl="8" w:tplc="FFFFFFFF" w:tentative="1">
      <w:start w:val="1"/>
      <w:numFmt w:val="bullet"/>
      <w:lvlText w:val=""/>
      <w:lvlJc w:val="left"/>
      <w:pPr>
        <w:tabs>
          <w:tab w:val="num" w:pos="6320"/>
        </w:tabs>
        <w:ind w:left="6320" w:hanging="360"/>
      </w:pPr>
      <w:rPr>
        <w:rFonts w:ascii="Wingdings" w:hAnsi="Wingdings" w:hint="default"/>
      </w:rPr>
    </w:lvl>
  </w:abstractNum>
  <w:abstractNum w:abstractNumId="18">
    <w:nsid w:val="40361BD3"/>
    <w:multiLevelType w:val="hybridMultilevel"/>
    <w:tmpl w:val="23B6758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4041BC2"/>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20">
    <w:nsid w:val="44177901"/>
    <w:multiLevelType w:val="hybridMultilevel"/>
    <w:tmpl w:val="EF44BD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4B3A31EB"/>
    <w:multiLevelType w:val="multilevel"/>
    <w:tmpl w:val="90A0C82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DF8789B"/>
    <w:multiLevelType w:val="hybridMultilevel"/>
    <w:tmpl w:val="251C1810"/>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13F30C5"/>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24">
    <w:nsid w:val="59A54568"/>
    <w:multiLevelType w:val="hybridMultilevel"/>
    <w:tmpl w:val="C964AB32"/>
    <w:lvl w:ilvl="0" w:tplc="FFFFFFFF">
      <w:start w:val="2"/>
      <w:numFmt w:val="decimal"/>
      <w:lvlText w:val="%1."/>
      <w:lvlJc w:val="left"/>
      <w:pPr>
        <w:tabs>
          <w:tab w:val="num" w:pos="360"/>
        </w:tabs>
        <w:ind w:left="36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CFE4D59"/>
    <w:multiLevelType w:val="multilevel"/>
    <w:tmpl w:val="1A9AD1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6F211D3"/>
    <w:multiLevelType w:val="hybridMultilevel"/>
    <w:tmpl w:val="1D022EC2"/>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6F2B221C"/>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28">
    <w:nsid w:val="70234592"/>
    <w:multiLevelType w:val="singleLevel"/>
    <w:tmpl w:val="8918D958"/>
    <w:lvl w:ilvl="0">
      <w:start w:val="1"/>
      <w:numFmt w:val="bullet"/>
      <w:lvlText w:val=""/>
      <w:lvlJc w:val="left"/>
      <w:pPr>
        <w:tabs>
          <w:tab w:val="num" w:pos="360"/>
        </w:tabs>
        <w:ind w:left="360" w:hanging="360"/>
      </w:pPr>
      <w:rPr>
        <w:rFonts w:ascii="Wingdings" w:hAnsi="Wingdings" w:hint="default"/>
      </w:rPr>
    </w:lvl>
  </w:abstractNum>
  <w:abstractNum w:abstractNumId="29">
    <w:nsid w:val="71870DBA"/>
    <w:multiLevelType w:val="hybridMultilevel"/>
    <w:tmpl w:val="A87630B8"/>
    <w:lvl w:ilvl="0" w:tplc="423660D8">
      <w:start w:val="1"/>
      <w:numFmt w:val="decimal"/>
      <w:lvlText w:val="%1."/>
      <w:lvlJc w:val="left"/>
      <w:pPr>
        <w:ind w:left="720" w:hanging="360"/>
      </w:pPr>
    </w:lvl>
    <w:lvl w:ilvl="1" w:tplc="95263EEA" w:tentative="1">
      <w:start w:val="1"/>
      <w:numFmt w:val="lowerLetter"/>
      <w:lvlText w:val="%2."/>
      <w:lvlJc w:val="left"/>
      <w:pPr>
        <w:ind w:left="1440" w:hanging="360"/>
      </w:pPr>
    </w:lvl>
    <w:lvl w:ilvl="2" w:tplc="0672BDF8" w:tentative="1">
      <w:start w:val="1"/>
      <w:numFmt w:val="lowerRoman"/>
      <w:lvlText w:val="%3."/>
      <w:lvlJc w:val="right"/>
      <w:pPr>
        <w:ind w:left="2160" w:hanging="180"/>
      </w:pPr>
    </w:lvl>
    <w:lvl w:ilvl="3" w:tplc="7BC0F6CA" w:tentative="1">
      <w:start w:val="1"/>
      <w:numFmt w:val="decimal"/>
      <w:lvlText w:val="%4."/>
      <w:lvlJc w:val="left"/>
      <w:pPr>
        <w:ind w:left="2880" w:hanging="360"/>
      </w:pPr>
    </w:lvl>
    <w:lvl w:ilvl="4" w:tplc="244A9AF2" w:tentative="1">
      <w:start w:val="1"/>
      <w:numFmt w:val="lowerLetter"/>
      <w:lvlText w:val="%5."/>
      <w:lvlJc w:val="left"/>
      <w:pPr>
        <w:ind w:left="3600" w:hanging="360"/>
      </w:pPr>
    </w:lvl>
    <w:lvl w:ilvl="5" w:tplc="BAFABF96" w:tentative="1">
      <w:start w:val="1"/>
      <w:numFmt w:val="lowerRoman"/>
      <w:lvlText w:val="%6."/>
      <w:lvlJc w:val="right"/>
      <w:pPr>
        <w:ind w:left="4320" w:hanging="180"/>
      </w:pPr>
    </w:lvl>
    <w:lvl w:ilvl="6" w:tplc="96AE13CE" w:tentative="1">
      <w:start w:val="1"/>
      <w:numFmt w:val="decimal"/>
      <w:lvlText w:val="%7."/>
      <w:lvlJc w:val="left"/>
      <w:pPr>
        <w:ind w:left="5040" w:hanging="360"/>
      </w:pPr>
    </w:lvl>
    <w:lvl w:ilvl="7" w:tplc="38AC7CF8" w:tentative="1">
      <w:start w:val="1"/>
      <w:numFmt w:val="lowerLetter"/>
      <w:lvlText w:val="%8."/>
      <w:lvlJc w:val="left"/>
      <w:pPr>
        <w:ind w:left="5760" w:hanging="360"/>
      </w:pPr>
    </w:lvl>
    <w:lvl w:ilvl="8" w:tplc="B470DB10" w:tentative="1">
      <w:start w:val="1"/>
      <w:numFmt w:val="lowerRoman"/>
      <w:lvlText w:val="%9."/>
      <w:lvlJc w:val="right"/>
      <w:pPr>
        <w:ind w:left="6480" w:hanging="180"/>
      </w:pPr>
    </w:lvl>
  </w:abstractNum>
  <w:abstractNum w:abstractNumId="30">
    <w:nsid w:val="72091D81"/>
    <w:multiLevelType w:val="hybridMultilevel"/>
    <w:tmpl w:val="07F8092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32F1BD5"/>
    <w:multiLevelType w:val="hybridMultilevel"/>
    <w:tmpl w:val="F74CD4A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42B768C"/>
    <w:multiLevelType w:val="hybridMultilevel"/>
    <w:tmpl w:val="1AF6CC12"/>
    <w:lvl w:ilvl="0" w:tplc="30BA96F6">
      <w:start w:val="1"/>
      <w:numFmt w:val="bullet"/>
      <w:lvlText w:val=""/>
      <w:lvlJc w:val="left"/>
      <w:pPr>
        <w:ind w:left="720" w:hanging="360"/>
      </w:pPr>
      <w:rPr>
        <w:rFonts w:ascii="Wingdings" w:hAnsi="Wingdings" w:hint="default"/>
        <w:sz w:val="18"/>
        <w:szCs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7D3652D6"/>
    <w:multiLevelType w:val="multilevel"/>
    <w:tmpl w:val="4CCC9CF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5"/>
      <w:numFmt w:val="decimal"/>
      <w:lvlText w:val="%5."/>
      <w:lvlJc w:val="left"/>
      <w:pPr>
        <w:tabs>
          <w:tab w:val="num" w:pos="360"/>
        </w:tabs>
        <w:ind w:left="360" w:hanging="36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6"/>
  </w:num>
  <w:num w:numId="3">
    <w:abstractNumId w:val="25"/>
  </w:num>
  <w:num w:numId="4">
    <w:abstractNumId w:val="21"/>
  </w:num>
  <w:num w:numId="5">
    <w:abstractNumId w:val="3"/>
  </w:num>
  <w:num w:numId="6">
    <w:abstractNumId w:val="33"/>
  </w:num>
  <w:num w:numId="7">
    <w:abstractNumId w:val="1"/>
  </w:num>
  <w:num w:numId="8">
    <w:abstractNumId w:val="19"/>
  </w:num>
  <w:num w:numId="9">
    <w:abstractNumId w:val="2"/>
  </w:num>
  <w:num w:numId="10">
    <w:abstractNumId w:val="23"/>
  </w:num>
  <w:num w:numId="11">
    <w:abstractNumId w:val="11"/>
  </w:num>
  <w:num w:numId="12">
    <w:abstractNumId w:val="27"/>
  </w:num>
  <w:num w:numId="13">
    <w:abstractNumId w:val="28"/>
  </w:num>
  <w:num w:numId="14">
    <w:abstractNumId w:val="26"/>
  </w:num>
  <w:num w:numId="15">
    <w:abstractNumId w:val="8"/>
  </w:num>
  <w:num w:numId="16">
    <w:abstractNumId w:val="22"/>
  </w:num>
  <w:num w:numId="17">
    <w:abstractNumId w:val="16"/>
  </w:num>
  <w:num w:numId="18">
    <w:abstractNumId w:val="30"/>
  </w:num>
  <w:num w:numId="19">
    <w:abstractNumId w:val="24"/>
  </w:num>
  <w:num w:numId="20">
    <w:abstractNumId w:val="12"/>
  </w:num>
  <w:num w:numId="21">
    <w:abstractNumId w:val="15"/>
  </w:num>
  <w:num w:numId="22">
    <w:abstractNumId w:val="31"/>
  </w:num>
  <w:num w:numId="23">
    <w:abstractNumId w:val="17"/>
  </w:num>
  <w:num w:numId="24">
    <w:abstractNumId w:val="18"/>
  </w:num>
  <w:num w:numId="25">
    <w:abstractNumId w:val="0"/>
  </w:num>
  <w:num w:numId="26">
    <w:abstractNumId w:val="4"/>
  </w:num>
  <w:num w:numId="27">
    <w:abstractNumId w:val="14"/>
  </w:num>
  <w:num w:numId="28">
    <w:abstractNumId w:val="7"/>
  </w:num>
  <w:num w:numId="29">
    <w:abstractNumId w:val="29"/>
  </w:num>
  <w:num w:numId="30">
    <w:abstractNumId w:val="10"/>
  </w:num>
  <w:num w:numId="31">
    <w:abstractNumId w:val="20"/>
  </w:num>
  <w:num w:numId="32">
    <w:abstractNumId w:val="32"/>
  </w:num>
  <w:num w:numId="33">
    <w:abstractNumId w:val="13"/>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08"/>
  <w:hyphenationZone w:val="425"/>
  <w:doNotShadeFormData/>
  <w:characterSpacingControl w:val="doNotCompress"/>
  <w:hdrShapeDefaults>
    <o:shapedefaults v:ext="edit" spidmax="11266"/>
  </w:hdrShapeDefaults>
  <w:footnotePr>
    <w:footnote w:id="-1"/>
    <w:footnote w:id="0"/>
  </w:footnotePr>
  <w:endnotePr>
    <w:endnote w:id="-1"/>
    <w:endnote w:id="0"/>
  </w:endnotePr>
  <w:compat/>
  <w:rsids>
    <w:rsidRoot w:val="00294685"/>
    <w:rsid w:val="00004BEF"/>
    <w:rsid w:val="00007753"/>
    <w:rsid w:val="00022312"/>
    <w:rsid w:val="00024EFE"/>
    <w:rsid w:val="000269E4"/>
    <w:rsid w:val="000273F2"/>
    <w:rsid w:val="000344AE"/>
    <w:rsid w:val="00036801"/>
    <w:rsid w:val="00036EE1"/>
    <w:rsid w:val="00037603"/>
    <w:rsid w:val="00041DC0"/>
    <w:rsid w:val="000426A3"/>
    <w:rsid w:val="000525C8"/>
    <w:rsid w:val="00052C81"/>
    <w:rsid w:val="00053F8D"/>
    <w:rsid w:val="00054EE0"/>
    <w:rsid w:val="000571B9"/>
    <w:rsid w:val="000603D0"/>
    <w:rsid w:val="00074056"/>
    <w:rsid w:val="00074198"/>
    <w:rsid w:val="00080F74"/>
    <w:rsid w:val="00083DDE"/>
    <w:rsid w:val="00085968"/>
    <w:rsid w:val="00086A0E"/>
    <w:rsid w:val="00092A39"/>
    <w:rsid w:val="00094A36"/>
    <w:rsid w:val="000B55F9"/>
    <w:rsid w:val="000C0143"/>
    <w:rsid w:val="000C39D8"/>
    <w:rsid w:val="000D0892"/>
    <w:rsid w:val="000D357D"/>
    <w:rsid w:val="000D6DF4"/>
    <w:rsid w:val="000E1AE4"/>
    <w:rsid w:val="000E1E40"/>
    <w:rsid w:val="000E4D16"/>
    <w:rsid w:val="000E55FF"/>
    <w:rsid w:val="000E57A3"/>
    <w:rsid w:val="000F017D"/>
    <w:rsid w:val="000F169F"/>
    <w:rsid w:val="000F2454"/>
    <w:rsid w:val="000F2E4C"/>
    <w:rsid w:val="000F41C4"/>
    <w:rsid w:val="000F7321"/>
    <w:rsid w:val="001012E8"/>
    <w:rsid w:val="0010422C"/>
    <w:rsid w:val="001052B7"/>
    <w:rsid w:val="00107E62"/>
    <w:rsid w:val="0011096A"/>
    <w:rsid w:val="00112E03"/>
    <w:rsid w:val="00114494"/>
    <w:rsid w:val="00127EE3"/>
    <w:rsid w:val="001313F7"/>
    <w:rsid w:val="00132E25"/>
    <w:rsid w:val="00133FDC"/>
    <w:rsid w:val="00135002"/>
    <w:rsid w:val="001351B3"/>
    <w:rsid w:val="00135A69"/>
    <w:rsid w:val="00137600"/>
    <w:rsid w:val="00141B06"/>
    <w:rsid w:val="00143AF5"/>
    <w:rsid w:val="001565FA"/>
    <w:rsid w:val="0015719B"/>
    <w:rsid w:val="001573AA"/>
    <w:rsid w:val="001577CC"/>
    <w:rsid w:val="0016114E"/>
    <w:rsid w:val="00163B85"/>
    <w:rsid w:val="001655A7"/>
    <w:rsid w:val="0017292E"/>
    <w:rsid w:val="001754FD"/>
    <w:rsid w:val="001808F6"/>
    <w:rsid w:val="00183697"/>
    <w:rsid w:val="00184589"/>
    <w:rsid w:val="001920AA"/>
    <w:rsid w:val="00192845"/>
    <w:rsid w:val="001956D9"/>
    <w:rsid w:val="001A1EC3"/>
    <w:rsid w:val="001A3140"/>
    <w:rsid w:val="001A5D9D"/>
    <w:rsid w:val="001A614D"/>
    <w:rsid w:val="001B0344"/>
    <w:rsid w:val="001B1CC4"/>
    <w:rsid w:val="001B6821"/>
    <w:rsid w:val="001C0B48"/>
    <w:rsid w:val="001C172D"/>
    <w:rsid w:val="001C2E55"/>
    <w:rsid w:val="001C2EC8"/>
    <w:rsid w:val="001C47E6"/>
    <w:rsid w:val="001C6F95"/>
    <w:rsid w:val="001D0DE6"/>
    <w:rsid w:val="001D13F6"/>
    <w:rsid w:val="001D1943"/>
    <w:rsid w:val="001D3556"/>
    <w:rsid w:val="001D5C5A"/>
    <w:rsid w:val="001E0864"/>
    <w:rsid w:val="001E0CA1"/>
    <w:rsid w:val="001E4CCF"/>
    <w:rsid w:val="001E5804"/>
    <w:rsid w:val="001E61F0"/>
    <w:rsid w:val="001E67FA"/>
    <w:rsid w:val="001E6A2A"/>
    <w:rsid w:val="001F13E2"/>
    <w:rsid w:val="002036DC"/>
    <w:rsid w:val="00204EE7"/>
    <w:rsid w:val="002100E2"/>
    <w:rsid w:val="0021076D"/>
    <w:rsid w:val="00211568"/>
    <w:rsid w:val="00211DDD"/>
    <w:rsid w:val="002202AF"/>
    <w:rsid w:val="002265AE"/>
    <w:rsid w:val="00227C27"/>
    <w:rsid w:val="00230675"/>
    <w:rsid w:val="002312F1"/>
    <w:rsid w:val="002318E0"/>
    <w:rsid w:val="002321D2"/>
    <w:rsid w:val="00233F44"/>
    <w:rsid w:val="0023791A"/>
    <w:rsid w:val="00241304"/>
    <w:rsid w:val="0024475D"/>
    <w:rsid w:val="0024552F"/>
    <w:rsid w:val="00247292"/>
    <w:rsid w:val="002479DA"/>
    <w:rsid w:val="00250433"/>
    <w:rsid w:val="002509E0"/>
    <w:rsid w:val="00264413"/>
    <w:rsid w:val="00270741"/>
    <w:rsid w:val="00270D5C"/>
    <w:rsid w:val="00284989"/>
    <w:rsid w:val="00284B2C"/>
    <w:rsid w:val="00291442"/>
    <w:rsid w:val="00291CD5"/>
    <w:rsid w:val="0029355F"/>
    <w:rsid w:val="00294685"/>
    <w:rsid w:val="0029494E"/>
    <w:rsid w:val="00296017"/>
    <w:rsid w:val="002A2204"/>
    <w:rsid w:val="002A27C5"/>
    <w:rsid w:val="002A41B1"/>
    <w:rsid w:val="002B37FE"/>
    <w:rsid w:val="002B4E49"/>
    <w:rsid w:val="002C01BD"/>
    <w:rsid w:val="002C125F"/>
    <w:rsid w:val="002C17D7"/>
    <w:rsid w:val="002C4605"/>
    <w:rsid w:val="002C76D5"/>
    <w:rsid w:val="002C7E83"/>
    <w:rsid w:val="002D6CAF"/>
    <w:rsid w:val="002D752D"/>
    <w:rsid w:val="002E20F0"/>
    <w:rsid w:val="002E4319"/>
    <w:rsid w:val="002E4D63"/>
    <w:rsid w:val="002F3BEB"/>
    <w:rsid w:val="002F5C06"/>
    <w:rsid w:val="002F6EE3"/>
    <w:rsid w:val="002F7863"/>
    <w:rsid w:val="00303AFF"/>
    <w:rsid w:val="00311741"/>
    <w:rsid w:val="003126F7"/>
    <w:rsid w:val="00312C49"/>
    <w:rsid w:val="003150B3"/>
    <w:rsid w:val="003261DD"/>
    <w:rsid w:val="00326629"/>
    <w:rsid w:val="003301A7"/>
    <w:rsid w:val="00331167"/>
    <w:rsid w:val="003347B7"/>
    <w:rsid w:val="003356B3"/>
    <w:rsid w:val="00336FA2"/>
    <w:rsid w:val="00340BFB"/>
    <w:rsid w:val="00340F0E"/>
    <w:rsid w:val="00341A1C"/>
    <w:rsid w:val="003443BE"/>
    <w:rsid w:val="003522F2"/>
    <w:rsid w:val="0035437E"/>
    <w:rsid w:val="00360682"/>
    <w:rsid w:val="0036162E"/>
    <w:rsid w:val="00363D99"/>
    <w:rsid w:val="003642FE"/>
    <w:rsid w:val="003643E9"/>
    <w:rsid w:val="00365AAA"/>
    <w:rsid w:val="00376AE9"/>
    <w:rsid w:val="00383933"/>
    <w:rsid w:val="00387100"/>
    <w:rsid w:val="003872F5"/>
    <w:rsid w:val="00390178"/>
    <w:rsid w:val="00392B36"/>
    <w:rsid w:val="003956F1"/>
    <w:rsid w:val="003972D1"/>
    <w:rsid w:val="00397BB4"/>
    <w:rsid w:val="003B1991"/>
    <w:rsid w:val="003C0F80"/>
    <w:rsid w:val="003C189E"/>
    <w:rsid w:val="003C4438"/>
    <w:rsid w:val="003C54CD"/>
    <w:rsid w:val="003C6013"/>
    <w:rsid w:val="003C6F10"/>
    <w:rsid w:val="003C741A"/>
    <w:rsid w:val="003C7A3D"/>
    <w:rsid w:val="003D0576"/>
    <w:rsid w:val="003D2D25"/>
    <w:rsid w:val="003E08C1"/>
    <w:rsid w:val="003E4B17"/>
    <w:rsid w:val="003E7153"/>
    <w:rsid w:val="00405863"/>
    <w:rsid w:val="0042055A"/>
    <w:rsid w:val="00420FED"/>
    <w:rsid w:val="0042266F"/>
    <w:rsid w:val="00425C20"/>
    <w:rsid w:val="00426AED"/>
    <w:rsid w:val="004313FB"/>
    <w:rsid w:val="00432E46"/>
    <w:rsid w:val="004359F6"/>
    <w:rsid w:val="00441C62"/>
    <w:rsid w:val="004459AE"/>
    <w:rsid w:val="0044656F"/>
    <w:rsid w:val="004475E9"/>
    <w:rsid w:val="004518AF"/>
    <w:rsid w:val="00452623"/>
    <w:rsid w:val="004526E7"/>
    <w:rsid w:val="00452D8C"/>
    <w:rsid w:val="00455EE4"/>
    <w:rsid w:val="00456811"/>
    <w:rsid w:val="00457163"/>
    <w:rsid w:val="00461A4B"/>
    <w:rsid w:val="00461EA6"/>
    <w:rsid w:val="00466EEB"/>
    <w:rsid w:val="00472167"/>
    <w:rsid w:val="00476663"/>
    <w:rsid w:val="00476CDF"/>
    <w:rsid w:val="00484CB2"/>
    <w:rsid w:val="004853F1"/>
    <w:rsid w:val="004945AC"/>
    <w:rsid w:val="00496A17"/>
    <w:rsid w:val="004A2C4C"/>
    <w:rsid w:val="004A5B8F"/>
    <w:rsid w:val="004A60EA"/>
    <w:rsid w:val="004B120B"/>
    <w:rsid w:val="004B40DE"/>
    <w:rsid w:val="004B635A"/>
    <w:rsid w:val="004B6F03"/>
    <w:rsid w:val="004B7E78"/>
    <w:rsid w:val="004C1454"/>
    <w:rsid w:val="004C79EA"/>
    <w:rsid w:val="004C7C9B"/>
    <w:rsid w:val="004D0701"/>
    <w:rsid w:val="004E1389"/>
    <w:rsid w:val="004E1749"/>
    <w:rsid w:val="004E2FB7"/>
    <w:rsid w:val="004E42D6"/>
    <w:rsid w:val="004E51C7"/>
    <w:rsid w:val="004E67AC"/>
    <w:rsid w:val="004F001D"/>
    <w:rsid w:val="004F1E4E"/>
    <w:rsid w:val="004F79AA"/>
    <w:rsid w:val="004F7E55"/>
    <w:rsid w:val="00504FDB"/>
    <w:rsid w:val="00505EA5"/>
    <w:rsid w:val="00526FFB"/>
    <w:rsid w:val="005304A7"/>
    <w:rsid w:val="00534FA0"/>
    <w:rsid w:val="00537247"/>
    <w:rsid w:val="0054330E"/>
    <w:rsid w:val="005437B0"/>
    <w:rsid w:val="00550F09"/>
    <w:rsid w:val="0055544C"/>
    <w:rsid w:val="00557E21"/>
    <w:rsid w:val="00561D2B"/>
    <w:rsid w:val="00561EBC"/>
    <w:rsid w:val="005625CD"/>
    <w:rsid w:val="005656C6"/>
    <w:rsid w:val="005660C2"/>
    <w:rsid w:val="0057640A"/>
    <w:rsid w:val="0057675E"/>
    <w:rsid w:val="005904D9"/>
    <w:rsid w:val="005914C5"/>
    <w:rsid w:val="005918F1"/>
    <w:rsid w:val="00591A43"/>
    <w:rsid w:val="00592E2C"/>
    <w:rsid w:val="005A0E43"/>
    <w:rsid w:val="005A2D92"/>
    <w:rsid w:val="005B3D1B"/>
    <w:rsid w:val="005C070D"/>
    <w:rsid w:val="005C4753"/>
    <w:rsid w:val="005C4FD9"/>
    <w:rsid w:val="005D0C68"/>
    <w:rsid w:val="005D0E21"/>
    <w:rsid w:val="005D4549"/>
    <w:rsid w:val="005D6564"/>
    <w:rsid w:val="005E2DF9"/>
    <w:rsid w:val="005E3560"/>
    <w:rsid w:val="005E55A7"/>
    <w:rsid w:val="005E6234"/>
    <w:rsid w:val="005F017A"/>
    <w:rsid w:val="005F3097"/>
    <w:rsid w:val="005F3F41"/>
    <w:rsid w:val="005F4741"/>
    <w:rsid w:val="005F47AA"/>
    <w:rsid w:val="005F73A2"/>
    <w:rsid w:val="005F7FF3"/>
    <w:rsid w:val="00602477"/>
    <w:rsid w:val="00603F28"/>
    <w:rsid w:val="00611542"/>
    <w:rsid w:val="0061203C"/>
    <w:rsid w:val="00620C71"/>
    <w:rsid w:val="00621E19"/>
    <w:rsid w:val="00623449"/>
    <w:rsid w:val="0062359D"/>
    <w:rsid w:val="0062570A"/>
    <w:rsid w:val="006312DF"/>
    <w:rsid w:val="00632001"/>
    <w:rsid w:val="00636A9B"/>
    <w:rsid w:val="00645E57"/>
    <w:rsid w:val="006512A6"/>
    <w:rsid w:val="006514E3"/>
    <w:rsid w:val="00651A30"/>
    <w:rsid w:val="00652389"/>
    <w:rsid w:val="0065321A"/>
    <w:rsid w:val="00654F8E"/>
    <w:rsid w:val="00654FE5"/>
    <w:rsid w:val="00655747"/>
    <w:rsid w:val="006560F1"/>
    <w:rsid w:val="006564FF"/>
    <w:rsid w:val="0066121F"/>
    <w:rsid w:val="0066223F"/>
    <w:rsid w:val="00662655"/>
    <w:rsid w:val="006666EE"/>
    <w:rsid w:val="00667AF2"/>
    <w:rsid w:val="006732C9"/>
    <w:rsid w:val="00674C94"/>
    <w:rsid w:val="00676681"/>
    <w:rsid w:val="0067774F"/>
    <w:rsid w:val="00681285"/>
    <w:rsid w:val="006830F9"/>
    <w:rsid w:val="006865D9"/>
    <w:rsid w:val="00690E4E"/>
    <w:rsid w:val="0069140E"/>
    <w:rsid w:val="00691987"/>
    <w:rsid w:val="006923EE"/>
    <w:rsid w:val="00693D54"/>
    <w:rsid w:val="00696972"/>
    <w:rsid w:val="006972E5"/>
    <w:rsid w:val="006A11A5"/>
    <w:rsid w:val="006A2909"/>
    <w:rsid w:val="006A45FB"/>
    <w:rsid w:val="006A5023"/>
    <w:rsid w:val="006A65F0"/>
    <w:rsid w:val="006B26D8"/>
    <w:rsid w:val="006B336D"/>
    <w:rsid w:val="006B3BDC"/>
    <w:rsid w:val="006B4EB5"/>
    <w:rsid w:val="006B6AE8"/>
    <w:rsid w:val="006C2501"/>
    <w:rsid w:val="006C682B"/>
    <w:rsid w:val="006C7C05"/>
    <w:rsid w:val="006D7024"/>
    <w:rsid w:val="006E00CF"/>
    <w:rsid w:val="006E0C5C"/>
    <w:rsid w:val="006E1B43"/>
    <w:rsid w:val="006E35CD"/>
    <w:rsid w:val="006E3C02"/>
    <w:rsid w:val="006E4BE2"/>
    <w:rsid w:val="006E560D"/>
    <w:rsid w:val="006E65F0"/>
    <w:rsid w:val="006F7311"/>
    <w:rsid w:val="00704C78"/>
    <w:rsid w:val="007055BA"/>
    <w:rsid w:val="0071047B"/>
    <w:rsid w:val="007143A5"/>
    <w:rsid w:val="00715B31"/>
    <w:rsid w:val="00716060"/>
    <w:rsid w:val="00717F03"/>
    <w:rsid w:val="00720387"/>
    <w:rsid w:val="00722DC6"/>
    <w:rsid w:val="00723506"/>
    <w:rsid w:val="007257ED"/>
    <w:rsid w:val="0072646A"/>
    <w:rsid w:val="00727F7E"/>
    <w:rsid w:val="007323CA"/>
    <w:rsid w:val="00734E23"/>
    <w:rsid w:val="00737689"/>
    <w:rsid w:val="007376BC"/>
    <w:rsid w:val="00744345"/>
    <w:rsid w:val="00747619"/>
    <w:rsid w:val="007546B5"/>
    <w:rsid w:val="00762093"/>
    <w:rsid w:val="00764C98"/>
    <w:rsid w:val="00764ED4"/>
    <w:rsid w:val="0076614A"/>
    <w:rsid w:val="00780ACA"/>
    <w:rsid w:val="00781AEF"/>
    <w:rsid w:val="00786460"/>
    <w:rsid w:val="007917DC"/>
    <w:rsid w:val="007953CD"/>
    <w:rsid w:val="007B3184"/>
    <w:rsid w:val="007B40B3"/>
    <w:rsid w:val="007C0D53"/>
    <w:rsid w:val="007D5C22"/>
    <w:rsid w:val="007D6642"/>
    <w:rsid w:val="007D7F4F"/>
    <w:rsid w:val="007E09A1"/>
    <w:rsid w:val="007E254F"/>
    <w:rsid w:val="007E67CF"/>
    <w:rsid w:val="007E6AE3"/>
    <w:rsid w:val="007F25F1"/>
    <w:rsid w:val="00801DF8"/>
    <w:rsid w:val="008109E1"/>
    <w:rsid w:val="008117AE"/>
    <w:rsid w:val="00813B41"/>
    <w:rsid w:val="00814920"/>
    <w:rsid w:val="00821CD3"/>
    <w:rsid w:val="00821E02"/>
    <w:rsid w:val="008225EE"/>
    <w:rsid w:val="008241B2"/>
    <w:rsid w:val="00827991"/>
    <w:rsid w:val="008303BC"/>
    <w:rsid w:val="00830654"/>
    <w:rsid w:val="0083111C"/>
    <w:rsid w:val="00833007"/>
    <w:rsid w:val="008419CC"/>
    <w:rsid w:val="00850D9E"/>
    <w:rsid w:val="00851DD1"/>
    <w:rsid w:val="00852975"/>
    <w:rsid w:val="008560D1"/>
    <w:rsid w:val="008610AF"/>
    <w:rsid w:val="00862628"/>
    <w:rsid w:val="00866D13"/>
    <w:rsid w:val="00867387"/>
    <w:rsid w:val="008708C7"/>
    <w:rsid w:val="008814B9"/>
    <w:rsid w:val="00884243"/>
    <w:rsid w:val="0088461C"/>
    <w:rsid w:val="008908ED"/>
    <w:rsid w:val="0089158A"/>
    <w:rsid w:val="0089301C"/>
    <w:rsid w:val="00894CEE"/>
    <w:rsid w:val="008A26E3"/>
    <w:rsid w:val="008A7384"/>
    <w:rsid w:val="008A76B0"/>
    <w:rsid w:val="008B4029"/>
    <w:rsid w:val="008B5C64"/>
    <w:rsid w:val="008B72AB"/>
    <w:rsid w:val="008C2C9D"/>
    <w:rsid w:val="008C6370"/>
    <w:rsid w:val="008F4AEF"/>
    <w:rsid w:val="008F4DE8"/>
    <w:rsid w:val="00904A9C"/>
    <w:rsid w:val="0090644A"/>
    <w:rsid w:val="00917C34"/>
    <w:rsid w:val="0092113B"/>
    <w:rsid w:val="00923240"/>
    <w:rsid w:val="00923A80"/>
    <w:rsid w:val="00924D1C"/>
    <w:rsid w:val="009273B0"/>
    <w:rsid w:val="00932B78"/>
    <w:rsid w:val="00934947"/>
    <w:rsid w:val="0093601B"/>
    <w:rsid w:val="00936403"/>
    <w:rsid w:val="0094369E"/>
    <w:rsid w:val="009438FB"/>
    <w:rsid w:val="0094609B"/>
    <w:rsid w:val="00951D29"/>
    <w:rsid w:val="00952068"/>
    <w:rsid w:val="009575C6"/>
    <w:rsid w:val="00961506"/>
    <w:rsid w:val="00963954"/>
    <w:rsid w:val="009650C1"/>
    <w:rsid w:val="009657DA"/>
    <w:rsid w:val="009659E4"/>
    <w:rsid w:val="009704D6"/>
    <w:rsid w:val="00974359"/>
    <w:rsid w:val="00984139"/>
    <w:rsid w:val="0098703B"/>
    <w:rsid w:val="00995552"/>
    <w:rsid w:val="00997125"/>
    <w:rsid w:val="009A24D7"/>
    <w:rsid w:val="009A47E8"/>
    <w:rsid w:val="009A5A7D"/>
    <w:rsid w:val="009B4899"/>
    <w:rsid w:val="009B4B31"/>
    <w:rsid w:val="009C1577"/>
    <w:rsid w:val="009C700D"/>
    <w:rsid w:val="009D0113"/>
    <w:rsid w:val="009D2EA4"/>
    <w:rsid w:val="009D422D"/>
    <w:rsid w:val="009D470D"/>
    <w:rsid w:val="009E0BA4"/>
    <w:rsid w:val="009E3B24"/>
    <w:rsid w:val="009E78E5"/>
    <w:rsid w:val="009F18F4"/>
    <w:rsid w:val="009F1C28"/>
    <w:rsid w:val="009F7703"/>
    <w:rsid w:val="00A13763"/>
    <w:rsid w:val="00A149E4"/>
    <w:rsid w:val="00A15D65"/>
    <w:rsid w:val="00A16393"/>
    <w:rsid w:val="00A21E0B"/>
    <w:rsid w:val="00A2358B"/>
    <w:rsid w:val="00A2536F"/>
    <w:rsid w:val="00A27D8D"/>
    <w:rsid w:val="00A352D8"/>
    <w:rsid w:val="00A35A98"/>
    <w:rsid w:val="00A4286F"/>
    <w:rsid w:val="00A473BD"/>
    <w:rsid w:val="00A50D5F"/>
    <w:rsid w:val="00A522C8"/>
    <w:rsid w:val="00A575ED"/>
    <w:rsid w:val="00A614EA"/>
    <w:rsid w:val="00A616DD"/>
    <w:rsid w:val="00A66039"/>
    <w:rsid w:val="00A721AD"/>
    <w:rsid w:val="00A74706"/>
    <w:rsid w:val="00A825D4"/>
    <w:rsid w:val="00A85C77"/>
    <w:rsid w:val="00A919FF"/>
    <w:rsid w:val="00A9316A"/>
    <w:rsid w:val="00A93E8B"/>
    <w:rsid w:val="00A94751"/>
    <w:rsid w:val="00A9571B"/>
    <w:rsid w:val="00A95B81"/>
    <w:rsid w:val="00AA4C04"/>
    <w:rsid w:val="00AB647E"/>
    <w:rsid w:val="00AC06B3"/>
    <w:rsid w:val="00AC0EB5"/>
    <w:rsid w:val="00AC3131"/>
    <w:rsid w:val="00AC6AB5"/>
    <w:rsid w:val="00AD180E"/>
    <w:rsid w:val="00AD2F0A"/>
    <w:rsid w:val="00AD3537"/>
    <w:rsid w:val="00AD414E"/>
    <w:rsid w:val="00AD41B7"/>
    <w:rsid w:val="00AD42D9"/>
    <w:rsid w:val="00AE6E6D"/>
    <w:rsid w:val="00AF2927"/>
    <w:rsid w:val="00AF317D"/>
    <w:rsid w:val="00B01774"/>
    <w:rsid w:val="00B03023"/>
    <w:rsid w:val="00B069D6"/>
    <w:rsid w:val="00B0715A"/>
    <w:rsid w:val="00B10099"/>
    <w:rsid w:val="00B10886"/>
    <w:rsid w:val="00B12603"/>
    <w:rsid w:val="00B13404"/>
    <w:rsid w:val="00B14ED4"/>
    <w:rsid w:val="00B17D47"/>
    <w:rsid w:val="00B21BE1"/>
    <w:rsid w:val="00B239A4"/>
    <w:rsid w:val="00B27CCD"/>
    <w:rsid w:val="00B27CF8"/>
    <w:rsid w:val="00B32C1B"/>
    <w:rsid w:val="00B35683"/>
    <w:rsid w:val="00B35AF6"/>
    <w:rsid w:val="00B3632C"/>
    <w:rsid w:val="00B37A22"/>
    <w:rsid w:val="00B409C9"/>
    <w:rsid w:val="00B41992"/>
    <w:rsid w:val="00B4363C"/>
    <w:rsid w:val="00B4389D"/>
    <w:rsid w:val="00B44863"/>
    <w:rsid w:val="00B448A7"/>
    <w:rsid w:val="00B54DDE"/>
    <w:rsid w:val="00B60692"/>
    <w:rsid w:val="00B61346"/>
    <w:rsid w:val="00B7357E"/>
    <w:rsid w:val="00B73A6F"/>
    <w:rsid w:val="00B75930"/>
    <w:rsid w:val="00B75A5C"/>
    <w:rsid w:val="00B830DE"/>
    <w:rsid w:val="00B85174"/>
    <w:rsid w:val="00B86CF8"/>
    <w:rsid w:val="00B90684"/>
    <w:rsid w:val="00B9121E"/>
    <w:rsid w:val="00B96F4A"/>
    <w:rsid w:val="00B97071"/>
    <w:rsid w:val="00BA001C"/>
    <w:rsid w:val="00BA09DB"/>
    <w:rsid w:val="00BA7089"/>
    <w:rsid w:val="00BB061B"/>
    <w:rsid w:val="00BB2851"/>
    <w:rsid w:val="00BB3914"/>
    <w:rsid w:val="00BB5544"/>
    <w:rsid w:val="00BB74F7"/>
    <w:rsid w:val="00BC46C5"/>
    <w:rsid w:val="00BC56F5"/>
    <w:rsid w:val="00BD2491"/>
    <w:rsid w:val="00BD3AFE"/>
    <w:rsid w:val="00BD5D15"/>
    <w:rsid w:val="00BD7CB1"/>
    <w:rsid w:val="00BE2E9D"/>
    <w:rsid w:val="00BE4462"/>
    <w:rsid w:val="00BE5C35"/>
    <w:rsid w:val="00BF085E"/>
    <w:rsid w:val="00BF21D0"/>
    <w:rsid w:val="00BF7F6C"/>
    <w:rsid w:val="00C00113"/>
    <w:rsid w:val="00C10AE3"/>
    <w:rsid w:val="00C15085"/>
    <w:rsid w:val="00C30185"/>
    <w:rsid w:val="00C30192"/>
    <w:rsid w:val="00C3095E"/>
    <w:rsid w:val="00C32C33"/>
    <w:rsid w:val="00C408F8"/>
    <w:rsid w:val="00C43E02"/>
    <w:rsid w:val="00C453DA"/>
    <w:rsid w:val="00C5538D"/>
    <w:rsid w:val="00C5709D"/>
    <w:rsid w:val="00C578D7"/>
    <w:rsid w:val="00C63D22"/>
    <w:rsid w:val="00C64520"/>
    <w:rsid w:val="00C65553"/>
    <w:rsid w:val="00C656CF"/>
    <w:rsid w:val="00C73856"/>
    <w:rsid w:val="00C746B5"/>
    <w:rsid w:val="00C75068"/>
    <w:rsid w:val="00C8023B"/>
    <w:rsid w:val="00C80755"/>
    <w:rsid w:val="00C8281F"/>
    <w:rsid w:val="00C850CE"/>
    <w:rsid w:val="00C9280A"/>
    <w:rsid w:val="00CA5901"/>
    <w:rsid w:val="00CA6241"/>
    <w:rsid w:val="00CB61BD"/>
    <w:rsid w:val="00CB7320"/>
    <w:rsid w:val="00CC32FF"/>
    <w:rsid w:val="00CD0167"/>
    <w:rsid w:val="00CD2A59"/>
    <w:rsid w:val="00CD4617"/>
    <w:rsid w:val="00CE13BD"/>
    <w:rsid w:val="00CE24BD"/>
    <w:rsid w:val="00CE4536"/>
    <w:rsid w:val="00CE673C"/>
    <w:rsid w:val="00CF00CD"/>
    <w:rsid w:val="00CF4E58"/>
    <w:rsid w:val="00CF7551"/>
    <w:rsid w:val="00CF78C5"/>
    <w:rsid w:val="00D0171A"/>
    <w:rsid w:val="00D06466"/>
    <w:rsid w:val="00D07696"/>
    <w:rsid w:val="00D12221"/>
    <w:rsid w:val="00D12709"/>
    <w:rsid w:val="00D127D6"/>
    <w:rsid w:val="00D13023"/>
    <w:rsid w:val="00D1426A"/>
    <w:rsid w:val="00D15381"/>
    <w:rsid w:val="00D2015C"/>
    <w:rsid w:val="00D2768C"/>
    <w:rsid w:val="00D3380B"/>
    <w:rsid w:val="00D36869"/>
    <w:rsid w:val="00D40772"/>
    <w:rsid w:val="00D4434A"/>
    <w:rsid w:val="00D44FE1"/>
    <w:rsid w:val="00D54C80"/>
    <w:rsid w:val="00D56342"/>
    <w:rsid w:val="00D574D9"/>
    <w:rsid w:val="00D60F7A"/>
    <w:rsid w:val="00D619E3"/>
    <w:rsid w:val="00D621E2"/>
    <w:rsid w:val="00D62D4F"/>
    <w:rsid w:val="00D65BB5"/>
    <w:rsid w:val="00D70091"/>
    <w:rsid w:val="00D7725B"/>
    <w:rsid w:val="00D80A26"/>
    <w:rsid w:val="00D81B46"/>
    <w:rsid w:val="00D852A6"/>
    <w:rsid w:val="00D858B3"/>
    <w:rsid w:val="00D87BFD"/>
    <w:rsid w:val="00D92B02"/>
    <w:rsid w:val="00D92D6B"/>
    <w:rsid w:val="00D9328A"/>
    <w:rsid w:val="00D93436"/>
    <w:rsid w:val="00D94502"/>
    <w:rsid w:val="00D94D93"/>
    <w:rsid w:val="00D975DB"/>
    <w:rsid w:val="00DA2B15"/>
    <w:rsid w:val="00DA45E8"/>
    <w:rsid w:val="00DB0C90"/>
    <w:rsid w:val="00DB2F85"/>
    <w:rsid w:val="00DB30FC"/>
    <w:rsid w:val="00DB3B32"/>
    <w:rsid w:val="00DC09A6"/>
    <w:rsid w:val="00DC54BC"/>
    <w:rsid w:val="00DD62F3"/>
    <w:rsid w:val="00DD7BF1"/>
    <w:rsid w:val="00DF1272"/>
    <w:rsid w:val="00DF127E"/>
    <w:rsid w:val="00E00F78"/>
    <w:rsid w:val="00E03760"/>
    <w:rsid w:val="00E05825"/>
    <w:rsid w:val="00E07C4B"/>
    <w:rsid w:val="00E103D8"/>
    <w:rsid w:val="00E1074E"/>
    <w:rsid w:val="00E111DB"/>
    <w:rsid w:val="00E1500B"/>
    <w:rsid w:val="00E163FE"/>
    <w:rsid w:val="00E16E50"/>
    <w:rsid w:val="00E2036C"/>
    <w:rsid w:val="00E209A6"/>
    <w:rsid w:val="00E227B0"/>
    <w:rsid w:val="00E27C44"/>
    <w:rsid w:val="00E344D7"/>
    <w:rsid w:val="00E37F06"/>
    <w:rsid w:val="00E37FF9"/>
    <w:rsid w:val="00E40181"/>
    <w:rsid w:val="00E42012"/>
    <w:rsid w:val="00E429C0"/>
    <w:rsid w:val="00E551E6"/>
    <w:rsid w:val="00E56685"/>
    <w:rsid w:val="00E62532"/>
    <w:rsid w:val="00E64DCF"/>
    <w:rsid w:val="00E65AB2"/>
    <w:rsid w:val="00E66DAD"/>
    <w:rsid w:val="00E66F88"/>
    <w:rsid w:val="00E67C59"/>
    <w:rsid w:val="00E70C47"/>
    <w:rsid w:val="00E752AD"/>
    <w:rsid w:val="00E76315"/>
    <w:rsid w:val="00E82EFF"/>
    <w:rsid w:val="00E86976"/>
    <w:rsid w:val="00E927B4"/>
    <w:rsid w:val="00EA0D1B"/>
    <w:rsid w:val="00EA0F93"/>
    <w:rsid w:val="00EA17A0"/>
    <w:rsid w:val="00EA4DC4"/>
    <w:rsid w:val="00EA6D83"/>
    <w:rsid w:val="00EB1B79"/>
    <w:rsid w:val="00EB2C77"/>
    <w:rsid w:val="00EB354F"/>
    <w:rsid w:val="00EB635B"/>
    <w:rsid w:val="00EC3DE7"/>
    <w:rsid w:val="00EC7990"/>
    <w:rsid w:val="00EE455E"/>
    <w:rsid w:val="00EF0506"/>
    <w:rsid w:val="00EF284A"/>
    <w:rsid w:val="00EF3C59"/>
    <w:rsid w:val="00EF4E51"/>
    <w:rsid w:val="00EF6AFA"/>
    <w:rsid w:val="00F03BDC"/>
    <w:rsid w:val="00F07259"/>
    <w:rsid w:val="00F15B67"/>
    <w:rsid w:val="00F20DD1"/>
    <w:rsid w:val="00F21D36"/>
    <w:rsid w:val="00F34E9F"/>
    <w:rsid w:val="00F3633F"/>
    <w:rsid w:val="00F37181"/>
    <w:rsid w:val="00F4379E"/>
    <w:rsid w:val="00F45B27"/>
    <w:rsid w:val="00F47C5D"/>
    <w:rsid w:val="00F54194"/>
    <w:rsid w:val="00F61EF2"/>
    <w:rsid w:val="00F6396A"/>
    <w:rsid w:val="00F64DF6"/>
    <w:rsid w:val="00F65961"/>
    <w:rsid w:val="00F71586"/>
    <w:rsid w:val="00F72A76"/>
    <w:rsid w:val="00F73125"/>
    <w:rsid w:val="00F73EE9"/>
    <w:rsid w:val="00F749A3"/>
    <w:rsid w:val="00F7668B"/>
    <w:rsid w:val="00F811E7"/>
    <w:rsid w:val="00F8209C"/>
    <w:rsid w:val="00F82AFE"/>
    <w:rsid w:val="00F85FCE"/>
    <w:rsid w:val="00F93DCC"/>
    <w:rsid w:val="00FA01F6"/>
    <w:rsid w:val="00FA3602"/>
    <w:rsid w:val="00FA479E"/>
    <w:rsid w:val="00FA5258"/>
    <w:rsid w:val="00FB7918"/>
    <w:rsid w:val="00FC5C87"/>
    <w:rsid w:val="00FC62C6"/>
    <w:rsid w:val="00FD1AFE"/>
    <w:rsid w:val="00FD30FF"/>
    <w:rsid w:val="00FD33D1"/>
    <w:rsid w:val="00FD3540"/>
    <w:rsid w:val="00FE1600"/>
    <w:rsid w:val="00FE7099"/>
    <w:rsid w:val="00FF59E2"/>
    <w:rsid w:val="00FF7AA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8B"/>
    <w:rPr>
      <w:sz w:val="24"/>
      <w:lang w:val="fr-FR" w:eastAsia="en-US"/>
    </w:rPr>
  </w:style>
  <w:style w:type="paragraph" w:styleId="Titre1">
    <w:name w:val="heading 1"/>
    <w:basedOn w:val="Normal"/>
    <w:next w:val="Normal"/>
    <w:qFormat/>
    <w:rsid w:val="00A2358B"/>
    <w:pPr>
      <w:keepNext/>
      <w:tabs>
        <w:tab w:val="left" w:pos="14040"/>
      </w:tabs>
      <w:outlineLvl w:val="0"/>
    </w:pPr>
    <w:rPr>
      <w:b/>
      <w:sz w:val="20"/>
    </w:rPr>
  </w:style>
  <w:style w:type="paragraph" w:styleId="Titre2">
    <w:name w:val="heading 2"/>
    <w:basedOn w:val="Normal"/>
    <w:next w:val="Normal"/>
    <w:qFormat/>
    <w:rsid w:val="00A2358B"/>
    <w:pPr>
      <w:keepNext/>
      <w:outlineLvl w:val="1"/>
    </w:pPr>
    <w:rPr>
      <w:b/>
      <w:color w:val="FF0000"/>
      <w:sz w:val="20"/>
    </w:rPr>
  </w:style>
  <w:style w:type="paragraph" w:styleId="Titre3">
    <w:name w:val="heading 3"/>
    <w:basedOn w:val="Normal"/>
    <w:next w:val="Normal"/>
    <w:qFormat/>
    <w:rsid w:val="00A2358B"/>
    <w:pPr>
      <w:keepNext/>
      <w:tabs>
        <w:tab w:val="left" w:pos="14040"/>
      </w:tabs>
      <w:outlineLvl w:val="2"/>
    </w:pPr>
    <w:rPr>
      <w:b/>
    </w:rPr>
  </w:style>
  <w:style w:type="paragraph" w:styleId="Titre4">
    <w:name w:val="heading 4"/>
    <w:basedOn w:val="Normal"/>
    <w:next w:val="Normal"/>
    <w:qFormat/>
    <w:rsid w:val="00A2358B"/>
    <w:pPr>
      <w:keepNext/>
      <w:ind w:left="-38"/>
      <w:outlineLvl w:val="3"/>
    </w:pPr>
    <w:rPr>
      <w:b/>
    </w:rPr>
  </w:style>
  <w:style w:type="paragraph" w:styleId="Titre5">
    <w:name w:val="heading 5"/>
    <w:basedOn w:val="Normal"/>
    <w:next w:val="Normal"/>
    <w:qFormat/>
    <w:rsid w:val="00A2358B"/>
    <w:pPr>
      <w:keepNext/>
      <w:outlineLvl w:val="4"/>
    </w:pPr>
    <w:rPr>
      <w:b/>
      <w:lang w:val="fr-CA"/>
    </w:rPr>
  </w:style>
  <w:style w:type="paragraph" w:styleId="Titre6">
    <w:name w:val="heading 6"/>
    <w:basedOn w:val="Normal"/>
    <w:next w:val="Normal"/>
    <w:qFormat/>
    <w:rsid w:val="00A2358B"/>
    <w:pPr>
      <w:keepNext/>
      <w:tabs>
        <w:tab w:val="left" w:pos="-720"/>
      </w:tabs>
      <w:suppressAutoHyphens/>
      <w:outlineLvl w:val="5"/>
    </w:pPr>
    <w:rPr>
      <w:b/>
      <w:sz w:val="22"/>
      <w:u w:val="single"/>
    </w:rPr>
  </w:style>
  <w:style w:type="paragraph" w:styleId="Titre7">
    <w:name w:val="heading 7"/>
    <w:basedOn w:val="Normal"/>
    <w:next w:val="Normal"/>
    <w:qFormat/>
    <w:rsid w:val="00A2358B"/>
    <w:pPr>
      <w:keepNext/>
      <w:ind w:left="-14"/>
      <w:outlineLvl w:val="6"/>
    </w:pPr>
    <w:rPr>
      <w:rFonts w:ascii="Arial" w:hAnsi="Arial"/>
      <w:b/>
    </w:rPr>
  </w:style>
  <w:style w:type="paragraph" w:styleId="Titre8">
    <w:name w:val="heading 8"/>
    <w:basedOn w:val="Normal"/>
    <w:next w:val="Normal"/>
    <w:qFormat/>
    <w:rsid w:val="00A2358B"/>
    <w:pPr>
      <w:keepNext/>
      <w:ind w:left="705"/>
      <w:outlineLvl w:val="7"/>
    </w:pPr>
    <w:rPr>
      <w:lang w:val="fr-CA"/>
    </w:rPr>
  </w:style>
  <w:style w:type="paragraph" w:styleId="Titre9">
    <w:name w:val="heading 9"/>
    <w:basedOn w:val="Normal"/>
    <w:next w:val="Normal"/>
    <w:qFormat/>
    <w:rsid w:val="00A2358B"/>
    <w:pPr>
      <w:keepNext/>
      <w:spacing w:line="360" w:lineRule="atLeast"/>
      <w:ind w:left="20" w:right="-12"/>
      <w:outlineLvl w:val="8"/>
    </w:pPr>
    <w:rPr>
      <w:rFonts w:ascii="Arial" w:hAnsi="Arial"/>
      <w:b/>
      <w:sz w:val="20"/>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475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4475E9"/>
    <w:rPr>
      <w:rFonts w:ascii="Tahoma" w:hAnsi="Tahoma" w:cs="Tahoma"/>
      <w:sz w:val="16"/>
      <w:szCs w:val="16"/>
    </w:rPr>
  </w:style>
  <w:style w:type="paragraph" w:styleId="En-tte">
    <w:name w:val="header"/>
    <w:basedOn w:val="Normal"/>
    <w:rsid w:val="00A2358B"/>
    <w:pPr>
      <w:tabs>
        <w:tab w:val="center" w:pos="4320"/>
        <w:tab w:val="right" w:pos="8640"/>
      </w:tabs>
    </w:pPr>
  </w:style>
  <w:style w:type="paragraph" w:styleId="Pieddepage">
    <w:name w:val="footer"/>
    <w:basedOn w:val="Normal"/>
    <w:rsid w:val="00A2358B"/>
    <w:pPr>
      <w:tabs>
        <w:tab w:val="center" w:pos="4320"/>
        <w:tab w:val="right" w:pos="8640"/>
      </w:tabs>
    </w:pPr>
    <w:rPr>
      <w:rFonts w:ascii="Garamond" w:hAnsi="Garamond"/>
      <w:lang w:val="fr-CA"/>
    </w:rPr>
  </w:style>
  <w:style w:type="character" w:styleId="Appelnotedebasdep">
    <w:name w:val="footnote reference"/>
    <w:semiHidden/>
    <w:rsid w:val="00A2358B"/>
    <w:rPr>
      <w:vertAlign w:val="superscript"/>
    </w:rPr>
  </w:style>
  <w:style w:type="paragraph" w:styleId="Corpsdetexte">
    <w:name w:val="Body Text"/>
    <w:basedOn w:val="Normal"/>
    <w:rsid w:val="00A2358B"/>
    <w:pPr>
      <w:tabs>
        <w:tab w:val="left" w:pos="14040"/>
      </w:tabs>
    </w:pPr>
    <w:rPr>
      <w:sz w:val="20"/>
    </w:rPr>
  </w:style>
  <w:style w:type="paragraph" w:styleId="Corpsdetexte2">
    <w:name w:val="Body Text 2"/>
    <w:basedOn w:val="Normal"/>
    <w:rsid w:val="00A2358B"/>
    <w:rPr>
      <w:b/>
    </w:rPr>
  </w:style>
  <w:style w:type="paragraph" w:styleId="Corpsdetexte3">
    <w:name w:val="Body Text 3"/>
    <w:basedOn w:val="Normal"/>
    <w:rsid w:val="00A2358B"/>
    <w:pPr>
      <w:widowControl w:val="0"/>
      <w:jc w:val="both"/>
    </w:pPr>
    <w:rPr>
      <w:snapToGrid w:val="0"/>
      <w:lang w:eastAsia="fr-FR"/>
    </w:rPr>
  </w:style>
  <w:style w:type="paragraph" w:styleId="Explorateurdedocuments">
    <w:name w:val="Document Map"/>
    <w:basedOn w:val="Normal"/>
    <w:semiHidden/>
    <w:rsid w:val="00A2358B"/>
    <w:pPr>
      <w:shd w:val="clear" w:color="auto" w:fill="000080"/>
    </w:pPr>
    <w:rPr>
      <w:rFonts w:ascii="Tahoma" w:hAnsi="Tahoma"/>
    </w:rPr>
  </w:style>
  <w:style w:type="character" w:styleId="Lienhypertexte">
    <w:name w:val="Hyperlink"/>
    <w:rsid w:val="00A2358B"/>
    <w:rPr>
      <w:color w:val="0000FF"/>
      <w:u w:val="single"/>
    </w:rPr>
  </w:style>
  <w:style w:type="paragraph" w:styleId="Notedebasdepage">
    <w:name w:val="footnote text"/>
    <w:basedOn w:val="Normal"/>
    <w:link w:val="NotedebasdepageCar"/>
    <w:semiHidden/>
    <w:rsid w:val="00A2358B"/>
    <w:rPr>
      <w:sz w:val="20"/>
      <w:lang w:val="fr-CA"/>
    </w:rPr>
  </w:style>
  <w:style w:type="character" w:styleId="Numrodepage">
    <w:name w:val="page number"/>
    <w:basedOn w:val="Policepardfaut"/>
    <w:rsid w:val="00A2358B"/>
  </w:style>
  <w:style w:type="paragraph" w:styleId="Retraitcorpsdetexte2">
    <w:name w:val="Body Text Indent 2"/>
    <w:basedOn w:val="Normal"/>
    <w:rsid w:val="00A2358B"/>
    <w:pPr>
      <w:spacing w:before="60"/>
      <w:ind w:left="360"/>
    </w:pPr>
  </w:style>
  <w:style w:type="paragraph" w:styleId="Titre">
    <w:name w:val="Title"/>
    <w:basedOn w:val="Normal"/>
    <w:qFormat/>
    <w:rsid w:val="00A2358B"/>
    <w:pPr>
      <w:jc w:val="center"/>
    </w:pPr>
    <w:rPr>
      <w:b/>
    </w:rPr>
  </w:style>
  <w:style w:type="paragraph" w:customStyle="1" w:styleId="Titreparatexte">
    <w:name w:val="Titre para texte"/>
    <w:basedOn w:val="Normal"/>
    <w:rsid w:val="00A2358B"/>
    <w:pPr>
      <w:widowControl w:val="0"/>
      <w:tabs>
        <w:tab w:val="left" w:pos="450"/>
      </w:tabs>
      <w:overflowPunct w:val="0"/>
      <w:autoSpaceDE w:val="0"/>
      <w:autoSpaceDN w:val="0"/>
      <w:adjustRightInd w:val="0"/>
      <w:spacing w:after="240"/>
      <w:jc w:val="both"/>
      <w:textAlignment w:val="baseline"/>
    </w:pPr>
    <w:rPr>
      <w:rFonts w:ascii="Arial" w:hAnsi="Arial"/>
      <w:b/>
      <w:u w:val="single"/>
      <w:lang w:val="fr-CA"/>
    </w:rPr>
  </w:style>
  <w:style w:type="paragraph" w:customStyle="1" w:styleId="Titre80">
    <w:name w:val="Titre8"/>
    <w:basedOn w:val="Normal"/>
    <w:rsid w:val="00A2358B"/>
    <w:pPr>
      <w:widowControl w:val="0"/>
      <w:tabs>
        <w:tab w:val="left" w:pos="-720"/>
      </w:tabs>
      <w:suppressAutoHyphens/>
      <w:spacing w:before="120"/>
    </w:pPr>
    <w:rPr>
      <w:b/>
      <w:sz w:val="20"/>
      <w:lang w:val="fr-CA"/>
    </w:rPr>
  </w:style>
  <w:style w:type="paragraph" w:styleId="Retraitcorpsdetexte">
    <w:name w:val="Body Text Indent"/>
    <w:basedOn w:val="Normal"/>
    <w:link w:val="RetraitcorpsdetexteCar"/>
    <w:uiPriority w:val="99"/>
    <w:semiHidden/>
    <w:unhideWhenUsed/>
    <w:rsid w:val="009D0113"/>
    <w:pPr>
      <w:spacing w:after="120"/>
      <w:ind w:left="283"/>
    </w:pPr>
  </w:style>
  <w:style w:type="character" w:customStyle="1" w:styleId="RetraitcorpsdetexteCar">
    <w:name w:val="Retrait corps de texte Car"/>
    <w:link w:val="Retraitcorpsdetexte"/>
    <w:uiPriority w:val="99"/>
    <w:semiHidden/>
    <w:rsid w:val="009D0113"/>
    <w:rPr>
      <w:sz w:val="24"/>
      <w:lang w:val="fr-FR" w:eastAsia="en-US"/>
    </w:rPr>
  </w:style>
  <w:style w:type="paragraph" w:customStyle="1" w:styleId="repris">
    <w:name w:val="_repris"/>
    <w:basedOn w:val="Normal"/>
    <w:qFormat/>
    <w:rsid w:val="00496A17"/>
    <w:pPr>
      <w:jc w:val="both"/>
    </w:pPr>
    <w:rPr>
      <w:rFonts w:ascii="Calibri" w:eastAsia="Calibri" w:hAnsi="Calibri"/>
      <w:b/>
      <w:i/>
      <w:sz w:val="20"/>
      <w:lang w:val="fr-CA"/>
    </w:rPr>
  </w:style>
  <w:style w:type="paragraph" w:customStyle="1" w:styleId="Ajout">
    <w:name w:val="_Ajouté"/>
    <w:basedOn w:val="Normal"/>
    <w:qFormat/>
    <w:rsid w:val="00496A17"/>
    <w:pPr>
      <w:jc w:val="both"/>
    </w:pPr>
    <w:rPr>
      <w:rFonts w:ascii="Calibri" w:eastAsia="Calibri" w:hAnsi="Calibri"/>
      <w:b/>
      <w:sz w:val="20"/>
      <w:lang w:val="fr-CA"/>
    </w:rPr>
  </w:style>
  <w:style w:type="paragraph" w:customStyle="1" w:styleId="Default">
    <w:name w:val="Default"/>
    <w:rsid w:val="00405863"/>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93601B"/>
    <w:pPr>
      <w:ind w:left="720"/>
      <w:contextualSpacing/>
    </w:pPr>
    <w:rPr>
      <w:sz w:val="20"/>
      <w:lang w:eastAsia="fr-CA"/>
    </w:rPr>
  </w:style>
  <w:style w:type="character" w:styleId="Lienhypertextesuivivisit">
    <w:name w:val="FollowedHyperlink"/>
    <w:uiPriority w:val="99"/>
    <w:semiHidden/>
    <w:unhideWhenUsed/>
    <w:rsid w:val="001D5C5A"/>
    <w:rPr>
      <w:color w:val="800080"/>
      <w:u w:val="single"/>
    </w:rPr>
  </w:style>
  <w:style w:type="character" w:customStyle="1" w:styleId="NotedebasdepageCar">
    <w:name w:val="Note de bas de page Car"/>
    <w:link w:val="Notedebasdepage"/>
    <w:semiHidden/>
    <w:rsid w:val="00F4379E"/>
    <w:rPr>
      <w:lang w:eastAsia="en-US"/>
    </w:rPr>
  </w:style>
  <w:style w:type="character" w:styleId="Marquedecommentaire">
    <w:name w:val="annotation reference"/>
    <w:basedOn w:val="Policepardfaut"/>
    <w:uiPriority w:val="99"/>
    <w:semiHidden/>
    <w:unhideWhenUsed/>
    <w:rsid w:val="008610AF"/>
    <w:rPr>
      <w:sz w:val="16"/>
      <w:szCs w:val="16"/>
    </w:rPr>
  </w:style>
  <w:style w:type="paragraph" w:styleId="Commentaire">
    <w:name w:val="annotation text"/>
    <w:basedOn w:val="Normal"/>
    <w:link w:val="CommentaireCar"/>
    <w:uiPriority w:val="99"/>
    <w:semiHidden/>
    <w:unhideWhenUsed/>
    <w:rsid w:val="008610AF"/>
    <w:rPr>
      <w:sz w:val="20"/>
    </w:rPr>
  </w:style>
  <w:style w:type="character" w:customStyle="1" w:styleId="CommentaireCar">
    <w:name w:val="Commentaire Car"/>
    <w:basedOn w:val="Policepardfaut"/>
    <w:link w:val="Commentaire"/>
    <w:uiPriority w:val="99"/>
    <w:semiHidden/>
    <w:rsid w:val="008610AF"/>
    <w:rPr>
      <w:lang w:val="fr-FR" w:eastAsia="en-US"/>
    </w:rPr>
  </w:style>
  <w:style w:type="paragraph" w:styleId="Objetducommentaire">
    <w:name w:val="annotation subject"/>
    <w:basedOn w:val="Commentaire"/>
    <w:next w:val="Commentaire"/>
    <w:link w:val="ObjetducommentaireCar"/>
    <w:uiPriority w:val="99"/>
    <w:semiHidden/>
    <w:unhideWhenUsed/>
    <w:rsid w:val="008610AF"/>
    <w:rPr>
      <w:b/>
      <w:bCs/>
    </w:rPr>
  </w:style>
  <w:style w:type="character" w:customStyle="1" w:styleId="ObjetducommentaireCar">
    <w:name w:val="Objet du commentaire Car"/>
    <w:basedOn w:val="CommentaireCar"/>
    <w:link w:val="Objetducommentaire"/>
    <w:uiPriority w:val="99"/>
    <w:semiHidden/>
    <w:rsid w:val="008610AF"/>
    <w:rPr>
      <w:b/>
      <w:bCs/>
      <w:lang w:val="fr-FR" w:eastAsia="en-US"/>
    </w:rPr>
  </w:style>
  <w:style w:type="paragraph" w:styleId="Normalcentr">
    <w:name w:val="Block Text"/>
    <w:basedOn w:val="Normal"/>
    <w:rsid w:val="001052B7"/>
    <w:pPr>
      <w:tabs>
        <w:tab w:val="left" w:pos="-288"/>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ind w:left="540" w:right="360"/>
      <w:jc w:val="both"/>
    </w:pPr>
    <w:rPr>
      <w:b/>
      <w:bCs/>
      <w:i/>
      <w:spacing w:val="-2"/>
      <w:sz w:val="20"/>
      <w:lang w:val="fr-CA"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96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oracle.com/javase/8/javafx/api/javafx/scene/doc-files/cssref.html" TargetMode="External"/><Relationship Id="rId18" Type="http://schemas.openxmlformats.org/officeDocument/2006/relationships/hyperlink" Target="http://java.developpez.com/liv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hp.developpez.com/cours/" TargetMode="External"/><Relationship Id="rId7" Type="http://schemas.openxmlformats.org/officeDocument/2006/relationships/endnotes" Target="endnotes.xml"/><Relationship Id="rId12" Type="http://schemas.openxmlformats.org/officeDocument/2006/relationships/hyperlink" Target="http://docs.oracle.com/javase/8/javafx/user-interface-tutorial/ui_controls.htm" TargetMode="External"/><Relationship Id="rId17" Type="http://schemas.openxmlformats.org/officeDocument/2006/relationships/hyperlink" Target="http://jmdoudoux.developpez.com/cours/developpons/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r.openclassrooms.com/informatique/cours/apprenez-a-programmer-en-java" TargetMode="External"/><Relationship Id="rId20"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8/javafx/api/toc.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java.developpez.com/cours/" TargetMode="External"/><Relationship Id="rId23" Type="http://schemas.openxmlformats.org/officeDocument/2006/relationships/footer" Target="footer1.xml"/><Relationship Id="rId10" Type="http://schemas.openxmlformats.org/officeDocument/2006/relationships/hyperlink" Target="http://docs.oracle.com/javase/7/docs/api/" TargetMode="External"/><Relationship Id="rId19" Type="http://schemas.openxmlformats.org/officeDocument/2006/relationships/hyperlink" Target="http://eclipse.developpez.com/cou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javase/8/javase-clienttechnologies.htm" TargetMode="External"/><Relationship Id="rId22" Type="http://schemas.openxmlformats.org/officeDocument/2006/relationships/hyperlink" Target="http://openclassrooms.com/courses/concevez-votre-site-web-avec-php-et-mysql" TargetMode="External"/><Relationship Id="rId27"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BD933-9A28-46F5-87AF-5F0B6F2D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2782</Words>
  <Characters>15304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Cégep Limoilou</Company>
  <LinksUpToDate>false</LinksUpToDate>
  <CharactersWithSpaces>18050</CharactersWithSpaces>
  <SharedDoc>false</SharedDoc>
  <HLinks>
    <vt:vector size="54" baseType="variant">
      <vt:variant>
        <vt:i4>2424930</vt:i4>
      </vt:variant>
      <vt:variant>
        <vt:i4>24</vt:i4>
      </vt:variant>
      <vt:variant>
        <vt:i4>0</vt:i4>
      </vt:variant>
      <vt:variant>
        <vt:i4>5</vt:i4>
      </vt:variant>
      <vt:variant>
        <vt:lpwstr>http://www.siteduzero.com/informatique/tutoriels/concevez-votre-site-web-avec-php-et-mysql</vt:lpwstr>
      </vt:variant>
      <vt:variant>
        <vt:lpwstr/>
      </vt:variant>
      <vt:variant>
        <vt:i4>1835073</vt:i4>
      </vt:variant>
      <vt:variant>
        <vt:i4>21</vt:i4>
      </vt:variant>
      <vt:variant>
        <vt:i4>0</vt:i4>
      </vt:variant>
      <vt:variant>
        <vt:i4>5</vt:i4>
      </vt:variant>
      <vt:variant>
        <vt:lpwstr>http://php.developpez.com/cours/</vt:lpwstr>
      </vt:variant>
      <vt:variant>
        <vt:lpwstr/>
      </vt:variant>
      <vt:variant>
        <vt:i4>3211379</vt:i4>
      </vt:variant>
      <vt:variant>
        <vt:i4>18</vt:i4>
      </vt:variant>
      <vt:variant>
        <vt:i4>0</vt:i4>
      </vt:variant>
      <vt:variant>
        <vt:i4>5</vt:i4>
      </vt:variant>
      <vt:variant>
        <vt:lpwstr>http://www.php.net/</vt:lpwstr>
      </vt:variant>
      <vt:variant>
        <vt:lpwstr/>
      </vt:variant>
      <vt:variant>
        <vt:i4>80</vt:i4>
      </vt:variant>
      <vt:variant>
        <vt:i4>15</vt:i4>
      </vt:variant>
      <vt:variant>
        <vt:i4>0</vt:i4>
      </vt:variant>
      <vt:variant>
        <vt:i4>5</vt:i4>
      </vt:variant>
      <vt:variant>
        <vt:lpwstr>http://eclipse.developpez.com/cours/</vt:lpwstr>
      </vt:variant>
      <vt:variant>
        <vt:lpwstr/>
      </vt:variant>
      <vt:variant>
        <vt:i4>2556024</vt:i4>
      </vt:variant>
      <vt:variant>
        <vt:i4>12</vt:i4>
      </vt:variant>
      <vt:variant>
        <vt:i4>0</vt:i4>
      </vt:variant>
      <vt:variant>
        <vt:i4>5</vt:i4>
      </vt:variant>
      <vt:variant>
        <vt:lpwstr>http://java.developpez.com/livres/</vt:lpwstr>
      </vt:variant>
      <vt:variant>
        <vt:lpwstr>Debutants</vt:lpwstr>
      </vt:variant>
      <vt:variant>
        <vt:i4>3014708</vt:i4>
      </vt:variant>
      <vt:variant>
        <vt:i4>9</vt:i4>
      </vt:variant>
      <vt:variant>
        <vt:i4>0</vt:i4>
      </vt:variant>
      <vt:variant>
        <vt:i4>5</vt:i4>
      </vt:variant>
      <vt:variant>
        <vt:lpwstr>http://jmdoudoux.developpez.com/cours/developpons/java/</vt:lpwstr>
      </vt:variant>
      <vt:variant>
        <vt:lpwstr/>
      </vt:variant>
      <vt:variant>
        <vt:i4>196608</vt:i4>
      </vt:variant>
      <vt:variant>
        <vt:i4>6</vt:i4>
      </vt:variant>
      <vt:variant>
        <vt:i4>0</vt:i4>
      </vt:variant>
      <vt:variant>
        <vt:i4>5</vt:i4>
      </vt:variant>
      <vt:variant>
        <vt:lpwstr>http://www.siteduzero.com/tutoriel-3-10601-apprenez-a-programmer-en-java.html</vt:lpwstr>
      </vt:variant>
      <vt:variant>
        <vt:lpwstr/>
      </vt:variant>
      <vt:variant>
        <vt:i4>1507345</vt:i4>
      </vt:variant>
      <vt:variant>
        <vt:i4>3</vt:i4>
      </vt:variant>
      <vt:variant>
        <vt:i4>0</vt:i4>
      </vt:variant>
      <vt:variant>
        <vt:i4>5</vt:i4>
      </vt:variant>
      <vt:variant>
        <vt:lpwstr>http://java.developpez.com/cours/</vt:lpwstr>
      </vt:variant>
      <vt:variant>
        <vt:lpwstr/>
      </vt:variant>
      <vt:variant>
        <vt:i4>196627</vt:i4>
      </vt:variant>
      <vt:variant>
        <vt:i4>0</vt:i4>
      </vt:variant>
      <vt:variant>
        <vt:i4>0</vt:i4>
      </vt:variant>
      <vt:variant>
        <vt:i4>5</vt:i4>
      </vt:variant>
      <vt:variant>
        <vt:lpwstr>http://docs.oracle.com/javase/7/docs/api/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Cégep Limoilou</dc:creator>
  <cp:lastModifiedBy>Naji Bricha</cp:lastModifiedBy>
  <cp:revision>27</cp:revision>
  <cp:lastPrinted>2014-01-16T21:11:00Z</cp:lastPrinted>
  <dcterms:created xsi:type="dcterms:W3CDTF">2014-01-16T16:25:00Z</dcterms:created>
  <dcterms:modified xsi:type="dcterms:W3CDTF">2015-03-23T00:04:00Z</dcterms:modified>
</cp:coreProperties>
</file>