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200"/>
        <w:jc w:val="center"/>
      </w:pPr>
      <w:r>
        <w:rPr>
          <w:color w:val="3b82f6"/>
          <w:sz w:val="80"/>
          <w:szCs w:val="80"/>
        </w:rPr>
        <w:t xml:space="preserve">◎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2332"/>
          <w:sz w:val="72"/>
          <w:szCs w:val="72"/>
        </w:rPr>
        <w:t xml:space="preserve">FORECISE</w:t>
      </w:r>
    </w:p>
    <w:p>
      <w:pPr>
        <w:spacing w:after="400"/>
        <w:jc w:val="center"/>
      </w:pPr>
      <w:r>
        <w:rPr>
          <w:rFonts w:ascii="Inter" w:cs="Inter" w:eastAsia="Inter" w:hAnsi="Inter"/>
          <w:color w:val="64748b"/>
          <w:sz w:val="32"/>
          <w:szCs w:val="32"/>
        </w:rPr>
        <w:t xml:space="preserve">Precise Forecasting Intelligence</w:t>
      </w:r>
    </w:p>
    <w:p>
      <w:pPr>
        <w:spacing w:after="100"/>
        <w:jc w:val="center"/>
      </w:pPr>
      <w:r>
        <w:rPr>
          <w:rFonts w:ascii="Inter" w:cs="Inter" w:eastAsia="Inter" w:hAnsi="Inter"/>
          <w:color w:val="3b82f6"/>
          <w:sz w:val="24"/>
          <w:szCs w:val="24"/>
        </w:rPr>
        <w:t xml:space="preserve">Product Requirements Document</w:t>
      </w:r>
    </w:p>
    <w:p>
      <w:pPr>
        <w:spacing w:after="800"/>
        <w:jc w:val="center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Version 1.0 | Februar 2025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Autor</w:t>
            </w:r>
          </w:p>
        </w:tc>
        <w:tc>
          <w:tcPr>
            <w:tcW w:type="dxa" w:w="6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Dennis Grote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Draft - Internal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Investoren, Partner, Engineering Team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1. Executive Summary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1.1 Vision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Forecise wird die erste Plattform, die alle Prediction Markets aggregiert, historische Accuracy tracked und daraus gewichtete Forecasts berechnet. Wir werden zum "Bloomberg Terminal für Forecasting" – der Single Source of Truth für zukunftsgerichtete Wahrscheinlichkeiten.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1.2 Problem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Prediction Markets boomen (Polymarket: $1B+ Volumen bei US Election)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Aber: Daten sind fragmentiert über 10+ Plattformen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Niemand trackt welche Quelle historisch am akkuratesten war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Nutzer wissen nicht, wem sie vertrauen sollen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Bewegungen werden nicht erklärt ("Warum ist Trump von 54% auf 71% gesprungen?")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1.3 Lösung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Aggregation aller relevanten Prediction Markets in einem Dashboard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Accuracy Tracking: Wer hatte historisch Recht? (pro Kategorie)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Forecise Consensus: Ein accuracy-gewichteter Forecast statt 10 verschiedene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"Why It Moved": AI erklärt Bewegungen mit News + Context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"Ask Forecise": Natürliche Sprache für Forecasting-Fragen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1.4 Markt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6"/>
      </w:tblGrid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Zahlungsbereitschaft</w:t>
            </w:r>
          </w:p>
        </w:tc>
      </w:tr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Hedge Funds / Quant Funds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~7.500 weltweit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€20k-500k/Jahr</w:t>
            </w:r>
          </w:p>
        </w:tc>
      </w:tr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Corporates / Strategy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~10.000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€10k-100k/Jahr</w:t>
            </w:r>
          </w:p>
        </w:tc>
      </w:tr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Media / Research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~10.000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€5k-50k/Jahr</w:t>
            </w:r>
          </w:p>
        </w:tc>
      </w:tr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Prosumer / Trader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~500.000+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€200-500/Jahr</w:t>
            </w:r>
          </w:p>
        </w:tc>
      </w:tr>
      <w:tr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AI Agents / API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Unbegrenzt</w:t>
            </w:r>
          </w:p>
        </w:tc>
        <w:tc>
          <w:tcPr>
            <w:tcW w:type="dxa" w:w="33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€0.01-0.10/Call</w:t>
            </w:r>
          </w:p>
        </w:tc>
      </w:tr>
    </w:tbl>
    <w:p/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TAM: €1B+ (ohne AI-API Upside)</w:t>
      </w:r>
    </w:p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2. Product Vision &amp; Strategy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2.1 Core Value Proposition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1a2332"/>
                <w:sz w:val="24"/>
                <w:szCs w:val="24"/>
              </w:rPr>
              <w:t xml:space="preserve">"Forecise zeigt dir nicht nur was die Märkte denken –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i/>
                <w:iCs/>
                <w:color w:val="1a2332"/>
                <w:sz w:val="24"/>
                <w:szCs w:val="24"/>
              </w:rPr>
              <w:t xml:space="preserve">sondern wem du vertrauen solltest."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2.2 Differenzierung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Was jeder kann (Hygiene):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Polymarket Odds anzeigen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Charts malen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Alerts schicken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Was nur Forecise kann (Moat):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Accuracy Database: Wer lag historisch richtig? (Jahre an Daten)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Gewichteter Consensus: Die "beste" Einschätzung, nicht nur eine weitere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Context Engine: Warum bewegt sich der Markt? (AI + News + Whale Tracking)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Natural Language Interface: Frag was du willst, bekomme Forecasts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2.3 Competitive Landscape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40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Was sie machen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Was fehlt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Forecise Vorteil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Polymarket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Einzelner Markt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Keine Aggregation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Multi-Source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Kalshi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Einzelner Markt (US)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Keine Accuracy Tracking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Track Record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Metaculus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Community Forecasts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Kein Geld-Markt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Geld = Skin in Game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Bloomberg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Widget Integration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Keine Tiefe, kein Fokus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Purpose-built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3. Feature Specification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3.1 Datenquellen (MVP)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Fokus auf kostenlose, öffentliche APIs: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300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Quelle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Daten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Polymarket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Odds, Trades, Orderbook, Onchain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Kalshi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Odds, Events, Historical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Metaculus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Community Forecasts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Manifold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Play Money Signals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PredictIt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US Politics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GDELT (News)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BigQuery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Kostenlos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Global News Events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Polygon Blockchain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RPC/Alchemy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~€0-50/Mo</w:t>
            </w:r>
          </w:p>
        </w:tc>
        <w:tc>
          <w:tcPr>
            <w:tcW w:type="dxa" w:w="30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Whale Tracking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3.2 Core Features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🏆 Feature 1: Accuracy Leaderboard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Das Killer-Feature das nur Oracle kann.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20"/>
                <w:szCs w:val="20"/>
              </w:rPr>
              <w:t xml:space="preserve">ACCURACY LEADERBOARD</w:t>
            </w:r>
          </w:p>
          <w:p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Category: Central Bank Decisions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#1 Polymarket      89.2% (134 resolved)</w:t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#2 Metaculus       84.7% (89 resolved)</w:t>
            </w:r>
          </w:p>
          <w:p>
            <w:r>
              <w:rPr>
                <w:rFonts w:ascii="Consolas" w:cs="Consolas" w:eastAsia="Consolas" w:hAnsi="Consolas"/>
                <w:color w:val="ca8a04"/>
                <w:sz w:val="18"/>
                <w:szCs w:val="18"/>
              </w:rPr>
              <w:t xml:space="preserve">#3 Kalshi          81.3% (67 resolved)</w:t>
            </w:r>
          </w:p>
          <w:p>
            <w:r>
              <w:rPr>
                <w:rFonts w:ascii="Consolas" w:cs="Consolas" w:eastAsia="Consolas" w:hAnsi="Consolas"/>
                <w:color w:val="ca8a04"/>
                <w:sz w:val="18"/>
                <w:szCs w:val="18"/>
              </w:rPr>
              <w:t xml:space="preserve">#4 Superforecasters 79.8% (203 resolved)</w:t>
            </w:r>
          </w:p>
          <w:p>
            <w:r>
              <w:rPr>
                <w:rFonts w:ascii="Consolas" w:cs="Consolas" w:eastAsia="Consolas" w:hAnsi="Consolas"/>
                <w:color w:val="dc2626"/>
                <w:sz w:val="18"/>
                <w:szCs w:val="18"/>
              </w:rPr>
              <w:t xml:space="preserve">#5 Goldman Sachs   64.2% (48 forecasts)</w:t>
            </w:r>
          </w:p>
        </w:tc>
      </w:tr>
    </w:tbl>
    <w:p/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Trackt alle resolved Questions pro Quelle pro Kategorie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Brier Score Berechnung für calibrated Accuracy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Mindestens 30 resolved Questions für statistische Relevanz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Moat: Jeder Tag Vorsprung = mehr historische Daten = nicht einholbar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🎯 Feature 2: Forecise Consensus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Ein accuracy-gewichteter Forecast statt 5 verschiedene.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20"/>
                <w:szCs w:val="20"/>
              </w:rPr>
              <w:t xml:space="preserve">ECB Rate Cut March 2026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Sources: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├── Polymarket:  67% (weight: 0.38, acc: 89%)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├── Kalshi:      61% (weight: 0.35, acc: 81%)</w:t>
            </w:r>
          </w:p>
          <w:p>
            <w:r>
              <w:rPr>
                <w:rFonts w:ascii="Consolas" w:cs="Consolas" w:eastAsia="Consolas" w:hAnsi="Consolas"/>
                <w:color w:val="dc2626"/>
                <w:sz w:val="18"/>
                <w:szCs w:val="18"/>
              </w:rPr>
              <w:t xml:space="preserve">└── Goldman:     45% (weight: 0.27, acc: 64%) ⚠️ OUTLIER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b82f6"/>
                <w:sz w:val="18"/>
                <w:szCs w:val="18"/>
              </w:rPr>
              <w:t xml:space="preserve">══════════════════════════════════════════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3b82f6"/>
                <w:sz w:val="22"/>
                <w:szCs w:val="22"/>
              </w:rPr>
              <w:t xml:space="preserve">FORECISE CONSENSUS: 68.4%</w:t>
            </w:r>
          </w:p>
          <w:p>
            <w:r>
              <w:rPr>
                <w:rFonts w:ascii="Consolas" w:cs="Consolas" w:eastAsia="Consolas" w:hAnsi="Consolas"/>
                <w:color w:val="3b82f6"/>
                <w:sz w:val="18"/>
                <w:szCs w:val="18"/>
              </w:rPr>
              <w:t xml:space="preserve">══════════════════════════════════════════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Confidence: HIGH | Disagreement: LOW</w:t>
            </w:r>
          </w:p>
        </w:tc>
      </w:tr>
    </w:tbl>
    <w:p/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Algorithmus: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Gewichte = Normalized Accuracy Score pro Kategorie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Consensus = Weighted Average aller Quellen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Confidence Score basierend auf: Anzahl Quellen, Agreement, Accuracy, Liquidität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Outlier Detection wenn eine Quelle &gt;15% vom Consensus abweicht</w:t>
      </w:r>
    </w:p>
    <w:p>
      <w:r>
        <w:br w:type="page"/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📰 Feature 3: "Why It Moved" Engine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AI erklärt Bewegungen mit News + Context.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c2626"/>
                <w:sz w:val="20"/>
                <w:szCs w:val="20"/>
              </w:rPr>
              <w:t xml:space="preserve">🔴 ALERT: Trump EU Tariffs moved +17%</w:t>
            </w:r>
          </w:p>
          <w:p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   54% → 71% in 30 minutes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18"/>
                <w:szCs w:val="18"/>
              </w:rPr>
              <w:t xml:space="preserve">WHY IT MOVED: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├── 14:32 Reuters: Leaked White House memo on 25% tariffs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├── 14:45 $2.3M new YES positions (3 whale wallets)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├── 15:01 Kalshi confirmed: 49% → 63%</w:t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└── 15:15 DAX futures -1.2%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18"/>
                <w:szCs w:val="18"/>
              </w:rPr>
              <w:t xml:space="preserve">HISTORICAL PATTERN:</w:t>
            </w:r>
          </w:p>
          <w:p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Similar trade policy leaks resolved YES in 4/6 cases (67%)</w:t>
            </w:r>
          </w:p>
        </w:tc>
      </w:tr>
    </w:tbl>
    <w:p/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Technische Architektur: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Trigger: Odds bewegen sich &gt;X% in Y Minuten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News Window: Sammle alle relevanten News/Tweets von t-60min bis t+15min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LLM Relevanz-Scoring: Claude analysiert welche News die Bewegung verursacht hat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Cross-Market Check: Bestätigung durch korrelierte Märkte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Historical Pattern: Ähnliche Situationen in der DB finden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🔮 Feature 4: "Ask Forecise"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Natural Language Interface für Forecasting-Fragen.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Inter" w:cs="Inter" w:eastAsia="Inter" w:hAnsi="Inter"/>
                <w:i/>
                <w:iCs/>
                <w:color w:val="64748b"/>
                <w:sz w:val="20"/>
                <w:szCs w:val="20"/>
              </w:rPr>
              <w:t xml:space="preserve">User: "Soll ich meine Euro-Anleihen vor März verkaufen?"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18"/>
                <w:szCs w:val="18"/>
              </w:rPr>
              <w:t xml:space="preserve">FORECISE RESPONSE: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Relevante Forecasts für Ihre Frage: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📊 ECB Rate Cut March: 68% (Forecise Consensus)</w:t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   → Wenn ja: Anleihen steigen ~2-3%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📊 EU Recession 2026: 23%</w:t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   → Wenn ja: Flight to safety, Anleihen steigen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34155"/>
                <w:sz w:val="18"/>
                <w:szCs w:val="18"/>
              </w:rPr>
              <w:t xml:space="preserve">📊 Inflation &gt; 3% March: 31%</w:t>
            </w:r>
          </w:p>
          <w:p>
            <w:r>
              <w:rPr>
                <w:rFonts w:ascii="Consolas" w:cs="Consolas" w:eastAsia="Consolas" w:hAnsi="Consolas"/>
                <w:color w:val="dc2626"/>
                <w:sz w:val="18"/>
                <w:szCs w:val="18"/>
              </w:rPr>
              <w:t xml:space="preserve">   → Wenn ja: Anleihen unter Druck</w:t>
            </w:r>
          </w:p>
          <w:p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1a2332"/>
                <w:sz w:val="18"/>
                <w:szCs w:val="18"/>
              </w:rPr>
              <w:t xml:space="preserve">FAZIT: Die Märkte favorisieren Rate Cut (68%) bei</w:t>
            </w:r>
          </w:p>
          <w:p>
            <w:r>
              <w:rPr>
                <w:rFonts w:ascii="Consolas" w:cs="Consolas" w:eastAsia="Consolas" w:hAnsi="Consolas"/>
                <w:color w:val="1a2332"/>
                <w:sz w:val="18"/>
                <w:szCs w:val="18"/>
              </w:rPr>
              <w:t xml:space="preserve">moderater Inflation. Das spricht eher FÜR das Halten.</w:t>
            </w:r>
          </w:p>
        </w:tc>
      </w:tr>
    </w:tbl>
    <w:p/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User fragt in natürlicher Sprache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LLM mapped Frage auf relevante Prediction Markets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System pullt Daten + Accuracy Scores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LLM synthetisiert Antwort mit Quellen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Disclaimer: Keine Anlageberatung</w:t>
      </w:r>
    </w:p>
    <w:p>
      <w:r>
        <w:br w:type="page"/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🐋 Feature 5: Whale Tracking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Wer wettet groß – und lag vorher richtig?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Polymarket Trades sind onchain auf Polygon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Identifiziere Wallets mit großen Positionen (&gt;$10k)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Tracke historische Accuracy pro Wallet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Alert wenn bekannte "Smart Money" Wallets große Positionen eingehen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Zeige: "Wallet 0x7a3... (78% historical accuracy) just bet $50k on YES"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📱 Feature 6: Morning Briefing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Tägliche Zusammenfassung per Email/Telegram.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2332"/>
                <w:sz w:val="20"/>
                <w:szCs w:val="20"/>
              </w:rPr>
              <w:t xml:space="preserve">☀️ Good Morning Dennis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64748b"/>
                <w:sz w:val="18"/>
                <w:szCs w:val="18"/>
              </w:rPr>
              <w:t xml:space="preserve">3 things that changed overnight: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dc2626"/>
                <w:sz w:val="18"/>
                <w:szCs w:val="18"/>
              </w:rPr>
              <w:t xml:space="preserve">🔴 Trump EU Tariffs: 54% → 71% (+17%)</w:t>
            </w:r>
          </w:p>
          <w:p>
            <w:r>
              <w:rPr>
                <w:rFonts w:ascii="Consolas" w:cs="Consolas" w:eastAsia="Consolas" w:hAnsi="Consolas"/>
                <w:color w:val="16a34a"/>
                <w:sz w:val="18"/>
                <w:szCs w:val="18"/>
              </w:rPr>
              <w:t xml:space="preserve">🟢 ECB Rate Cut: 65% → 68% (+3%)</w:t>
            </w:r>
          </w:p>
          <w:p>
            <w:r>
              <w:rPr>
                <w:rFonts w:ascii="Consolas" w:cs="Consolas" w:eastAsia="Consolas" w:hAnsi="Consolas"/>
                <w:color w:val="ca8a04"/>
                <w:sz w:val="18"/>
                <w:szCs w:val="18"/>
              </w:rPr>
              <w:t xml:space="preserve">🟡 Bitcoin &gt;$100k by June: 42% → 38% (-4%)</w:t>
            </w:r>
          </w:p>
          <w:p>
            <w:r>
              <w:rPr>
                <w:sz w:val="14"/>
                <w:szCs w:val="14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3b82f6"/>
                <w:sz w:val="18"/>
                <w:szCs w:val="18"/>
              </w:rPr>
              <w:t xml:space="preserve">Your Watchlist: 2 alerts triggered [View →]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4. UI/UX Specification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4.1 Design Principles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Modern &amp; Clean: Viel Whitespace, klare Hierarchie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Data-Dense but Not Cluttered: Bloomberg-Level Information, aber lesbar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Dark/Light Mode: Default Light, Dark für Power-User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Mobile-First Responsive: Dashboard funktioniert auf allen Devices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Seriös &amp; Vertrauenswürdig: Keine verspielte Optik, Finance-Grade UI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4.2 Color Palette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40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Navy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#1a2332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Primary text, headers, navigation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#3b82f6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Primary actions, links, Forecise branding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#10b981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Positive changes, high accuracy, bullish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#ef4444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Negative changes, low accuracy, bearish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#f59e0b</w:t>
            </w:r>
          </w:p>
        </w:tc>
        <w:tc>
          <w:tcPr>
            <w:tcW w:type="dxa" w:w="5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Warnings, medium signals, outliers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4.3 Typography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4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Headlines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Inter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24-32px / Bold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Body Text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Inter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14-16px / Regular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Numbers/Data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14-18px / Medium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Labels/Captions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Inter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12px / Medium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4.4 Key Screens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Screen 1: Dashboard Home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Navigation: Logo, Search, Watchlist, Ask Forecise, Account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Hero: Trending Markets (3-5 Cards mit größten Bewegungen)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Watchlist Widget: User's tracked markets mit Sparklines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Forecise Consensus: Featured Forecast mit Confidence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Recent Alerts: Last 5 triggered alerts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Market Categories: Politics, Economics, Tech, Crypto, etc.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Screen 2: Market Detail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Header: Question, Current Odds (groß), Change (+ Pfeil)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Chart: TradingView-style mit Timeframe-Selector (1D, 1W, 1M, 1Y, ALL)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Forecise Consensus Card: Gewichteter Forecast + Breakdown nach Quellen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Source Comparison: Alle Märkte side-by-side mit Accuracy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Why It Moved: Timeline der letzten Bewegungen mit Kontext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Whale Activity: Große Trades + Wallet History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Related Markets: Korrelierte Fragen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Screen 3: Accuracy Leaderboard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Category Selector: All, Politics, Economics, Tech, etc.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Table: Rank, Source, Accuracy %, Resolved Questions, Trend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Sparkline: Accuracy über Zeit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Detail Drill-Down: Klick auf Source zeigt alle tracked Questions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Screen 4: Ask Forecise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Clean Chat Interface: Ein Input-Feld, prominent platziert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Suggested Questions: "What will ECB do in March?"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Response Cards: Strukturierte Antwort mit eingebetteten Market-Cards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Source Attribution: Jede Aussage mit Quelle + Accuracy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Follow-up: "Want to add this to your Watchlist?"</w:t>
      </w:r>
    </w:p>
    <w:p>
      <w:pPr>
        <w:spacing w:before="200" w:after="100"/>
      </w:pPr>
      <w:r>
        <w:rPr>
          <w:rFonts w:ascii="Inter" w:cs="Inter" w:eastAsia="Inter" w:hAnsi="Inter"/>
          <w:b/>
          <w:bCs/>
          <w:color w:val="3b82f6"/>
          <w:sz w:val="24"/>
          <w:szCs w:val="24"/>
        </w:rPr>
        <w:t xml:space="preserve">Screen 5: Alerts &amp; Notifications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Alert Rules: "Notify me when X moves &gt;5%"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Channel Selection: Email, Telegram, Push, Slack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Alert History: Timeline aller gefeuerten Alerts</w:t>
      </w:r>
    </w:p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5. Technical Architecture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5.1 System Overview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DATA INGESTION LAYER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├── Polymarket Worker (REST + WebSocket)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├── Kalshi Worker (REST)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├── Metaculus Worker (REST)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├── Manifold Worker (REST)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├── News Worker (GDELT + RSS)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 Onchain Worker (Polygon)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│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▼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MESSAGE QUEUE (Redis Streams / NATS)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│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▼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INTELLIGENCE LAYER  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Question Matcher (LLM)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Consensus Engine (Rust)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Movement Detector (Rust)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Why It Moved Engine (LLM)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Accuracy Tracker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└── Whale Tracker   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│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▼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DATA STORAGE        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TimescaleDB (Time-series: Odds, Trades)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PostgreSQL (Markets, Users, Accuracy)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└── Redis (Cache, Alerts, Rate Limiting)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│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▼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API LAYER (Rust/Axum)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├── REST API        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└── WebSocket (Real-time)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│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            ▼                                       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┌─────────────────────────────────────────────────┐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│  FRONTEND (Next.js)                              │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└─────────────────────────────────────────────────┘   │</w:t>
            </w:r>
          </w:p>
          <w:p>
            <w:r>
              <w:rPr>
                <w:rFonts w:ascii="Consolas" w:cs="Consolas" w:eastAsia="Consolas" w:hAnsi="Consolas"/>
                <w:color w:val="334155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5.2 Tech Stack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Data Workers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Rust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Performance, Safety, Concurrency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Rust (Axum)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Low latency, Type safety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SSR, Ecosystem, DX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TradingView Lightweight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Finance-grade, Performant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PostgreSQL-based, Optimized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Reliability, Features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Speed, Pub/Sub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Quality, Context Window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Fly.io / Hetzner</w:t>
            </w:r>
          </w:p>
        </w:tc>
        <w:tc>
          <w:tcPr>
            <w:tcW w:type="dxa" w:w="3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EU Data Residency, Cost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5.3 API Endpoints (Overview)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/api/markets                    # List all markets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/api/markets/:id                # Market detail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/api/markets/:id/odds           # Historical odds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/api/markets/:id/consensus      # Oracle Consensus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/api/markets/:id/why-moved      # Movement explanations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/api/accuracy/leaderboard       # Accuracy rankings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POST /api/ask                        # Ask Oracle (NL query)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GET  /api/whales/:market_id          # Whale activity</w:t>
      </w:r>
    </w:p>
    <w:p>
      <w:pPr>
        <w:shd w:fill="f1f5f9" w:val="clear"/>
        <w:spacing w:before="100" w:after="100"/>
        <w:ind w:left="200" w:right="20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WS   /api/stream                     # Real-time updates</w:t>
      </w:r>
    </w:p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6. Business Model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6.1 Pricing Tiers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10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🆓 Free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 Markets Watchlist, Delayed Data (15min), Basic Aggregation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💰 Pro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€29/mo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Unlimited Watchlist, Real-time, All Sources, Consensus, Alerts, Ask Forecise (5/mo)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🏢 Team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€299/mo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 Users, API (10k calls), Whale Tracking, CSV Export, Ask Forecise (50/mo)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🏦 Enterprise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€2.5k+/mo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Unlimited Users, Unlimited API, Custom Dashboards, Dedicated Support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🤖 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Usage</w:t>
            </w:r>
          </w:p>
        </w:tc>
        <w:tc>
          <w:tcPr>
            <w:tcW w:type="dxa" w:w="61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€0.01/call Standard, €0.05/call Enriched, €0.10/call Forecast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6.2 Revenue Projection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90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50-100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€10-30k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€120-360k</w:t>
            </w:r>
          </w:p>
        </w:tc>
        <w:tc>
          <w:tcPr>
            <w:tcW w:type="dxa" w:w="1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300-600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€100-300k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€1.2-3.6M</w:t>
            </w:r>
          </w:p>
        </w:tc>
        <w:tc>
          <w:tcPr>
            <w:tcW w:type="dxa" w:w="1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10x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Year 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1.500-3.000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€500k-1.5M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€6-18M</w:t>
            </w:r>
          </w:p>
        </w:tc>
        <w:tc>
          <w:tcPr>
            <w:tcW w:type="dxa" w:w="1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Year 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5.000-15.000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€3-10M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€36-120M</w:t>
            </w:r>
          </w:p>
        </w:tc>
        <w:tc>
          <w:tcPr>
            <w:tcW w:type="dxa" w:w="1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6x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6.3 Go-to-Market (VNR/Rentrop Partnership)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Potenzielle Distribution Partnership mit VNR Group: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VNR hat 100.000+ vermögende Newsletter-Abonnenten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Diese zahlen bereits €200-2.000/Jahr für Investment-Informationen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Forecise als Premium-Add-on Produkt (€499-999/Jahr)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Revenue Split: 70% Forecise / 30% VNR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Erwartete Conversion: 1-2% = 1.000-2.000 Kunden in Year 1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Zusätzlich: Direct Sales, Content Marketing, API Partnerships</w:t>
      </w:r>
    </w:p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7. Roadmap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Phase 1: Foundation (Woche 1-6)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Data Ingestion Workers (Polymarket, Kalshi, Metaculus, Manifold)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Database Schema + TimescaleDB Setup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Basic API (Markets, Odds, History)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Accuracy Tracking System (START COLLECTING DAY 1!)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MVP Dashboard (Markets List, Basic Charts)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Phase 2: Intelligence (Woche 7-12)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Forecise Consensus Engine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Question Matching (Cross-Platform)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"Why It Moved" Engine (News + LLM)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Whale Tracking (Polygon Onchain)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Alerts System (Email + Telegram)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Morning Briefing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Phase 3: Ask Oracle (Woche 13-16)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Natural Language Interface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Market → Question Mapping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Answer Synthesis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Pro Tier Launch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VNR Partnership Gespräche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Phase 4: Scale (Woche 17-24)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Enterprise Features (SSO, Custom Dashboards)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Public API Launch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Additional Data Sources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Mobile App (PWA)</w:t>
      </w:r>
    </w:p>
    <w:p>
      <w:pPr>
        <w:spacing w:before="60" w:after="60"/>
        <w:ind w:left="400"/>
      </w:pPr>
      <w:r>
        <w:rPr>
          <w:rFonts w:ascii="Inter" w:cs="Inter" w:eastAsia="Inter" w:hAnsi="Inter"/>
          <w:color w:val="3b82f6"/>
          <w:sz w:val="22"/>
          <w:szCs w:val="22"/>
        </w:rPr>
        <w:t xml:space="preserve">• 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VNR Launch Campaign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Milestones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90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M1: Data Live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 Sources ingesting, Dashboard functional</w:t>
            </w:r>
          </w:p>
        </w:tc>
        <w:tc>
          <w:tcPr>
            <w:tcW w:type="dxa" w:w="2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M2: Intelligence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Consensus + Why It Moved working</w:t>
            </w:r>
          </w:p>
        </w:tc>
        <w:tc>
          <w:tcPr>
            <w:tcW w:type="dxa" w:w="2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M3: First Revenue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10 paying Pro customers</w:t>
            </w:r>
          </w:p>
        </w:tc>
        <w:tc>
          <w:tcPr>
            <w:tcW w:type="dxa" w:w="2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Week 16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M4: PMF Signal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100 paying customers, &lt;5% monthly churn</w:t>
            </w:r>
          </w:p>
        </w:tc>
        <w:tc>
          <w:tcPr>
            <w:tcW w:type="dxa" w:w="2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Week 24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8. Team &amp; Budget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8.1 Core Team (MVP)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4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Founder/CEO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Product, Strategy, Partnerships, GTM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Dennis Grote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Senior Backend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Data Workers, API, Consensus Engine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Rust Expert, Fintech Exp.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Full-Stack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Dashboard, LLM Integration, Alerts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Next.js + Python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Designer (Freelance)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UI/UX, Design System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Finance/Data Experience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8.2 Budget (12 Months)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406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Engineering (2 FTE)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€16-24k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€192-288k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Design (Freelance)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€2-4k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€24-48k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€1-3k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€12-36k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LLM APIs (Claude)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€0.5-2k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€6-24k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Data Sources (free initially)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€0-0.5k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€0-6k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Legal / Corporate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€12k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Marketing (Content, Ads)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€2-5k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€24-60k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Buffer / Contingency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€3-5k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€36-60k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€25-43k</w:t>
            </w:r>
          </w:p>
        </w:tc>
        <w:tc>
          <w:tcPr>
            <w:tcW w:type="dxa" w:w="2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€300-520k</w:t>
            </w:r>
          </w:p>
        </w:tc>
      </w:tr>
    </w:tbl>
    <w:p/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Kapitalbedarf für 18 Monate Runway: €450-780k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Verfügbares Budget aus Exit: Bis zu €2M</w:t>
      </w:r>
    </w:p>
    <w:p>
      <w:pPr>
        <w:spacing w:before="100"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→ Ausreichend Runway für Pivot/Iteration bei Bedarf</w:t>
      </w:r>
    </w:p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9. Risks &amp; Mitigation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4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Prediction Markets bleiben Nische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Zusätzliche Datenquellen (Analysts, AI Models), B2B Fokus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API Changes bei Quellen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Multiple Sources, Scraping Fallback, Partnerships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Competitor (Bloomberg etc.)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Speed to Market, Accuracy-Moat, Niche Focus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Regulierung (Gambling Laws)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Wir sind Data-Provider, nicht Marktplatz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LLM Costs skalieren schlecht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Low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Caching, Groq für günstige Tasks, Self-hosted Models später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Schwierigkeiten bei Hiring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4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Remote-first, Equity Participation, interessantes Produkt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Inter" w:cs="Inter" w:eastAsia="Inter" w:hAnsi="Inter"/>
          <w:b/>
          <w:bCs/>
          <w:color w:val="1a2332"/>
          <w:sz w:val="36"/>
          <w:szCs w:val="36"/>
        </w:rPr>
        <w:t xml:space="preserve">10. Success Metrics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10.1 North Star Metric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2332"/>
                <w:sz w:val="28"/>
                <w:szCs w:val="28"/>
              </w:rPr>
              <w:t xml:space="preserve">Daily Active Users checking Forecise Consensus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1a2332"/>
          <w:sz w:val="28"/>
          <w:szCs w:val="28"/>
        </w:rPr>
        <w:t xml:space="preserve">10.2 KPIs by Phase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40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Foundation (W1-6)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Data Sources Live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Foundation (W1-6)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Questions Tracked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1.000+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Intelligence (W7-12)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Consensus Accuracy vs Baseline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&gt;5% improvement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Intelligence (W7-12)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Beta Users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Launch (W13-16)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Launch (W13-16)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MRR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€1k+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Scale (W17-24)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Scale (W17-24)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MRR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€10k+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Scale (W17-24)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4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&lt;5%</w:t>
            </w:r>
          </w:p>
        </w:tc>
      </w:tr>
    </w:tbl>
    <w:p/>
    <w:p/>
    <w:p>
      <w:pPr>
        <w:spacing w:before="400"/>
        <w:jc w:val="center"/>
      </w:pPr>
      <w:r>
        <w:rPr>
          <w:color w:val="e2e8f0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FORECISE – Precise Forecasting Intelligence</w:t>
      </w:r>
    </w:p>
    <w:p>
      <w:pPr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Confidential | February 2025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2026-02-05T21:03:39.642Z</dcterms:created>
  <dcterms:modified xsi:type="dcterms:W3CDTF">2026-02-05T21:03:39.642Z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