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CO"/>
        </w:rPr>
      </w:pPr>
      <w:bookmarkStart w:id="0" w:name="_GoBack"/>
      <w:r>
        <w:rPr>
          <w:rFonts w:hint="default"/>
          <w:lang w:val="es-CO"/>
        </w:rPr>
        <w:t>Documentation laborapp Service</w:t>
      </w:r>
    </w:p>
    <w:bookmarkEnd w:id="0"/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 Orlando"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"Rojas Pulido"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"1985-11-19"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70 No 96-34"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  <w:t/>
      </w:r>
      <w:r>
        <w:rPr>
          <w:rFonts w:hint="default"/>
          <w:lang w:val="es-CO"/>
        </w:rPr>
        <w:tab/>
        <w:t>Note: the person can have or not idebtification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"10456636"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singleLevel"/>
    <w:tmpl w:val="1C2DB3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BC916C3"/>
    <w:rsid w:val="19D764C5"/>
    <w:rsid w:val="2D5E5ED8"/>
    <w:rsid w:val="35677780"/>
    <w:rsid w:val="36B85914"/>
    <w:rsid w:val="45B51FB6"/>
    <w:rsid w:val="46750282"/>
    <w:rsid w:val="473F5407"/>
    <w:rsid w:val="6C44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2021-09-24T21:12:41Z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137FA3D040DA4ECA9A9410A35233AB7B</vt:lpwstr>
  </property>
</Properties>
</file>