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Noise Complaint Letter</w:t>
      </w:r>
    </w:p>
    <w:p>
      <w:r>
        <w:t xml:space="preserve">This letter uses a professional, non-threatening tone for documenting a reported noise concern.</w:t>
      </w:r>
    </w:p>
    <w:p>
      <w:r>
        <w:t xml:space="preserve">Describe facts, dates, and requested behavior clearly. Avoid accusations that cannot be supported.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Description of reported noise issue: </w:t>
      </w:r>
      <w:r>
        <w:t xml:space="preserve">______________________________</w:t>
      </w:r>
    </w:p>
    <w:p>
      <w:r>
        <w:t xml:space="preserve">Requested correction: </w:t>
      </w:r>
      <w:r>
        <w:t xml:space="preserve">______________________________</w:t>
      </w:r>
    </w:p>
    <w:p>
      <w:r>
        <w:t xml:space="preserve">Documentation note: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2026-06-25T21:52:27.565Z</dcterms:created>
  <dcterms:modified xsi:type="dcterms:W3CDTF">2026-06-25T21:52:27.565Z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