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1B" w:rsidRDefault="007C3C47">
      <w:r w:rsidRPr="0078595C">
        <w:rPr>
          <w:noProof/>
          <w:color w:val="404040" w:themeColor="text1" w:themeTint="BF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3.55pt;margin-top:26.65pt;width:153.75pt;height:38.25pt;z-index:251659264">
            <v:textbox>
              <w:txbxContent>
                <w:p w:rsidR="00A77400" w:rsidRPr="007C3C47" w:rsidRDefault="00A77400" w:rsidP="007C3C4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C3C47">
                    <w:rPr>
                      <w:b/>
                      <w:sz w:val="28"/>
                      <w:szCs w:val="28"/>
                    </w:rPr>
                    <w:t>Cadastro de usuário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lang w:eastAsia="pt-BR"/>
        </w:rPr>
        <w:pict>
          <v:shape id="_x0000_s1064" type="#_x0000_t202" style="position:absolute;margin-left:208.95pt;margin-top:93.4pt;width:85.5pt;height:82.5pt;z-index:251683840">
            <v:textbox>
              <w:txbxContent>
                <w:p w:rsidR="007C3C47" w:rsidRDefault="007C3C47" w:rsidP="007C3C47">
                  <w:r>
                    <w:t xml:space="preserve">Aviso de anuncio será publicado após validação do administrador </w:t>
                  </w:r>
                </w:p>
              </w:txbxContent>
            </v:textbox>
          </v:shape>
        </w:pict>
      </w:r>
      <w:r>
        <w:rPr>
          <w:noProof/>
          <w:color w:val="404040" w:themeColor="text1" w:themeTint="BF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78.95pt;margin-top:26.65pt;width:67.5pt;height:0;z-index:251644915" o:connectortype="straight" strokecolor="#1c1a10 [334]" strokeweight="4.5pt"/>
        </w:pict>
      </w:r>
      <w:r>
        <w:rPr>
          <w:noProof/>
          <w:color w:val="404040" w:themeColor="text1" w:themeTint="BF"/>
          <w:lang w:eastAsia="pt-BR"/>
        </w:rPr>
        <w:pict>
          <v:shape id="_x0000_s1065" type="#_x0000_t32" style="position:absolute;margin-left:246.45pt;margin-top:71.65pt;width:0;height:44.25pt;z-index:251643890" o:connectortype="straight" strokecolor="#1c1a10 [334]" strokeweight="4.5pt"/>
        </w:pict>
      </w:r>
      <w:r>
        <w:rPr>
          <w:noProof/>
          <w:color w:val="404040" w:themeColor="text1" w:themeTint="BF"/>
          <w:lang w:eastAsia="pt-BR"/>
        </w:rPr>
        <w:pict>
          <v:shape id="_x0000_s1063" type="#_x0000_t202" style="position:absolute;margin-left:208.95pt;margin-top:2.65pt;width:85.5pt;height:75pt;z-index:251682816">
            <v:textbox>
              <w:txbxContent>
                <w:p w:rsidR="007C3C47" w:rsidRDefault="007C3C47" w:rsidP="007C3C47">
                  <w:r>
                    <w:t xml:space="preserve">Conclusão do cadastro aviso de autenticidade </w:t>
                  </w:r>
                </w:p>
              </w:txbxContent>
            </v:textbox>
          </v:shape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62" type="#_x0000_t32" style="position:absolute;margin-left:238.95pt;margin-top:523.9pt;width:0;height:44.25pt;z-index:251645940" o:connectortype="straight" strokecolor="#1c1a10 [334]" strokeweight="4.5pt"/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61" type="#_x0000_t202" style="position:absolute;margin-left:208.95pt;margin-top:542.65pt;width:1in;height:69.75pt;z-index:251681792">
            <v:textbox>
              <w:txbxContent>
                <w:p w:rsidR="002F7C62" w:rsidRDefault="002F7C62" w:rsidP="002F7C62">
                  <w:r>
                    <w:t>Pagina de informação de regularizar</w:t>
                  </w:r>
                </w:p>
              </w:txbxContent>
            </v:textbox>
          </v:shape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60" type="#_x0000_t32" style="position:absolute;margin-left:68.7pt;margin-top:514.9pt;width:0;height:44.25pt;z-index:251646965" o:connectortype="straight" strokecolor="#1c1a10 [334]" strokeweight="4.5pt"/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9" type="#_x0000_t32" style="position:absolute;margin-left:-39.3pt;margin-top:568.15pt;width:139.5pt;height:0;z-index:251647990" o:connectortype="straight" strokecolor="#1c1a10 [334]" strokeweight="4.5pt"/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8" type="#_x0000_t202" style="position:absolute;margin-left:-57.3pt;margin-top:542.65pt;width:1in;height:52.5pt;z-index:251680768">
            <v:textbox>
              <w:txbxContent>
                <w:p w:rsidR="002F7C62" w:rsidRDefault="002F7C62" w:rsidP="002F7C62">
                  <w:r>
                    <w:t>Disponibiliza no painel de controle</w:t>
                  </w:r>
                </w:p>
                <w:p w:rsidR="002F7C62" w:rsidRDefault="002F7C62" w:rsidP="002F7C62">
                  <w:r>
                    <w:t xml:space="preserve"> </w:t>
                  </w:r>
                </w:p>
              </w:txbxContent>
            </v:textbox>
          </v:shape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7" type="#_x0000_t202" style="position:absolute;margin-left:33.45pt;margin-top:542.65pt;width:1in;height:52.5pt;z-index:251679744">
            <v:textbox>
              <w:txbxContent>
                <w:p w:rsidR="002F7C62" w:rsidRDefault="002F7C62" w:rsidP="002F7C62">
                  <w:r>
                    <w:t>Envio das pré seleção por e-mail</w:t>
                  </w:r>
                </w:p>
                <w:p w:rsidR="002F7C62" w:rsidRDefault="002F7C62" w:rsidP="002F7C62">
                  <w:r>
                    <w:t xml:space="preserve"> </w:t>
                  </w:r>
                </w:p>
              </w:txbxContent>
            </v:textbox>
          </v:shape>
        </w:pict>
      </w:r>
      <w:r w:rsidR="002F7C62" w:rsidRPr="0078595C">
        <w:rPr>
          <w:noProof/>
          <w:color w:val="404040" w:themeColor="text1" w:themeTint="BF"/>
          <w:lang w:eastAsia="pt-BR"/>
        </w:rPr>
        <w:pict>
          <v:shape id="_x0000_s1042" type="#_x0000_t32" style="position:absolute;margin-left:-15.3pt;margin-top:244.15pt;width:75pt;height:44.25pt;z-index:251653115" o:connectortype="straight" strokecolor="#1c1a10 [334]" strokeweight="4.5pt"/>
        </w:pict>
      </w:r>
      <w:r w:rsidR="002F7C62" w:rsidRPr="0078595C">
        <w:rPr>
          <w:noProof/>
          <w:color w:val="404040" w:themeColor="text1" w:themeTint="BF"/>
          <w:lang w:eastAsia="pt-BR"/>
        </w:rPr>
        <w:pict>
          <v:shape id="_x0000_s1044" type="#_x0000_t32" style="position:absolute;margin-left:89.7pt;margin-top:238.9pt;width:52.5pt;height:62.25pt;flip:y;z-index:251651065" o:connectortype="straight" strokecolor="#1c1a10 [334]" strokeweight="4.5pt"/>
        </w:pict>
      </w:r>
      <w:r w:rsidR="002F7C62" w:rsidRPr="0078595C">
        <w:rPr>
          <w:noProof/>
          <w:color w:val="404040" w:themeColor="text1" w:themeTint="BF"/>
          <w:lang w:eastAsia="pt-BR"/>
        </w:rPr>
        <w:pict>
          <v:shape id="_x0000_s1041" type="#_x0000_t32" style="position:absolute;margin-left:64.95pt;margin-top:115.9pt;width:0;height:172.5pt;z-index:251654140" o:connectortype="straight" strokecolor="#1c1a10 [334]" strokeweight="4.5pt"/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6" type="#_x0000_t32" style="position:absolute;margin-left:89.7pt;margin-top:503.65pt;width:165.75pt;height:0;z-index:251649015" o:connectortype="straight" strokecolor="#1c1a10 [334]" strokeweight="4.5pt"/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1" type="#_x0000_t202" style="position:absolute;margin-left:208.95pt;margin-top:478.15pt;width:1in;height:52.5pt;z-index:251674624">
            <v:textbox>
              <w:txbxContent>
                <w:p w:rsidR="0078595C" w:rsidRDefault="002F7C62" w:rsidP="0078595C">
                  <w:r>
                    <w:t>Não aprovado</w:t>
                  </w:r>
                </w:p>
              </w:txbxContent>
            </v:textbox>
          </v:shape>
        </w:pict>
      </w:r>
      <w:r w:rsidR="002F7C62">
        <w:rPr>
          <w:noProof/>
          <w:color w:val="404040" w:themeColor="text1" w:themeTint="BF"/>
          <w:lang w:eastAsia="pt-BR"/>
        </w:rPr>
        <w:pict>
          <v:shape id="_x0000_s1055" type="#_x0000_t202" style="position:absolute;margin-left:34.95pt;margin-top:478.15pt;width:1in;height:52.5pt;z-index:251678720">
            <v:textbox>
              <w:txbxContent>
                <w:p w:rsidR="002F7C62" w:rsidRDefault="002F7C62" w:rsidP="002F7C62">
                  <w:r>
                    <w:t xml:space="preserve">Aprovação  </w:t>
                  </w:r>
                </w:p>
              </w:txbxContent>
            </v:textbox>
          </v:shape>
        </w:pict>
      </w:r>
      <w:r w:rsidR="002F7C62" w:rsidRPr="0078595C">
        <w:rPr>
          <w:noProof/>
          <w:color w:val="404040" w:themeColor="text1" w:themeTint="BF"/>
          <w:lang w:eastAsia="pt-BR"/>
        </w:rPr>
        <w:pict>
          <v:shape id="_x0000_s1048" type="#_x0000_t32" style="position:absolute;margin-left:151.2pt;margin-top:43.9pt;width:.05pt;height:474.75pt;flip:y;z-index:251650040" o:connectortype="straight" strokecolor="#1c1a10 [334]" strokeweight="4.5pt"/>
        </w:pict>
      </w:r>
      <w:r w:rsidR="0078595C">
        <w:rPr>
          <w:noProof/>
          <w:color w:val="404040" w:themeColor="text1" w:themeTint="BF"/>
          <w:lang w:eastAsia="pt-BR"/>
        </w:rPr>
        <w:pict>
          <v:shape id="_x0000_s1054" type="#_x0000_t202" style="position:absolute;margin-left:122.7pt;margin-top:341.65pt;width:1in;height:52.5pt;z-index:251677696">
            <v:textbox>
              <w:txbxContent>
                <w:p w:rsidR="0078595C" w:rsidRDefault="0078595C" w:rsidP="0078595C">
                  <w:r>
                    <w:t>Seleção de categoria e sub...</w:t>
                  </w:r>
                </w:p>
              </w:txbxContent>
            </v:textbox>
          </v:shape>
        </w:pict>
      </w:r>
      <w:r w:rsidR="0078595C">
        <w:rPr>
          <w:noProof/>
          <w:color w:val="404040" w:themeColor="text1" w:themeTint="BF"/>
          <w:lang w:eastAsia="pt-BR"/>
        </w:rPr>
        <w:pict>
          <v:shape id="_x0000_s1053" type="#_x0000_t202" style="position:absolute;margin-left:122.7pt;margin-top:411.4pt;width:1in;height:52.5pt;z-index:251676672">
            <v:textbox>
              <w:txbxContent>
                <w:p w:rsidR="0078595C" w:rsidRDefault="0078595C" w:rsidP="0078595C">
                  <w:r>
                    <w:t xml:space="preserve">Pré seleção de anuncio a compra </w:t>
                  </w:r>
                </w:p>
              </w:txbxContent>
            </v:textbox>
          </v:shape>
        </w:pict>
      </w:r>
      <w:r w:rsidR="0078595C">
        <w:rPr>
          <w:noProof/>
          <w:color w:val="404040" w:themeColor="text1" w:themeTint="BF"/>
          <w:lang w:eastAsia="pt-BR"/>
        </w:rPr>
        <w:pict>
          <v:shape id="_x0000_s1052" type="#_x0000_t202" style="position:absolute;margin-left:122.7pt;margin-top:478.15pt;width:1in;height:52.5pt;z-index:251675648">
            <v:textbox>
              <w:txbxContent>
                <w:p w:rsidR="0078595C" w:rsidRDefault="0078595C" w:rsidP="0078595C">
                  <w:r>
                    <w:t>Seleção de compra</w:t>
                  </w:r>
                  <w:r w:rsidR="002F7C62">
                    <w:t xml:space="preserve"> </w:t>
                  </w:r>
                  <w:proofErr w:type="spellStart"/>
                  <w:r w:rsidR="002F7C62">
                    <w:t>PagSeguro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78595C">
        <w:rPr>
          <w:noProof/>
          <w:color w:val="404040" w:themeColor="text1" w:themeTint="BF"/>
          <w:lang w:eastAsia="pt-BR"/>
        </w:rPr>
        <w:pict>
          <v:shape id="_x0000_s1050" type="#_x0000_t202" style="position:absolute;margin-left:122.7pt;margin-top:2.65pt;width:1in;height:52.5pt;z-index:251673600">
            <v:textbox>
              <w:txbxContent>
                <w:p w:rsidR="0078595C" w:rsidRDefault="0078595C" w:rsidP="0078595C">
                  <w:r>
                    <w:t xml:space="preserve">Inicio de cadastro da oferta </w:t>
                  </w:r>
                </w:p>
              </w:txbxContent>
            </v:textbox>
          </v:shape>
        </w:pict>
      </w:r>
      <w:r w:rsidR="0078595C">
        <w:rPr>
          <w:noProof/>
          <w:color w:val="404040" w:themeColor="text1" w:themeTint="BF"/>
          <w:lang w:eastAsia="pt-BR"/>
        </w:rPr>
        <w:pict>
          <v:shape id="_x0000_s1049" type="#_x0000_t202" style="position:absolute;margin-left:122.7pt;margin-top:72.4pt;width:1in;height:52.5pt;z-index:251672576">
            <v:textbox>
              <w:txbxContent>
                <w:p w:rsidR="0078595C" w:rsidRDefault="0078595C" w:rsidP="0078595C">
                  <w:r>
                    <w:t xml:space="preserve">Seleção de categorias e sub... </w:t>
                  </w:r>
                </w:p>
              </w:txbxContent>
            </v:textbox>
          </v:shape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47" type="#_x0000_t202" style="position:absolute;margin-left:122.7pt;margin-top:276.4pt;width:1in;height:52.5pt;z-index:251671552">
            <v:textbox>
              <w:txbxContent>
                <w:p w:rsidR="001959B2" w:rsidRDefault="001959B2" w:rsidP="001959B2">
                  <w:r>
                    <w:t xml:space="preserve">Quero compra um anuncio  </w:t>
                  </w:r>
                </w:p>
              </w:txbxContent>
            </v:textbox>
          </v:shape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46" type="#_x0000_t202" style="position:absolute;margin-left:122.7pt;margin-top:139.15pt;width:1in;height:52.5pt;z-index:251670528">
            <v:textbox>
              <w:txbxContent>
                <w:p w:rsidR="001959B2" w:rsidRDefault="001959B2" w:rsidP="001959B2">
                  <w:r>
                    <w:t xml:space="preserve">Quero anunciar uma Oferta </w:t>
                  </w:r>
                </w:p>
              </w:txbxContent>
            </v:textbox>
          </v:shape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35" type="#_x0000_t202" style="position:absolute;margin-left:122.7pt;margin-top:207.4pt;width:1in;height:52.5pt;z-index:251667456">
            <v:textbox>
              <w:txbxContent>
                <w:p w:rsidR="00A77400" w:rsidRDefault="00A77400" w:rsidP="00A77400">
                  <w:r>
                    <w:t xml:space="preserve">Acesso painel de controle </w:t>
                  </w:r>
                </w:p>
              </w:txbxContent>
            </v:textbox>
          </v:shape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43" type="#_x0000_t32" style="position:absolute;margin-left:-10.8pt;margin-top:365.65pt;width:90.75pt;height:0;z-index:251652090" o:connectortype="straight" strokecolor="#1c1a10 [334]" strokeweight="4.5pt"/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39" type="#_x0000_t32" style="position:absolute;margin-left:-25.05pt;margin-top:102.4pt;width:0;height:252pt;z-index:251657215" o:connectortype="straight" strokecolor="#1c1a10 [334]" strokeweight="4.5pt"/>
        </w:pict>
      </w:r>
      <w:r w:rsidR="001959B2" w:rsidRPr="0078595C">
        <w:rPr>
          <w:noProof/>
          <w:color w:val="404040" w:themeColor="text1" w:themeTint="BF"/>
          <w:lang w:eastAsia="pt-BR"/>
        </w:rPr>
        <w:pict>
          <v:shape id="_x0000_s1034" type="#_x0000_t202" style="position:absolute;margin-left:34.95pt;margin-top:274.9pt;width:1in;height:54pt;z-index:251666432">
            <v:textbox>
              <w:txbxContent>
                <w:p w:rsidR="00A77400" w:rsidRDefault="001959B2" w:rsidP="00A77400">
                  <w:r>
                    <w:t>V</w:t>
                  </w:r>
                  <w:r w:rsidR="00A77400">
                    <w:t xml:space="preserve">alidado   </w:t>
                  </w:r>
                </w:p>
              </w:txbxContent>
            </v:textbox>
          </v:shape>
        </w:pict>
      </w:r>
      <w:r w:rsidR="00A77400" w:rsidRPr="0078595C">
        <w:rPr>
          <w:noProof/>
          <w:color w:val="404040" w:themeColor="text1" w:themeTint="BF"/>
          <w:lang w:eastAsia="pt-BR"/>
        </w:rPr>
        <w:pict>
          <v:shape id="_x0000_s1040" type="#_x0000_t32" style="position:absolute;margin-left:20.7pt;margin-top:63.4pt;width:48pt;height:30.75pt;z-index:251655165" o:connectortype="straight" strokecolor="#1c1a10 [334]" strokeweight="4.5pt"/>
        </w:pict>
      </w:r>
      <w:r w:rsidR="00A77400" w:rsidRPr="0078595C">
        <w:rPr>
          <w:noProof/>
          <w:color w:val="404040" w:themeColor="text1" w:themeTint="BF"/>
          <w:lang w:eastAsia="pt-BR"/>
        </w:rPr>
        <w:pict>
          <v:shape id="_x0000_s1038" type="#_x0000_t32" style="position:absolute;margin-left:-25.05pt;margin-top:63.4pt;width:45.75pt;height:24.75pt;flip:x;z-index:251656190" o:connectortype="straight" strokecolor="#1c1a10 [334]" strokeweight="4.5pt"/>
        </w:pict>
      </w:r>
      <w:r w:rsidR="00A77400">
        <w:rPr>
          <w:noProof/>
          <w:lang w:eastAsia="pt-BR"/>
        </w:rPr>
        <w:pict>
          <v:shape id="_x0000_s1036" type="#_x0000_t202" style="position:absolute;margin-left:-57.3pt;margin-top:340.15pt;width:1in;height:54pt;z-index:251668480">
            <v:textbox>
              <w:txbxContent>
                <w:p w:rsidR="00A77400" w:rsidRDefault="001959B2" w:rsidP="00A77400">
                  <w:r>
                    <w:t xml:space="preserve">Não validado </w:t>
                  </w:r>
                  <w:r w:rsidR="00A77400">
                    <w:t xml:space="preserve">  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37" type="#_x0000_t202" style="position:absolute;margin-left:34.2pt;margin-top:340.9pt;width:1in;height:52.5pt;z-index:251669504">
            <v:textbox>
              <w:txbxContent>
                <w:p w:rsidR="00A77400" w:rsidRDefault="001959B2" w:rsidP="00A77400">
                  <w:r>
                    <w:t xml:space="preserve">Re envio de validação por e-mail </w:t>
                  </w:r>
                  <w:r w:rsidR="00A77400">
                    <w:t xml:space="preserve">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31" type="#_x0000_t202" style="position:absolute;margin-left:33.45pt;margin-top:138.4pt;width:1in;height:52.5pt;z-index:251663360">
            <v:textbox>
              <w:txbxContent>
                <w:p w:rsidR="00A77400" w:rsidRDefault="00A77400" w:rsidP="00A77400">
                  <w:r>
                    <w:t xml:space="preserve">Acesso com e-mail e senha 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29" type="#_x0000_t202" style="position:absolute;margin-left:33.45pt;margin-top:84.4pt;width:1in;height:39pt;z-index:251661312">
            <v:textbox>
              <w:txbxContent>
                <w:p w:rsidR="00A77400" w:rsidRDefault="00A77400" w:rsidP="00A77400">
                  <w:r>
                    <w:t xml:space="preserve">Sou cadastrado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32" type="#_x0000_t202" style="position:absolute;margin-left:-58.05pt;margin-top:205.9pt;width:1in;height:54pt;z-index:251664384">
            <v:textbox>
              <w:txbxContent>
                <w:p w:rsidR="00A77400" w:rsidRDefault="00A77400" w:rsidP="00A77400">
                  <w:r>
                    <w:t xml:space="preserve">Envia validação por e-mail  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30" type="#_x0000_t202" style="position:absolute;margin-left:-58.05pt;margin-top:137.65pt;width:1in;height:54pt;z-index:251662336">
            <v:textbox>
              <w:txbxContent>
                <w:p w:rsidR="00A77400" w:rsidRDefault="00A77400" w:rsidP="00A77400">
                  <w:r>
                    <w:t xml:space="preserve">Inicia formulário de cadastro  </w:t>
                  </w:r>
                </w:p>
              </w:txbxContent>
            </v:textbox>
          </v:shape>
        </w:pict>
      </w:r>
      <w:r w:rsidR="00A77400">
        <w:rPr>
          <w:noProof/>
          <w:lang w:eastAsia="pt-BR"/>
        </w:rPr>
        <w:pict>
          <v:shape id="_x0000_s1028" type="#_x0000_t202" style="position:absolute;margin-left:-58.05pt;margin-top:83.65pt;width:1in;height:40.5pt;z-index:251660288">
            <v:textbox>
              <w:txbxContent>
                <w:p w:rsidR="00A77400" w:rsidRDefault="00A77400" w:rsidP="00A77400">
                  <w:r>
                    <w:t xml:space="preserve">Não sou cadastrado  </w:t>
                  </w:r>
                </w:p>
              </w:txbxContent>
            </v:textbox>
          </v:shape>
        </w:pict>
      </w:r>
    </w:p>
    <w:sectPr w:rsidR="0009451B" w:rsidSect="00094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7400"/>
    <w:rsid w:val="00026FFA"/>
    <w:rsid w:val="0009451B"/>
    <w:rsid w:val="001959B2"/>
    <w:rsid w:val="002F7C62"/>
    <w:rsid w:val="003F2809"/>
    <w:rsid w:val="0078595C"/>
    <w:rsid w:val="007C3C47"/>
    <w:rsid w:val="00A77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34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2" type="connector" idref="#_x0000_s1048"/>
        <o:r id="V:Rule13" type="connector" idref="#_x0000_s1056"/>
        <o:r id="V:Rule14" type="connector" idref="#_x0000_s1059"/>
        <o:r id="V:Rule15" type="connector" idref="#_x0000_s1060"/>
        <o:r id="V:Rule16" type="connector" idref="#_x0000_s1062"/>
        <o:r id="V:Rule17" type="connector" idref="#_x0000_s1065"/>
        <o:r id="V:Rule18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5618-7104-4962-99AA-89FF0324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Tpinatel</dc:creator>
  <cp:lastModifiedBy>Tpinatel</cp:lastModifiedBy>
  <cp:revision>1</cp:revision>
  <cp:lastPrinted>2013-04-10T20:22:00Z</cp:lastPrinted>
  <dcterms:created xsi:type="dcterms:W3CDTF">2013-04-10T19:28:00Z</dcterms:created>
  <dcterms:modified xsi:type="dcterms:W3CDTF">2013-04-10T20:23:00Z</dcterms:modified>
</cp:coreProperties>
</file>