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09" w:leader="none"/>
        </w:tabs>
        <w:jc w:val="both"/>
        <w:rPr>
          <w:rFonts w:cs="Palatino Linotype" w:ascii="Palatino Linotype" w:hAnsi="Palatino Linotype"/>
          <w:b/>
          <w:sz w:val="18"/>
          <w:szCs w:val="18"/>
          <w:lang w:val="es-ES"/>
        </w:rPr>
      </w:pPr>
      <w:r>
        <w:rPr>
          <w:rFonts w:cs="Verdana" w:ascii="Verdana" w:hAnsi="Verdana"/>
          <w:b/>
          <w:sz w:val="20"/>
          <w:lang w:val="es-ES"/>
        </w:rPr>
        <w:t>RESUMEN:</w:t>
      </w:r>
      <w:r>
        <w:rPr>
          <w:rFonts w:cs="Palatino Linotype" w:ascii="Palatino Linotype" w:hAnsi="Palatino Linotype"/>
          <w:b/>
          <w:sz w:val="18"/>
          <w:szCs w:val="18"/>
          <w:lang w:val="es-ES"/>
        </w:rPr>
        <w:t xml:space="preserve"> </w:t>
      </w:r>
    </w:p>
    <w:p>
      <w:pPr>
        <w:pStyle w:val="Normal"/>
        <w:tabs>
          <w:tab w:val="left" w:pos="709" w:leader="none"/>
        </w:tabs>
        <w:jc w:val="both"/>
        <w:rPr>
          <w:rFonts w:cs="Palatino Linotype" w:ascii="Palatino Linotype" w:hAnsi="Palatino Linotype"/>
          <w:b/>
          <w:sz w:val="18"/>
          <w:szCs w:val="18"/>
          <w:lang w:val="es-ES"/>
        </w:rPr>
      </w:pPr>
      <w:r>
        <w:rPr>
          <w:rFonts w:cs="Palatino Linotype" w:ascii="Palatino Linotype" w:hAnsi="Palatino Linotype"/>
          <w:b/>
          <w:sz w:val="18"/>
          <w:szCs w:val="18"/>
          <w:lang w:val="es-ES"/>
        </w:rPr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60"/>
        <w:gridCol w:w="7605"/>
      </w:tblGrid>
      <w:tr>
        <w:trPr>
          <w:trHeight w:val="567" w:hRule="atLeast"/>
          <w:cantSplit w:val="false"/>
        </w:trPr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Verdana" w:ascii="Verdana" w:hAnsi="Verdana"/>
                <w:b/>
                <w:sz w:val="20"/>
                <w:lang w:val="es-ES"/>
              </w:rPr>
            </w:pPr>
            <w:r>
              <w:rPr>
                <w:rFonts w:cs="Verdana" w:ascii="Verdana" w:hAnsi="Verdana"/>
                <w:b/>
                <w:sz w:val="20"/>
                <w:lang w:val="es-ES"/>
              </w:rPr>
              <w:t>Nombre Inv. Responsable:</w:t>
            </w:r>
          </w:p>
        </w:tc>
        <w:tc>
          <w:tcPr>
            <w:tcW w:w="7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Verdana" w:ascii="Verdana" w:hAnsi="Verdana"/>
                <w:b/>
                <w:sz w:val="20"/>
                <w:lang w:val="es-ES"/>
              </w:rPr>
            </w:pPr>
            <w:r>
              <w:rPr>
                <w:rFonts w:cs="Verdana" w:ascii="Verdana" w:hAnsi="Verdana"/>
                <w:b/>
                <w:sz w:val="20"/>
                <w:lang w:val="es-ES"/>
              </w:rPr>
              <w:t>Derek Corcoran</w:t>
            </w:r>
          </w:p>
        </w:tc>
      </w:tr>
      <w:tr>
        <w:trPr>
          <w:trHeight w:val="567" w:hRule="atLeast"/>
          <w:cantSplit w:val="false"/>
        </w:trPr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Verdana" w:ascii="Verdana" w:hAnsi="Verdana"/>
                <w:b/>
                <w:sz w:val="20"/>
                <w:lang w:val="es-ES"/>
              </w:rPr>
            </w:pPr>
            <w:r>
              <w:rPr>
                <w:rFonts w:cs="Verdana" w:ascii="Verdana" w:hAnsi="Verdana"/>
                <w:b/>
                <w:sz w:val="20"/>
                <w:lang w:val="es-ES"/>
              </w:rPr>
              <w:t>Título Proyecto:</w:t>
            </w:r>
          </w:p>
        </w:tc>
        <w:tc>
          <w:tcPr>
            <w:tcW w:w="7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Verdana" w:ascii="Verdana" w:hAnsi="Verdana"/>
                <w:b/>
                <w:sz w:val="20"/>
                <w:lang w:val="es-ES"/>
              </w:rPr>
            </w:pPr>
            <w:r>
              <w:rPr>
                <w:rFonts w:cs="Verdana" w:ascii="Verdana" w:hAnsi="Verdana"/>
                <w:b/>
                <w:sz w:val="20"/>
                <w:lang w:val="es-ES"/>
              </w:rPr>
              <w:t>Corredores biológicos en el cono sur bajo el contexto de cambio climático utilizando modelación basada en agentes</w:t>
            </w:r>
          </w:p>
        </w:tc>
      </w:tr>
    </w:tbl>
    <w:p>
      <w:pPr>
        <w:pStyle w:val="Normal"/>
        <w:tabs>
          <w:tab w:val="left" w:pos="709" w:leader="none"/>
        </w:tabs>
        <w:jc w:val="both"/>
        <w:rPr>
          <w:rFonts w:cs="Palatino Linotype" w:ascii="Palatino Linotype" w:hAnsi="Palatino Linotype"/>
          <w:b/>
          <w:sz w:val="18"/>
          <w:szCs w:val="18"/>
          <w:lang w:val="es-ES"/>
        </w:rPr>
      </w:pPr>
      <w:r>
        <w:rPr>
          <w:rFonts w:cs="Palatino Linotype" w:ascii="Palatino Linotype" w:hAnsi="Palatino Linotype"/>
          <w:b/>
          <w:sz w:val="18"/>
          <w:szCs w:val="18"/>
          <w:lang w:val="es-ES"/>
        </w:rPr>
      </w:r>
    </w:p>
    <w:p>
      <w:pPr>
        <w:pStyle w:val="Normal"/>
        <w:widowControl/>
        <w:jc w:val="both"/>
        <w:rPr>
          <w:rFonts w:cs="Verdana" w:ascii="Verdana" w:hAnsi="Verdana"/>
          <w:sz w:val="20"/>
          <w:lang w:val="es-ES"/>
        </w:rPr>
      </w:pPr>
      <w:r>
        <w:rPr>
          <w:rFonts w:cs="Verdana" w:ascii="Verdana" w:hAnsi="Verdana"/>
          <w:sz w:val="20"/>
          <w:lang w:val="es-ES"/>
        </w:rPr>
        <w:t>Describa los principales puntos que se abordarán: objetivos, metodología y resultados esperados.</w:t>
      </w:r>
      <w:r>
        <w:rPr>
          <w:rFonts w:cs="Verdana" w:ascii="Verdana" w:hAnsi="Verdana"/>
          <w:color w:val="000000"/>
          <w:sz w:val="20"/>
          <w:lang w:val="es-ES"/>
        </w:rPr>
        <w:t xml:space="preserve"> </w:t>
      </w:r>
      <w:r>
        <w:rPr>
          <w:rFonts w:cs="Verdana" w:ascii="Verdana" w:hAnsi="Verdana"/>
          <w:b/>
          <w:sz w:val="20"/>
          <w:lang w:val="es-ES"/>
        </w:rPr>
        <w:t xml:space="preserve">La extensión máxima de esta sección es de 1 página tamaño carta </w:t>
      </w:r>
      <w:r>
        <w:rPr>
          <w:rFonts w:cs="Verdana" w:ascii="Verdana" w:hAnsi="Verdana"/>
          <w:sz w:val="20"/>
          <w:lang w:val="es-ES"/>
        </w:rPr>
        <w:t>(se sugiere fuente Verdana tamaño 10).</w:t>
      </w:r>
    </w:p>
    <w:p>
      <w:pPr>
        <w:pStyle w:val="Normal"/>
        <w:widowControl/>
        <w:rPr>
          <w:rFonts w:cs="Verdana" w:ascii="Verdana" w:hAnsi="Verdana"/>
          <w:b/>
          <w:sz w:val="20"/>
          <w:lang w:val="es-ES"/>
        </w:rPr>
      </w:pPr>
      <w:r>
        <w:rPr>
          <w:rFonts w:cs="Verdana" w:ascii="Verdana" w:hAnsi="Verdana"/>
          <w:b/>
          <w:sz w:val="20"/>
          <w:lang w:val="es-ES"/>
        </w:rPr>
      </w:r>
    </w:p>
    <w:p>
      <w:pPr>
        <w:pStyle w:val="Normal"/>
        <w:widowControl/>
        <w:ind w:left="0" w:right="147" w:hanging="0"/>
        <w:jc w:val="both"/>
        <w:rPr>
          <w:rFonts w:cs="Verdana" w:ascii="Verdana" w:hAnsi="Verdana"/>
          <w:sz w:val="20"/>
          <w:lang w:val="es-ES"/>
        </w:rPr>
      </w:pPr>
      <w:r>
        <w:rPr>
          <w:rFonts w:cs="Verdana" w:ascii="Verdana" w:hAnsi="Verdana"/>
          <w:sz w:val="20"/>
          <w:lang w:val="es-ES"/>
        </w:rPr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Además del poder planificar áreas protegidas que cubran las necesidades actuales y futuras, uno de los problemas más grandes que enfrenta la planificación de la conservación biológica es el generar corredores biológicos que permitan a las especies moverse entre estas áreas. Actualmente existe un robusto cuerpo teórico sobre qué técnicas utilizar para modelar estos corredores, pero en su mayoría se ha utilizado para una o pocas especies o en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á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reas muy restringidas.</w:t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shd w:fill="auto" w:val="clear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shd w:fill="auto" w:val="clear"/>
          <w:lang w:val="es-CL" w:eastAsia="zh-CN" w:bidi="ar-SA"/>
        </w:rPr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shd w:fill="auto" w:val="clear"/>
          <w:lang w:val="es-CL" w:eastAsia="zh-CN" w:bidi="ar-SA"/>
        </w:rPr>
        <w:t xml:space="preserve">Este proyecto tiene dos objetivos, el primero es el desarrollar una herramienta libre de modelación de corredores biológicos, que dado un listado de especies y un área de distribución, generará corredores biológicos consenso para todas las especies seleccionadas.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El segundo objetivo es el utilizar esta herramienta para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 generar mapas potenciales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de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 corredores biológicos, tomando en cuenta una muestra representativa de especies presentes en Chile. </w:t>
      </w:r>
    </w:p>
    <w:p>
      <w:pPr>
        <w:pStyle w:val="Normal"/>
        <w:ind w:left="0" w:right="0" w:hanging="0"/>
        <w:jc w:val="both"/>
        <w:rPr>
          <w:sz w:val="20"/>
          <w:szCs w:val="20"/>
          <w:lang w:val="es-CL" w:eastAsia="zh-CN" w:bidi="ar-SA"/>
        </w:rPr>
      </w:pPr>
      <w:r>
        <w:rPr>
          <w:sz w:val="20"/>
          <w:szCs w:val="20"/>
          <w:lang w:val="es-CL" w:eastAsia="zh-CN" w:bidi="ar-SA"/>
        </w:rPr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Para este fin, se generará una base de datos que caracterizará las especies no migratorias de Chile y se clasificar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á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n en 5 tipos de especies (basado en características espaciales,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taxonómicas y de conservación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). De cada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cluster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 se tomará una muestra representativa aleatoria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de 20 especies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, para las cuales se modelará su distribución presente y futura (según escenarios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IPCC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 de cambio climático). Posteriormente, utilizando modelacion basada en agentes, se generarán corredores biológicos para cada una de estas especies y se buscar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á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n los corredores comunes entre especies para obtener corredores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consenso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. </w:t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r>
    </w:p>
    <w:p>
      <w:pPr>
        <w:pStyle w:val="Normal"/>
        <w:ind w:left="0" w:right="0" w:hanging="0"/>
        <w:jc w:val="both"/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</w:pP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Para probar si hay diferencias entre una planificación nacional y una planificación transnacional, se generarán corredores biológicos potenciales tomando en cuenta sólo la información dentro de Chile y otra tomando en cuenta la información de toda Sudamérica. Se compararán los resultados entre ambas modelaciones en cuanto a costo de movimiento para las especies, área necesaria, cantidad de especies protegidas en corredor con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s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enso y cantidad de especies en peligro de conservación protegidas por 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este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 xml:space="preserve"> corredo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r</w:t>
      </w:r>
      <w:r>
        <w:rPr>
          <w:rFonts w:cs="Verdana" w:ascii="Verdana" w:hAnsi="Verdana"/>
          <w:b w:val="false"/>
          <w:bCs w:val="false"/>
          <w:sz w:val="20"/>
          <w:szCs w:val="20"/>
          <w:lang w:val="es-CL" w:eastAsia="zh-CN" w:bidi="ar-SA"/>
        </w:rPr>
        <w:t>.</w:t>
      </w:r>
    </w:p>
    <w:sectPr>
      <w:footerReference w:type="default" r:id="rId2"/>
      <w:footerReference w:type="first" r:id="rId3"/>
      <w:type w:val="nextPage"/>
      <w:pgSz w:w="12240" w:h="15840"/>
      <w:pgMar w:left="709" w:right="709" w:header="0" w:top="567" w:footer="851" w:bottom="908" w:gutter="0"/>
      <w:pgNumType w:start="1"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G 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single" w:sz="4" w:space="1" w:color="000001"/>
        <w:left w:val="nil"/>
        <w:bottom w:val="nil"/>
        <w:right w:val="nil"/>
      </w:pBdr>
      <w:tabs>
        <w:tab w:val="right" w:pos="9072" w:leader="none"/>
      </w:tabs>
      <w:spacing w:before="60" w:after="0"/>
      <w:ind w:left="0" w:right="360" w:hanging="0"/>
      <w:jc w:val="center"/>
      <w:rPr>
        <w:rStyle w:val="PageNumber"/>
        <w:rFonts w:cs="Verdana" w:ascii="Verdana" w:hAnsi="Verdana"/>
        <w:i/>
        <w:sz w:val="16"/>
      </w:rPr>
    </w:pPr>
    <w:r>
      <w:rPr>
        <w:rFonts w:cs="Verdana" w:ascii="Verdana" w:hAnsi="Verdana"/>
        <w:sz w:val="16"/>
      </w:rPr>
      <w:t>Concurso Fondecyt Postdoctorado 2015</w:t>
    </w:r>
    <w:r>
      <w:rPr>
        <w:rFonts w:cs="Verdana" w:ascii="Verdana" w:hAnsi="Verdana"/>
        <w:i/>
        <w:sz w:val="16"/>
      </w:rPr>
      <w:tab/>
      <w:tab/>
      <w:tab/>
      <w:t xml:space="preserve">   </w:t>
    </w:r>
    <w:r>
      <w:rPr>
        <w:rStyle w:val="PageNumber"/>
        <w:rFonts w:cs="Verdana" w:ascii="Verdana" w:hAnsi="Verdana"/>
        <w:i/>
        <w:sz w:val="16"/>
      </w:rPr>
      <w:t xml:space="preserve"> </w:t>
    </w:r>
    <w:r>
      <w:pict>
        <v:rect fillcolor="#FFFFFF" strokecolor="#000000" strokeweight="0pt" style="position:absolute;width:1.15pt;height:28.8pt;mso-wrap-distance-left:9pt;mso-wrap-distance-right:9pt;mso-wrap-distance-top:0pt;mso-wrap-distance-bottom:0pt;margin-top:0.05pt;margin-left:539.95pt">
          <v:fill opacity="0f"/>
          <v:textbox>
            <w:txbxContent>
              <w:p>
                <w:pPr>
                  <w:pStyle w:val="Footer"/>
                  <w:rPr/>
                </w:pPr>
                <w:r>
                  <w:rPr/>
                </w:r>
              </w:p>
              <w:p>
                <w:pPr>
                  <w:pStyle w:val="Footer"/>
                  <w:rPr/>
                </w:pPr>
                <w:r>
                  <w:rPr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>Concurso Fondecyt Postdoctorado 2017</w: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s-CL" w:eastAsia="zh-CN" w:bidi="ar-SA"/>
    </w:rPr>
  </w:style>
  <w:style w:type="paragraph" w:styleId="Heading1">
    <w:name w:val="Heading 1"/>
    <w:basedOn w:val="Normal"/>
    <w:next w:val="Normal"/>
    <w:pPr>
      <w:keepNext/>
      <w:suppressAutoHyphens w:val="true"/>
      <w:spacing w:before="186" w:after="54"/>
      <w:jc w:val="center"/>
      <w:outlineLvl w:val="0"/>
    </w:pPr>
    <w:rPr>
      <w:b/>
      <w:lang w:val="es-ES"/>
    </w:rPr>
  </w:style>
  <w:style w:type="paragraph" w:styleId="Heading2">
    <w:name w:val="Heading 2"/>
    <w:basedOn w:val="Normal"/>
    <w:next w:val="Normal"/>
    <w:pPr>
      <w:keepNext/>
      <w:suppressAutoHyphens w:val="true"/>
      <w:spacing w:before="0" w:after="54"/>
      <w:outlineLvl w:val="1"/>
    </w:pPr>
    <w:rPr>
      <w:rFonts w:ascii="CG Times;Times New Roman" w:hAnsi="CG Times;Times New Roman" w:cs="CG Times;Times New Roman"/>
      <w:b/>
      <w:sz w:val="12"/>
      <w:lang w:val="es-ES"/>
    </w:rPr>
  </w:style>
  <w:style w:type="paragraph" w:styleId="Heading3">
    <w:name w:val="Heading 3"/>
    <w:basedOn w:val="Normal"/>
    <w:next w:val="Normal"/>
    <w:pPr>
      <w:keepNext/>
      <w:suppressAutoHyphens w:val="true"/>
      <w:spacing w:before="186" w:after="54"/>
      <w:jc w:val="center"/>
      <w:outlineLvl w:val="2"/>
    </w:pPr>
    <w:rPr>
      <w:rFonts w:ascii="CG Times;Times New Roman" w:hAnsi="CG Times;Times New Roman" w:cs="CG Times;Times New Roman"/>
      <w:b/>
      <w:sz w:val="14"/>
      <w:lang w:val="es-ES"/>
    </w:rPr>
  </w:style>
  <w:style w:type="paragraph" w:styleId="Heading4">
    <w:name w:val="Heading 4"/>
    <w:basedOn w:val="Normal"/>
    <w:next w:val="Normal"/>
    <w:pPr>
      <w:keepNext/>
      <w:suppressAutoHyphens w:val="true"/>
      <w:spacing w:before="186" w:after="54"/>
      <w:outlineLvl w:val="3"/>
    </w:pPr>
    <w:rPr>
      <w:rFonts w:ascii="CG Times;Times New Roman" w:hAnsi="CG Times;Times New Roman" w:cs="CG Times;Times New Roman"/>
      <w:b/>
      <w:sz w:val="14"/>
      <w:lang w:val="es-ES"/>
    </w:rPr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CG Times;Times New Roman" w:hAnsi="CG Times;Times New Roman" w:cs="CG Times;Times New Roman"/>
      <w:b/>
      <w:sz w:val="19"/>
      <w:lang w:val="es-ES"/>
    </w:rPr>
  </w:style>
  <w:style w:type="paragraph" w:styleId="Heading6">
    <w:name w:val="Heading 6"/>
    <w:basedOn w:val="Normal"/>
    <w:next w:val="Normal"/>
    <w:pPr>
      <w:keepNext/>
      <w:suppressAutoHyphens w:val="true"/>
      <w:jc w:val="both"/>
      <w:outlineLvl w:val="5"/>
    </w:pPr>
    <w:rPr>
      <w:b/>
      <w:sz w:val="18"/>
      <w:lang w:val="es-ES"/>
    </w:rPr>
  </w:style>
  <w:style w:type="paragraph" w:styleId="Heading7">
    <w:name w:val="Heading 7"/>
    <w:basedOn w:val="Normal"/>
    <w:next w:val="Normal"/>
    <w:pPr>
      <w:keepNext/>
      <w:suppressAutoHyphens w:val="true"/>
      <w:jc w:val="both"/>
      <w:outlineLvl w:val="6"/>
    </w:pPr>
    <w:rPr>
      <w:rFonts w:ascii="CG Times;Times New Roman" w:hAnsi="CG Times;Times New Roman" w:cs="CG Times;Times New Roman"/>
      <w:b/>
      <w:sz w:val="22"/>
      <w:lang w:val="es-ES"/>
    </w:rPr>
  </w:style>
  <w:style w:type="paragraph" w:styleId="Heading8">
    <w:name w:val="Heading 8"/>
    <w:basedOn w:val="Normal"/>
    <w:next w:val="Normal"/>
    <w:pPr>
      <w:keepNext/>
      <w:suppressAutoHyphens w:val="true"/>
      <w:ind w:left="0" w:right="-137" w:hanging="0"/>
      <w:jc w:val="both"/>
      <w:outlineLvl w:val="7"/>
    </w:pPr>
    <w:rPr>
      <w:b/>
      <w:lang w:val="es-ES"/>
    </w:rPr>
  </w:style>
  <w:style w:type="paragraph" w:styleId="Heading9">
    <w:name w:val="Heading 9"/>
    <w:basedOn w:val="Normal"/>
    <w:next w:val="Normal"/>
    <w:pPr>
      <w:keepNext/>
      <w:suppressAutoHyphens w:val="true"/>
      <w:spacing w:before="60" w:after="60"/>
      <w:jc w:val="center"/>
      <w:outlineLvl w:val="8"/>
    </w:pPr>
    <w:rPr>
      <w:rFonts w:ascii="Verdana" w:hAnsi="Verdana" w:cs="Verdana"/>
      <w:b/>
      <w:spacing w:val="-1"/>
      <w:sz w:val="16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Verdana" w:hAnsi="Verdana" w:cs="Verdana"/>
      <w:b/>
    </w:rPr>
  </w:style>
  <w:style w:type="character" w:styleId="WW8Num3z0">
    <w:name w:val="WW8Num3z0"/>
    <w:rPr/>
  </w:style>
  <w:style w:type="character" w:styleId="WW8Num3z1">
    <w:name w:val="WW8Num3z1"/>
    <w:rPr>
      <w:rFonts w:ascii="Verdana" w:hAnsi="Verdana" w:cs="Verdana"/>
      <w:sz w:val="18"/>
    </w:rPr>
  </w:style>
  <w:style w:type="character" w:styleId="WW8Num4z0">
    <w:name w:val="WW8Num4z0"/>
    <w:rPr>
      <w:rFonts w:ascii="Symbol" w:hAnsi="Symbol" w:eastAsia="Times New Roman" w:cs="Aria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CG Times;Times New Roman" w:hAnsi="CG Times;Times New Roman" w:cs="CG Times;Times New Roman"/>
      <w:sz w:val="24"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Verdana" w:hAnsi="Verdana" w:cs="Verdana"/>
      <w:b/>
      <w:i w:val="false"/>
    </w:rPr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>
      <w:rFonts w:ascii="Verdana" w:hAnsi="Verdana" w:cs="Verdana"/>
      <w:sz w:val="18"/>
    </w:rPr>
  </w:style>
  <w:style w:type="character" w:styleId="WW8Num9z0">
    <w:name w:val="WW8Num9z0"/>
    <w:rPr/>
  </w:style>
  <w:style w:type="character" w:styleId="WW8Num9z1">
    <w:name w:val="WW8Num9z1"/>
    <w:rPr>
      <w:rFonts w:ascii="Verdana" w:hAnsi="Verdana" w:cs="Verdana"/>
      <w:sz w:val="18"/>
    </w:rPr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>
      <w:b/>
      <w:i w:val="false"/>
    </w:rPr>
  </w:style>
  <w:style w:type="character" w:styleId="WW8Num13z0">
    <w:name w:val="WW8Num13z0"/>
    <w:rPr>
      <w:sz w:val="20"/>
      <w:szCs w:val="20"/>
    </w:rPr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DefaultParagraphFont">
    <w:name w:val="Default Paragraph Font"/>
    <w:rPr/>
  </w:style>
  <w:style w:type="character" w:styleId="EndnoteCharacters">
    <w:name w:val="Endnote Characters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DefaultParagraphFo">
    <w:name w:val="Default Paragraph Fo"/>
    <w:basedOn w:val="DefaultParagraphFont"/>
    <w:rPr/>
  </w:style>
  <w:style w:type="character" w:styleId="Fuentedeencabezado">
    <w:name w:val="Fuente de encabezado"/>
    <w:basedOn w:val="DefaultParagraphFont"/>
    <w:rPr/>
  </w:style>
  <w:style w:type="character" w:styleId="Documento4">
    <w:name w:val="Documento 4"/>
    <w:rPr>
      <w:b/>
      <w:i/>
      <w:sz w:val="24"/>
    </w:rPr>
  </w:style>
  <w:style w:type="character" w:styleId="Bibliogr">
    <w:name w:val="Bibliogr."/>
    <w:basedOn w:val="DefaultParagraphFont"/>
    <w:rPr/>
  </w:style>
  <w:style w:type="character" w:styleId="Documento5">
    <w:name w:val="Documento 5"/>
    <w:basedOn w:val="DefaultParagraphFont"/>
    <w:rPr/>
  </w:style>
  <w:style w:type="character" w:styleId="Documento2">
    <w:name w:val="Documento 2"/>
    <w:basedOn w:val="DefaultParagraphFont"/>
    <w:rPr/>
  </w:style>
  <w:style w:type="character" w:styleId="Documento6">
    <w:name w:val="Documento 6"/>
    <w:basedOn w:val="DefaultParagraphFont"/>
    <w:rPr/>
  </w:style>
  <w:style w:type="character" w:styleId="Documento7">
    <w:name w:val="Documento 7"/>
    <w:basedOn w:val="DefaultParagraphFont"/>
    <w:rPr/>
  </w:style>
  <w:style w:type="character" w:styleId="Documento8">
    <w:name w:val="Documento 8"/>
    <w:basedOn w:val="DefaultParagraphFont"/>
    <w:rPr/>
  </w:style>
  <w:style w:type="character" w:styleId="Documento3">
    <w:name w:val="Documento 3"/>
    <w:basedOn w:val="DefaultParagraphFont"/>
    <w:rPr/>
  </w:style>
  <w:style w:type="character" w:styleId="Tcnico2">
    <w:name w:val="T¿)¿cnico 2"/>
    <w:basedOn w:val="DefaultParagraphFont"/>
    <w:rPr/>
  </w:style>
  <w:style w:type="character" w:styleId="Tcnico3">
    <w:name w:val="T¿)¿cnico 3"/>
    <w:basedOn w:val="DefaultParagraphFont"/>
    <w:rPr/>
  </w:style>
  <w:style w:type="character" w:styleId="Tcnico1">
    <w:name w:val="T¿)¿cnico 1"/>
    <w:basedOn w:val="DefaultParagraphFont"/>
    <w:rPr/>
  </w:style>
  <w:style w:type="character" w:styleId="Inicdoc">
    <w:name w:val="Inic. doc."/>
    <w:basedOn w:val="DefaultParagraphFont"/>
    <w:rPr/>
  </w:style>
  <w:style w:type="character" w:styleId="Inicestt">
    <w:name w:val="Inic. est. t"/>
    <w:basedOn w:val="DefaultParagraphFont"/>
    <w:rPr/>
  </w:style>
  <w:style w:type="character" w:styleId="EquationCaption">
    <w:name w:val="_Equation Caption"/>
    <w:basedOn w:val="DefaultParagraphFont"/>
    <w:rPr/>
  </w:style>
  <w:style w:type="character" w:styleId="EquationCaption1">
    <w:name w:val="_Equation Caption1"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rPr>
      <w:sz w:val="16"/>
    </w:rPr>
  </w:style>
  <w:style w:type="character" w:styleId="CommentTextChar">
    <w:name w:val="Comment Text Char"/>
    <w:rPr>
      <w:rFonts w:ascii="Courier" w:hAnsi="Courier" w:cs="Courier"/>
    </w:rPr>
  </w:style>
  <w:style w:type="character" w:styleId="BalloonTextChar">
    <w:name w:val="Balloon Text Char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Heading5Char">
    <w:name w:val="Heading 5 Char"/>
    <w:rPr>
      <w:rFonts w:ascii="CG Times;Times New Roman" w:hAnsi="CG Times;Times New Roman" w:cs="CG Times;Times New Roman"/>
      <w:b/>
      <w:sz w:val="19"/>
      <w:lang w:val="es-ES"/>
    </w:rPr>
  </w:style>
  <w:style w:type="character" w:styleId="Heading9Char">
    <w:name w:val="Heading 9 Char"/>
    <w:rPr>
      <w:rFonts w:ascii="Verdana" w:hAnsi="Verdana" w:cs="Verdana"/>
      <w:b/>
      <w:spacing w:val="-1"/>
      <w:sz w:val="16"/>
    </w:rPr>
  </w:style>
  <w:style w:type="character" w:styleId="BodyTextIndent3Char">
    <w:name w:val="Body Text Indent 3 Char"/>
    <w:rPr>
      <w:rFonts w:ascii="Verdana" w:hAnsi="Verdana" w:cs="Verdana"/>
      <w:b/>
      <w:spacing w:val="-2"/>
    </w:rPr>
  </w:style>
  <w:style w:type="character" w:styleId="HeaderChar">
    <w:name w:val="Header Char"/>
    <w:rPr>
      <w:rFonts w:ascii="Courier" w:hAnsi="Courier" w:cs="Courier"/>
      <w:sz w:val="24"/>
      <w:lang w:val="es-ES"/>
    </w:rPr>
  </w:style>
  <w:style w:type="character" w:styleId="FooterChar">
    <w:name w:val="Footer Char"/>
    <w:rPr>
      <w:rFonts w:ascii="Courier" w:hAnsi="Courier" w:cs="Courier"/>
      <w:sz w:val="24"/>
    </w:rPr>
  </w:style>
  <w:style w:type="character" w:styleId="EndnoteTextChar">
    <w:name w:val="Endnote Text Char"/>
    <w:rPr>
      <w:rFonts w:ascii="Courier" w:hAnsi="Courier" w:cs="Courier"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40"/>
      <w:ind w:left="0" w:right="266" w:hanging="0"/>
      <w:jc w:val="both"/>
    </w:pPr>
    <w:rPr>
      <w:rFonts w:ascii="CG Times;Times New Roman" w:hAnsi="CG Times;Times New Roman" w:cs="CG Times;Times New Roman"/>
      <w:b/>
      <w:lang w:val="es-E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dnote">
    <w:name w:val="Endnote"/>
    <w:basedOn w:val="Normal"/>
    <w:pPr/>
    <w:rPr/>
  </w:style>
  <w:style w:type="paragraph" w:styleId="Footnote">
    <w:name w:val="Footnote"/>
    <w:basedOn w:val="Normal"/>
    <w:pPr/>
    <w:rPr/>
  </w:style>
  <w:style w:type="paragraph" w:styleId="Prder1">
    <w:name w:val="P¿¿r. der. 1"/>
    <w:pPr>
      <w:widowControl w:val="false"/>
      <w:tabs>
        <w:tab w:val="left" w:pos="-1023" w:leader="none"/>
        <w:tab w:val="left" w:pos="-510" w:leader="none"/>
        <w:tab w:val="decimal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2">
    <w:name w:val="P¿¿r. der. 2"/>
    <w:pPr>
      <w:widowControl w:val="false"/>
      <w:tabs>
        <w:tab w:val="left" w:pos="-1023" w:leader="none"/>
        <w:tab w:val="left" w:pos="-303" w:leader="none"/>
        <w:tab w:val="left" w:pos="123" w:leader="none"/>
        <w:tab w:val="decimal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3">
    <w:name w:val="P¿¿r. der. 3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901" w:leader="none"/>
        <w:tab w:val="decimal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4">
    <w:name w:val="P¿¿r. der. 4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621" w:leader="none"/>
        <w:tab w:val="decimal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Documento1">
    <w:name w:val="Documento 1"/>
    <w:pPr>
      <w:keepNext/>
      <w:keepLines/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5">
    <w:name w:val="P¿¿r. der. 5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221" w:leader="none"/>
        <w:tab w:val="decimal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6">
    <w:name w:val="P¿¿r. der. 6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2941" w:leader="none"/>
        <w:tab w:val="decimal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7">
    <w:name w:val="P¿¿r. der. 7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3795" w:leader="none"/>
        <w:tab w:val="decimal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Prder8">
    <w:name w:val="P¿¿r. der. 8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46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Tcnico4">
    <w:name w:val="T¿)¿cnico 4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b/>
      <w:color w:val="00000A"/>
      <w:sz w:val="24"/>
      <w:szCs w:val="20"/>
      <w:lang w:val="en-US" w:eastAsia="zh-CN" w:bidi="ar-SA"/>
    </w:rPr>
  </w:style>
  <w:style w:type="paragraph" w:styleId="Tcnico5">
    <w:name w:val="T¿)¿cnico 5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b/>
      <w:color w:val="00000A"/>
      <w:sz w:val="24"/>
      <w:szCs w:val="20"/>
      <w:lang w:val="en-US" w:eastAsia="zh-CN" w:bidi="ar-SA"/>
    </w:rPr>
  </w:style>
  <w:style w:type="paragraph" w:styleId="Tcnico6">
    <w:name w:val="T¿)¿cnico 6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b/>
      <w:color w:val="00000A"/>
      <w:sz w:val="24"/>
      <w:szCs w:val="20"/>
      <w:lang w:val="en-US" w:eastAsia="zh-CN" w:bidi="ar-SA"/>
    </w:rPr>
  </w:style>
  <w:style w:type="paragraph" w:styleId="Tcnico7">
    <w:name w:val="T¿)¿cnico 7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b/>
      <w:color w:val="00000A"/>
      <w:sz w:val="24"/>
      <w:szCs w:val="20"/>
      <w:lang w:val="en-US" w:eastAsia="zh-CN" w:bidi="ar-SA"/>
    </w:rPr>
  </w:style>
  <w:style w:type="paragraph" w:styleId="Tcnico8">
    <w:name w:val="T¿)¿cnico 8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b/>
      <w:color w:val="00000A"/>
      <w:sz w:val="24"/>
      <w:szCs w:val="20"/>
      <w:lang w:val="en-US" w:eastAsia="zh-CN" w:bidi="ar-SA"/>
    </w:rPr>
  </w:style>
  <w:style w:type="paragraph" w:styleId="Escrlegal">
    <w:name w:val="Escr. legal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1137" w:leader="none"/>
        <w:tab w:val="left" w:pos="1857" w:leader="none"/>
        <w:tab w:val="left" w:pos="2577" w:leader="none"/>
        <w:tab w:val="left" w:pos="3297" w:leader="none"/>
        <w:tab w:val="left" w:pos="4017" w:leader="none"/>
        <w:tab w:val="left" w:pos="4737" w:leader="none"/>
        <w:tab w:val="left" w:pos="5457" w:leader="none"/>
        <w:tab w:val="left" w:pos="6177" w:leader="none"/>
        <w:tab w:val="left" w:pos="6897" w:leader="none"/>
        <w:tab w:val="left" w:pos="7617" w:leader="none"/>
        <w:tab w:val="lef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Contents1">
    <w:name w:val="Contents 1"/>
    <w:basedOn w:val="Normal"/>
    <w:next w:val="Normal"/>
    <w:pPr>
      <w:suppressAutoHyphens w:val="true"/>
      <w:spacing w:before="480" w:after="0"/>
      <w:ind w:left="720" w:right="720" w:hanging="720"/>
    </w:pPr>
    <w:rPr/>
  </w:style>
  <w:style w:type="paragraph" w:styleId="Contents2">
    <w:name w:val="Contents 2"/>
    <w:basedOn w:val="Normal"/>
    <w:next w:val="Normal"/>
    <w:pPr>
      <w:suppressAutoHyphens w:val="true"/>
      <w:ind w:left="1440" w:right="720" w:hanging="720"/>
    </w:pPr>
    <w:rPr/>
  </w:style>
  <w:style w:type="paragraph" w:styleId="Contents3">
    <w:name w:val="Contents 3"/>
    <w:basedOn w:val="Normal"/>
    <w:next w:val="Normal"/>
    <w:pPr>
      <w:suppressAutoHyphens w:val="true"/>
      <w:ind w:left="2160" w:right="720" w:hanging="720"/>
    </w:pPr>
    <w:rPr/>
  </w:style>
  <w:style w:type="paragraph" w:styleId="Contents4">
    <w:name w:val="Contents 4"/>
    <w:basedOn w:val="Normal"/>
    <w:next w:val="Normal"/>
    <w:pPr>
      <w:suppressAutoHyphens w:val="true"/>
      <w:ind w:left="2880" w:right="720" w:hanging="720"/>
    </w:pPr>
    <w:rPr/>
  </w:style>
  <w:style w:type="paragraph" w:styleId="Contents5">
    <w:name w:val="Contents 5"/>
    <w:basedOn w:val="Normal"/>
    <w:next w:val="Normal"/>
    <w:pPr>
      <w:suppressAutoHyphens w:val="true"/>
      <w:ind w:left="3600" w:right="720" w:hanging="720"/>
    </w:pPr>
    <w:rPr/>
  </w:style>
  <w:style w:type="paragraph" w:styleId="Contents6">
    <w:name w:val="Contents 6"/>
    <w:basedOn w:val="Normal"/>
    <w:next w:val="Normal"/>
    <w:pPr>
      <w:suppressAutoHyphens w:val="true"/>
      <w:ind w:left="720" w:right="0" w:hanging="720"/>
    </w:pPr>
    <w:rPr/>
  </w:style>
  <w:style w:type="paragraph" w:styleId="Contents7">
    <w:name w:val="Contents 7"/>
    <w:basedOn w:val="Normal"/>
    <w:next w:val="Normal"/>
    <w:pPr>
      <w:suppressAutoHyphens w:val="true"/>
      <w:ind w:left="720" w:right="0" w:hanging="720"/>
    </w:pPr>
    <w:rPr/>
  </w:style>
  <w:style w:type="paragraph" w:styleId="Contents8">
    <w:name w:val="Contents 8"/>
    <w:basedOn w:val="Normal"/>
    <w:next w:val="Normal"/>
    <w:pPr>
      <w:suppressAutoHyphens w:val="true"/>
      <w:ind w:left="720" w:right="0" w:hanging="720"/>
    </w:pPr>
    <w:rPr/>
  </w:style>
  <w:style w:type="paragraph" w:styleId="Contents9">
    <w:name w:val="Contents 9"/>
    <w:basedOn w:val="Normal"/>
    <w:next w:val="Normal"/>
    <w:pPr>
      <w:suppressAutoHyphens w:val="true"/>
      <w:ind w:left="720" w:right="0" w:hanging="720"/>
    </w:pPr>
    <w:rPr/>
  </w:style>
  <w:style w:type="paragraph" w:styleId="Ndice1">
    <w:name w:val="Ìndice 1"/>
    <w:pPr>
      <w:widowControl w:val="false"/>
      <w:tabs>
        <w:tab w:val="left" w:pos="-1023" w:leader="none"/>
        <w:tab w:val="left" w:pos="-303" w:leader="none"/>
        <w:tab w:val="left" w:pos="417" w:leader="none"/>
        <w:tab w:val="left" w:pos="7977" w:leader="dot"/>
        <w:tab w:val="righ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Ndice2">
    <w:name w:val="Ìndice 2"/>
    <w:pPr>
      <w:widowControl w:val="false"/>
      <w:tabs>
        <w:tab w:val="left" w:pos="-303" w:leader="none"/>
        <w:tab w:val="left" w:pos="417" w:leader="none"/>
        <w:tab w:val="left" w:pos="7977" w:leader="dot"/>
        <w:tab w:val="righ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Toa">
    <w:name w:val="toa"/>
    <w:pPr>
      <w:widowControl w:val="false"/>
      <w:tabs>
        <w:tab w:val="left" w:pos="-1023" w:leader="none"/>
        <w:tab w:val="left" w:pos="7977" w:leader="none"/>
        <w:tab w:val="right" w:pos="8337" w:leader="none"/>
        <w:tab w:val="left" w:pos="9057" w:leader="none"/>
        <w:tab w:val="left" w:pos="9777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n-US" w:eastAsia="zh-CN" w:bidi="ar-SA"/>
    </w:rPr>
  </w:style>
  <w:style w:type="paragraph" w:styleId="Epgrafe">
    <w:name w:val="epÌgrafe"/>
    <w:pPr>
      <w:widowControl w:val="false"/>
      <w:tabs>
        <w:tab w:val="left" w:pos="-720" w:leader="none"/>
      </w:tabs>
      <w:suppressAutoHyphens w:val="true"/>
      <w:bidi w:val="0"/>
      <w:jc w:val="left"/>
    </w:pPr>
    <w:rPr>
      <w:rFonts w:ascii="Courier" w:hAnsi="Courier" w:eastAsia="Times New Roman" w:cs="Courier"/>
      <w:color w:val="00000A"/>
      <w:sz w:val="24"/>
      <w:szCs w:val="20"/>
      <w:lang w:val="es-ES" w:eastAsia="zh-CN" w:bidi="ar-SA"/>
    </w:rPr>
  </w:style>
  <w:style w:type="paragraph" w:styleId="Header">
    <w:name w:val="Header"/>
    <w:basedOn w:val="Normal"/>
    <w:pPr>
      <w:suppressAutoHyphens w:val="true"/>
    </w:pPr>
    <w:rPr>
      <w:lang w:val="es-ES"/>
    </w:rPr>
  </w:style>
  <w:style w:type="paragraph" w:styleId="Index1">
    <w:name w:val="Index 1"/>
    <w:basedOn w:val="Normal"/>
    <w:next w:val="Normal"/>
    <w:pPr>
      <w:suppressAutoHyphens w:val="true"/>
      <w:ind w:left="1440" w:right="720" w:hanging="1440"/>
    </w:pPr>
    <w:rPr/>
  </w:style>
  <w:style w:type="paragraph" w:styleId="Index2">
    <w:name w:val="Index 2"/>
    <w:basedOn w:val="Normal"/>
    <w:next w:val="Normal"/>
    <w:pPr>
      <w:suppressAutoHyphens w:val="true"/>
      <w:ind w:left="1440" w:right="720" w:hanging="720"/>
    </w:pPr>
    <w:rPr/>
  </w:style>
  <w:style w:type="paragraph" w:styleId="TOAHeading">
    <w:name w:val="TOA Heading"/>
    <w:basedOn w:val="Normal"/>
    <w:next w:val="Normal"/>
    <w:pPr>
      <w:suppressAutoHyphens w:val="true"/>
    </w:pPr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pPr/>
    <w:rPr>
      <w:sz w:val="20"/>
    </w:rPr>
  </w:style>
  <w:style w:type="paragraph" w:styleId="BodyText2">
    <w:name w:val="Body Text 2"/>
    <w:basedOn w:val="Normal"/>
    <w:pPr>
      <w:suppressAutoHyphens w:val="true"/>
      <w:ind w:left="0" w:right="833" w:hanging="0"/>
      <w:jc w:val="both"/>
    </w:pPr>
    <w:rPr>
      <w:rFonts w:ascii="CG Times;Times New Roman" w:hAnsi="CG Times;Times New Roman" w:cs="CG Times;Times New Roman"/>
      <w:lang w:val="es-ES"/>
    </w:rPr>
  </w:style>
  <w:style w:type="paragraph" w:styleId="BodyText3">
    <w:name w:val="Body Text 3"/>
    <w:basedOn w:val="Normal"/>
    <w:pPr>
      <w:suppressAutoHyphens w:val="true"/>
      <w:ind w:left="0" w:right="550" w:hanging="0"/>
      <w:jc w:val="both"/>
    </w:pPr>
    <w:rPr>
      <w:rFonts w:ascii="CG Times;Times New Roman" w:hAnsi="CG Times;Times New Roman" w:cs="CG Times;Times New Roman"/>
      <w:sz w:val="18"/>
      <w:lang w:val="es-ES"/>
    </w:rPr>
  </w:style>
  <w:style w:type="paragraph" w:styleId="TextBodyIndent">
    <w:name w:val="Text Body Indent"/>
    <w:basedOn w:val="Normal"/>
    <w:pPr>
      <w:suppressAutoHyphens w:val="true"/>
      <w:ind w:left="284" w:right="0" w:hanging="0"/>
      <w:jc w:val="both"/>
    </w:pPr>
    <w:rPr>
      <w:rFonts w:ascii="CG Times;Times New Roman" w:hAnsi="CG Times;Times New Roman" w:cs="CG Times;Times New Roman"/>
      <w:sz w:val="16"/>
      <w:lang w:val="es-ES"/>
    </w:rPr>
  </w:style>
  <w:style w:type="paragraph" w:styleId="BlockText">
    <w:name w:val="Block Text"/>
    <w:basedOn w:val="Normal"/>
    <w:pPr>
      <w:suppressAutoHyphens w:val="true"/>
      <w:spacing w:before="0" w:after="186"/>
      <w:ind w:left="426" w:right="5" w:hanging="0"/>
      <w:jc w:val="both"/>
    </w:pPr>
    <w:rPr>
      <w:rFonts w:ascii="CG Times;Times New Roman" w:hAnsi="CG Times;Times New Roman" w:cs="CG Times;Times New Roman"/>
      <w:lang w:val="es-ES"/>
    </w:rPr>
  </w:style>
  <w:style w:type="paragraph" w:styleId="BodyTextIndent2">
    <w:name w:val="Body Text Indent 2"/>
    <w:basedOn w:val="Normal"/>
    <w:pPr>
      <w:ind w:left="567" w:right="0" w:hanging="0"/>
      <w:jc w:val="both"/>
    </w:pPr>
    <w:rPr>
      <w:rFonts w:ascii="Verdana" w:hAnsi="Verdana" w:cs="Verdana"/>
      <w:sz w:val="20"/>
      <w:lang w:val="es-ES"/>
    </w:rPr>
  </w:style>
  <w:style w:type="paragraph" w:styleId="BodyTextIndent3">
    <w:name w:val="Body Text Indent 3"/>
    <w:basedOn w:val="Normal"/>
    <w:pPr>
      <w:suppressAutoHyphens w:val="true"/>
      <w:ind w:left="284" w:right="0" w:hanging="0"/>
      <w:jc w:val="both"/>
    </w:pPr>
    <w:rPr>
      <w:rFonts w:ascii="Verdana" w:hAnsi="Verdana" w:cs="Verdana"/>
      <w:b/>
      <w:spacing w:val="-2"/>
      <w:sz w:val="20"/>
    </w:rPr>
  </w:style>
  <w:style w:type="paragraph" w:styleId="DocumentMap">
    <w:name w:val="Document Map"/>
    <w:basedOn w:val="Normal"/>
    <w:pPr>
      <w:shd w:fill="000080" w:val="clear"/>
    </w:pPr>
    <w:rPr>
      <w:rFonts w:ascii="Tahoma" w:hAnsi="Tahoma" w:cs="Tahoma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Verdana" w:hAnsi="Verdana" w:eastAsia="Times New Roman" w:cs="Verdana"/>
      <w:color w:val="000000"/>
      <w:sz w:val="24"/>
      <w:szCs w:val="24"/>
      <w:lang w:val="es-CL" w:eastAsia="zh-CN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Xparagraph">
    <w:name w:val="x-paragraph"/>
    <w:basedOn w:val="Normal"/>
    <w:pPr>
      <w:widowControl/>
      <w:spacing w:before="280" w:after="280"/>
    </w:pPr>
    <w:rPr>
      <w:rFonts w:ascii="Times New Roman" w:hAnsi="Times New Roman" w:cs="Times New Roman"/>
      <w:szCs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for_reg2000.dot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2016-06-14T14:21:00Z</dcterms:created>
  <dc:creator>FONDECYT</dc:creator>
  <dc:language>es-CL</dc:language>
  <cp:lastModifiedBy>Maria Beatriz Melossi Amengual</cp:lastModifiedBy>
  <cp:lastPrinted>2005-05-04T15:28:00Z</cp:lastPrinted>
  <dcterms:modified xsi:type="dcterms:W3CDTF">2016-06-14T14:21:00Z</dcterms:modified>
  <cp:revision>3</cp:revision>
  <dc:title>CONCURSO NACIONAL DE PROYECTOS FONDECYT 1997</dc:title>
</cp:coreProperties>
</file>