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C0" w:rsidRDefault="00DF724D">
      <w:r>
        <w:t>Negotiation Styles Inventory Results</w:t>
      </w:r>
    </w:p>
    <w:p w:rsidR="00DF724D" w:rsidRDefault="00DF724D">
      <w:r>
        <w:t>Please record the results of your answers on this page.  Your results are broken into two sets, one for when you are calm and one for when the situation is more stressful.  Once you have recorded your results, take a look and see if they were what you expected.  A higher score means you are more likely to use that style.  Your highest scores indicate your more preferred styles of negotiation.  Look at the definitions of the various styles and see note the key features of each one.  Are you satisfied with your negotiation styles, or do you think you need to broaden your capacity for one or several of the styles?</w:t>
      </w:r>
    </w:p>
    <w:p w:rsidR="00DF724D" w:rsidRDefault="00DF724D">
      <w:r>
        <w:t>Unstressed Results:</w:t>
      </w:r>
    </w:p>
    <w:tbl>
      <w:tblPr>
        <w:tblStyle w:val="TableGrid"/>
        <w:tblW w:w="0" w:type="auto"/>
        <w:tblLook w:val="04A0" w:firstRow="1" w:lastRow="0" w:firstColumn="1" w:lastColumn="0" w:noHBand="0" w:noVBand="1"/>
      </w:tblPr>
      <w:tblGrid>
        <w:gridCol w:w="1058"/>
        <w:gridCol w:w="1253"/>
        <w:gridCol w:w="1144"/>
        <w:gridCol w:w="1356"/>
        <w:gridCol w:w="1097"/>
        <w:gridCol w:w="1517"/>
        <w:gridCol w:w="1059"/>
        <w:gridCol w:w="1092"/>
      </w:tblGrid>
      <w:tr w:rsidR="00DF724D" w:rsidTr="00DF724D">
        <w:tc>
          <w:tcPr>
            <w:tcW w:w="1197" w:type="dxa"/>
          </w:tcPr>
          <w:p w:rsidR="00DF724D" w:rsidRDefault="00DF724D">
            <w:r>
              <w:t>Add</w:t>
            </w:r>
          </w:p>
        </w:tc>
        <w:tc>
          <w:tcPr>
            <w:tcW w:w="1197" w:type="dxa"/>
          </w:tcPr>
          <w:p w:rsidR="00DF724D" w:rsidRDefault="00DF724D">
            <w:r>
              <w:t>A,I</w:t>
            </w:r>
          </w:p>
        </w:tc>
        <w:tc>
          <w:tcPr>
            <w:tcW w:w="1197" w:type="dxa"/>
          </w:tcPr>
          <w:p w:rsidR="00DF724D" w:rsidRDefault="00DF724D">
            <w:r>
              <w:t>B,J</w:t>
            </w:r>
          </w:p>
        </w:tc>
        <w:tc>
          <w:tcPr>
            <w:tcW w:w="1197" w:type="dxa"/>
          </w:tcPr>
          <w:p w:rsidR="00DF724D" w:rsidRDefault="00DF724D">
            <w:r>
              <w:t>C,L</w:t>
            </w:r>
          </w:p>
        </w:tc>
        <w:tc>
          <w:tcPr>
            <w:tcW w:w="1197" w:type="dxa"/>
          </w:tcPr>
          <w:p w:rsidR="00DF724D" w:rsidRDefault="00DF724D">
            <w:r>
              <w:t>D,K</w:t>
            </w:r>
          </w:p>
        </w:tc>
        <w:tc>
          <w:tcPr>
            <w:tcW w:w="1197" w:type="dxa"/>
          </w:tcPr>
          <w:p w:rsidR="00DF724D" w:rsidRDefault="00DF724D">
            <w:r>
              <w:t>E,H</w:t>
            </w:r>
          </w:p>
        </w:tc>
        <w:tc>
          <w:tcPr>
            <w:tcW w:w="1197" w:type="dxa"/>
          </w:tcPr>
          <w:p w:rsidR="00DF724D" w:rsidRDefault="00DF724D">
            <w:r>
              <w:t>F, M</w:t>
            </w:r>
          </w:p>
        </w:tc>
        <w:tc>
          <w:tcPr>
            <w:tcW w:w="1197" w:type="dxa"/>
          </w:tcPr>
          <w:p w:rsidR="00DF724D" w:rsidRDefault="00DF724D">
            <w:r>
              <w:t>G, N</w:t>
            </w:r>
          </w:p>
        </w:tc>
      </w:tr>
      <w:tr w:rsidR="00DF724D" w:rsidTr="00DF724D">
        <w:tc>
          <w:tcPr>
            <w:tcW w:w="1197" w:type="dxa"/>
          </w:tcPr>
          <w:p w:rsidR="00DF724D" w:rsidRDefault="00DF724D">
            <w:r>
              <w:t>Result</w:t>
            </w:r>
          </w:p>
        </w:tc>
        <w:tc>
          <w:tcPr>
            <w:tcW w:w="1197" w:type="dxa"/>
          </w:tcPr>
          <w:p w:rsidR="00DF724D" w:rsidRDefault="00DF724D"/>
        </w:tc>
        <w:tc>
          <w:tcPr>
            <w:tcW w:w="1197" w:type="dxa"/>
          </w:tcPr>
          <w:p w:rsidR="00DF724D" w:rsidRDefault="00DF724D"/>
        </w:tc>
        <w:tc>
          <w:tcPr>
            <w:tcW w:w="1197" w:type="dxa"/>
          </w:tcPr>
          <w:p w:rsidR="00DF724D" w:rsidRDefault="00DF724D"/>
        </w:tc>
        <w:tc>
          <w:tcPr>
            <w:tcW w:w="1197" w:type="dxa"/>
          </w:tcPr>
          <w:p w:rsidR="00DF724D" w:rsidRDefault="00DF724D"/>
        </w:tc>
        <w:tc>
          <w:tcPr>
            <w:tcW w:w="1197" w:type="dxa"/>
          </w:tcPr>
          <w:p w:rsidR="00DF724D" w:rsidRDefault="00DF724D"/>
        </w:tc>
        <w:tc>
          <w:tcPr>
            <w:tcW w:w="1197" w:type="dxa"/>
          </w:tcPr>
          <w:p w:rsidR="00DF724D" w:rsidRDefault="00DF724D"/>
        </w:tc>
        <w:tc>
          <w:tcPr>
            <w:tcW w:w="1197" w:type="dxa"/>
          </w:tcPr>
          <w:p w:rsidR="00DF724D" w:rsidRDefault="00DF724D"/>
        </w:tc>
      </w:tr>
      <w:tr w:rsidR="00DF724D" w:rsidTr="00DF724D">
        <w:tc>
          <w:tcPr>
            <w:tcW w:w="1197" w:type="dxa"/>
          </w:tcPr>
          <w:p w:rsidR="00DF724D" w:rsidRDefault="00DF724D">
            <w:r>
              <w:t>Style</w:t>
            </w:r>
          </w:p>
        </w:tc>
        <w:tc>
          <w:tcPr>
            <w:tcW w:w="1197" w:type="dxa"/>
          </w:tcPr>
          <w:p w:rsidR="00DF724D" w:rsidRDefault="00DF724D">
            <w:r>
              <w:t>Collaborate</w:t>
            </w:r>
          </w:p>
        </w:tc>
        <w:tc>
          <w:tcPr>
            <w:tcW w:w="1197" w:type="dxa"/>
          </w:tcPr>
          <w:p w:rsidR="00DF724D" w:rsidRDefault="00DF724D">
            <w:r>
              <w:t>Compete</w:t>
            </w:r>
          </w:p>
        </w:tc>
        <w:tc>
          <w:tcPr>
            <w:tcW w:w="1197" w:type="dxa"/>
          </w:tcPr>
          <w:p w:rsidR="00DF724D" w:rsidRDefault="00DF724D">
            <w:r>
              <w:t>Compromise</w:t>
            </w:r>
          </w:p>
        </w:tc>
        <w:tc>
          <w:tcPr>
            <w:tcW w:w="1197" w:type="dxa"/>
          </w:tcPr>
          <w:p w:rsidR="00DF724D" w:rsidRDefault="00DF724D">
            <w:r>
              <w:t>Abstain</w:t>
            </w:r>
          </w:p>
        </w:tc>
        <w:tc>
          <w:tcPr>
            <w:tcW w:w="1197" w:type="dxa"/>
          </w:tcPr>
          <w:p w:rsidR="00DF724D" w:rsidRDefault="003B610D">
            <w:r>
              <w:t>Accommodate</w:t>
            </w:r>
          </w:p>
        </w:tc>
        <w:tc>
          <w:tcPr>
            <w:tcW w:w="1197" w:type="dxa"/>
          </w:tcPr>
          <w:p w:rsidR="00DF724D" w:rsidRDefault="00DF724D">
            <w:r>
              <w:t>Status Quo</w:t>
            </w:r>
          </w:p>
        </w:tc>
        <w:tc>
          <w:tcPr>
            <w:tcW w:w="1197" w:type="dxa"/>
          </w:tcPr>
          <w:p w:rsidR="00DF724D" w:rsidRDefault="00DF724D">
            <w:r>
              <w:t>Impose</w:t>
            </w:r>
          </w:p>
        </w:tc>
      </w:tr>
    </w:tbl>
    <w:p w:rsidR="00DF724D" w:rsidRDefault="00DF724D"/>
    <w:p w:rsidR="00DF724D" w:rsidRDefault="00DF724D" w:rsidP="00DF724D">
      <w:r>
        <w:t>Stressed Results</w:t>
      </w:r>
    </w:p>
    <w:tbl>
      <w:tblPr>
        <w:tblStyle w:val="TableGrid"/>
        <w:tblW w:w="0" w:type="auto"/>
        <w:tblLook w:val="04A0" w:firstRow="1" w:lastRow="0" w:firstColumn="1" w:lastColumn="0" w:noHBand="0" w:noVBand="1"/>
      </w:tblPr>
      <w:tblGrid>
        <w:gridCol w:w="1058"/>
        <w:gridCol w:w="1253"/>
        <w:gridCol w:w="1144"/>
        <w:gridCol w:w="1356"/>
        <w:gridCol w:w="1097"/>
        <w:gridCol w:w="1517"/>
        <w:gridCol w:w="1059"/>
        <w:gridCol w:w="1092"/>
      </w:tblGrid>
      <w:tr w:rsidR="00DF724D" w:rsidTr="00C91477">
        <w:tc>
          <w:tcPr>
            <w:tcW w:w="1197" w:type="dxa"/>
          </w:tcPr>
          <w:p w:rsidR="00DF724D" w:rsidRDefault="00DF724D" w:rsidP="00C91477">
            <w:r>
              <w:t>Add</w:t>
            </w:r>
          </w:p>
        </w:tc>
        <w:tc>
          <w:tcPr>
            <w:tcW w:w="1197" w:type="dxa"/>
          </w:tcPr>
          <w:p w:rsidR="00DF724D" w:rsidRDefault="00DF724D" w:rsidP="00C91477">
            <w:r>
              <w:t>O,Y</w:t>
            </w:r>
          </w:p>
        </w:tc>
        <w:tc>
          <w:tcPr>
            <w:tcW w:w="1197" w:type="dxa"/>
          </w:tcPr>
          <w:p w:rsidR="00DF724D" w:rsidRDefault="004E15DA" w:rsidP="00C91477">
            <w:r>
              <w:t>Q, W</w:t>
            </w:r>
          </w:p>
        </w:tc>
        <w:tc>
          <w:tcPr>
            <w:tcW w:w="1197" w:type="dxa"/>
          </w:tcPr>
          <w:p w:rsidR="00DF724D" w:rsidRDefault="004E15DA" w:rsidP="00C91477">
            <w:r>
              <w:t>P, Z</w:t>
            </w:r>
          </w:p>
        </w:tc>
        <w:tc>
          <w:tcPr>
            <w:tcW w:w="1197" w:type="dxa"/>
          </w:tcPr>
          <w:p w:rsidR="00DF724D" w:rsidRDefault="004E15DA" w:rsidP="00C91477">
            <w:r>
              <w:t>R, V</w:t>
            </w:r>
          </w:p>
        </w:tc>
        <w:tc>
          <w:tcPr>
            <w:tcW w:w="1197" w:type="dxa"/>
          </w:tcPr>
          <w:p w:rsidR="00DF724D" w:rsidRDefault="004E15DA" w:rsidP="00C91477">
            <w:r>
              <w:t>S, X</w:t>
            </w:r>
          </w:p>
        </w:tc>
        <w:tc>
          <w:tcPr>
            <w:tcW w:w="1197" w:type="dxa"/>
          </w:tcPr>
          <w:p w:rsidR="00DF724D" w:rsidRDefault="004E15DA" w:rsidP="00C91477">
            <w:r>
              <w:t>T, BB</w:t>
            </w:r>
          </w:p>
        </w:tc>
        <w:tc>
          <w:tcPr>
            <w:tcW w:w="1197" w:type="dxa"/>
          </w:tcPr>
          <w:p w:rsidR="00DF724D" w:rsidRDefault="004E15DA" w:rsidP="00C91477">
            <w:r>
              <w:t>U, AA</w:t>
            </w:r>
          </w:p>
        </w:tc>
      </w:tr>
      <w:tr w:rsidR="00DF724D" w:rsidTr="00C91477">
        <w:tc>
          <w:tcPr>
            <w:tcW w:w="1197" w:type="dxa"/>
          </w:tcPr>
          <w:p w:rsidR="00DF724D" w:rsidRDefault="00DF724D" w:rsidP="00C91477">
            <w:r>
              <w:t>Result</w:t>
            </w:r>
          </w:p>
        </w:tc>
        <w:tc>
          <w:tcPr>
            <w:tcW w:w="1197" w:type="dxa"/>
          </w:tcPr>
          <w:p w:rsidR="00DF724D" w:rsidRDefault="00DF724D" w:rsidP="00C91477"/>
        </w:tc>
        <w:tc>
          <w:tcPr>
            <w:tcW w:w="1197" w:type="dxa"/>
          </w:tcPr>
          <w:p w:rsidR="00DF724D" w:rsidRDefault="00DF724D" w:rsidP="00C91477"/>
        </w:tc>
        <w:tc>
          <w:tcPr>
            <w:tcW w:w="1197" w:type="dxa"/>
          </w:tcPr>
          <w:p w:rsidR="00DF724D" w:rsidRDefault="00DF724D" w:rsidP="00C91477"/>
        </w:tc>
        <w:tc>
          <w:tcPr>
            <w:tcW w:w="1197" w:type="dxa"/>
          </w:tcPr>
          <w:p w:rsidR="00DF724D" w:rsidRDefault="00DF724D" w:rsidP="00C91477"/>
        </w:tc>
        <w:tc>
          <w:tcPr>
            <w:tcW w:w="1197" w:type="dxa"/>
          </w:tcPr>
          <w:p w:rsidR="00DF724D" w:rsidRDefault="00DF724D" w:rsidP="00C91477"/>
        </w:tc>
        <w:tc>
          <w:tcPr>
            <w:tcW w:w="1197" w:type="dxa"/>
          </w:tcPr>
          <w:p w:rsidR="00DF724D" w:rsidRDefault="00DF724D" w:rsidP="00C91477"/>
        </w:tc>
        <w:tc>
          <w:tcPr>
            <w:tcW w:w="1197" w:type="dxa"/>
          </w:tcPr>
          <w:p w:rsidR="00DF724D" w:rsidRDefault="00DF724D" w:rsidP="00C91477"/>
        </w:tc>
      </w:tr>
      <w:tr w:rsidR="00DF724D" w:rsidTr="00C91477">
        <w:tc>
          <w:tcPr>
            <w:tcW w:w="1197" w:type="dxa"/>
          </w:tcPr>
          <w:p w:rsidR="00DF724D" w:rsidRDefault="00DF724D" w:rsidP="00C91477">
            <w:r>
              <w:t>Style</w:t>
            </w:r>
          </w:p>
        </w:tc>
        <w:tc>
          <w:tcPr>
            <w:tcW w:w="1197" w:type="dxa"/>
          </w:tcPr>
          <w:p w:rsidR="00DF724D" w:rsidRDefault="00DF724D" w:rsidP="00C91477">
            <w:r>
              <w:t>Collaborate</w:t>
            </w:r>
          </w:p>
        </w:tc>
        <w:tc>
          <w:tcPr>
            <w:tcW w:w="1197" w:type="dxa"/>
          </w:tcPr>
          <w:p w:rsidR="00DF724D" w:rsidRDefault="00DF724D" w:rsidP="00C91477">
            <w:r>
              <w:t>Compete</w:t>
            </w:r>
          </w:p>
        </w:tc>
        <w:tc>
          <w:tcPr>
            <w:tcW w:w="1197" w:type="dxa"/>
          </w:tcPr>
          <w:p w:rsidR="00DF724D" w:rsidRDefault="00DF724D" w:rsidP="00C91477">
            <w:r>
              <w:t>Compromise</w:t>
            </w:r>
          </w:p>
        </w:tc>
        <w:tc>
          <w:tcPr>
            <w:tcW w:w="1197" w:type="dxa"/>
          </w:tcPr>
          <w:p w:rsidR="00DF724D" w:rsidRDefault="00DF724D" w:rsidP="00C91477">
            <w:r>
              <w:t>Abstain</w:t>
            </w:r>
          </w:p>
        </w:tc>
        <w:tc>
          <w:tcPr>
            <w:tcW w:w="1197" w:type="dxa"/>
          </w:tcPr>
          <w:p w:rsidR="00DF724D" w:rsidRDefault="004E15DA" w:rsidP="00C91477">
            <w:r>
              <w:t>Accommodate</w:t>
            </w:r>
          </w:p>
        </w:tc>
        <w:tc>
          <w:tcPr>
            <w:tcW w:w="1197" w:type="dxa"/>
          </w:tcPr>
          <w:p w:rsidR="00DF724D" w:rsidRDefault="00DF724D" w:rsidP="00C91477">
            <w:r>
              <w:t>Status Quo</w:t>
            </w:r>
          </w:p>
        </w:tc>
        <w:tc>
          <w:tcPr>
            <w:tcW w:w="1197" w:type="dxa"/>
          </w:tcPr>
          <w:p w:rsidR="00DF724D" w:rsidRDefault="00DF724D" w:rsidP="00C91477">
            <w:r>
              <w:t>Impose</w:t>
            </w:r>
          </w:p>
        </w:tc>
      </w:tr>
    </w:tbl>
    <w:p w:rsidR="00DF724D" w:rsidRDefault="00DF724D"/>
    <w:p w:rsidR="004E15DA" w:rsidRDefault="004E15DA" w:rsidP="004E15DA">
      <w:r w:rsidRPr="009E0F54">
        <w:rPr>
          <w:b/>
        </w:rPr>
        <w:t>Negotiation Styles</w:t>
      </w:r>
    </w:p>
    <w:p w:rsidR="004E15DA" w:rsidRPr="009E0F54" w:rsidRDefault="004E15DA" w:rsidP="004E15DA">
      <w:pPr>
        <w:rPr>
          <w:b/>
        </w:rPr>
      </w:pPr>
      <w:r w:rsidRPr="009E0F54">
        <w:rPr>
          <w:b/>
        </w:rPr>
        <w:t>Abstain</w:t>
      </w:r>
    </w:p>
    <w:p w:rsidR="004E15DA" w:rsidRDefault="004E15DA" w:rsidP="004E15DA">
      <w:pPr>
        <w:ind w:firstLine="720"/>
      </w:pPr>
      <w:r>
        <w:t>(Shadow side: Avoid)</w:t>
      </w:r>
    </w:p>
    <w:p w:rsidR="004E15DA" w:rsidRDefault="004E15DA" w:rsidP="004E15DA">
      <w:r>
        <w:t>Appropriate strategy when:</w:t>
      </w:r>
    </w:p>
    <w:p w:rsidR="004E15DA" w:rsidRDefault="004E15DA" w:rsidP="004E15DA">
      <w:pPr>
        <w:ind w:left="720"/>
      </w:pPr>
      <w:r>
        <w:t>Issue: Unimportant</w:t>
      </w:r>
    </w:p>
    <w:p w:rsidR="004E15DA" w:rsidRDefault="004E15DA" w:rsidP="004E15DA">
      <w:pPr>
        <w:ind w:left="720"/>
      </w:pPr>
      <w:r>
        <w:t>Resources: Adequate</w:t>
      </w:r>
    </w:p>
    <w:p w:rsidR="004E15DA" w:rsidRDefault="004E15DA" w:rsidP="004E15DA">
      <w:pPr>
        <w:ind w:left="720"/>
      </w:pPr>
      <w:r>
        <w:t>Relationship: Unimportant</w:t>
      </w:r>
    </w:p>
    <w:p w:rsidR="004E15DA" w:rsidRDefault="004E15DA" w:rsidP="004E15DA">
      <w:r>
        <w:t>If neither the issue, nor the relationships are particularly important, it is unlikely you will want to engage in negotiations. This can be appropriate, for example, if the outcome of the decision will have little impact on your business.</w:t>
      </w:r>
    </w:p>
    <w:p w:rsidR="004E15DA" w:rsidRDefault="004E15DA" w:rsidP="004E15DA"/>
    <w:p w:rsidR="004E15DA" w:rsidRDefault="004E15DA" w:rsidP="004E15DA">
      <w:pPr>
        <w:rPr>
          <w:b/>
          <w:i/>
        </w:rPr>
      </w:pPr>
    </w:p>
    <w:p w:rsidR="004E15DA" w:rsidRDefault="00BB3707" w:rsidP="004E15DA">
      <w:pPr>
        <w:rPr>
          <w:b/>
          <w:i/>
        </w:rPr>
      </w:pPr>
      <w:r>
        <w:rPr>
          <w:noProof/>
        </w:rPr>
        <w:lastRenderedPageBreak/>
        <mc:AlternateContent>
          <mc:Choice Requires="wps">
            <w:drawing>
              <wp:anchor distT="0" distB="0" distL="114300" distR="114300" simplePos="0" relativeHeight="251659264" behindDoc="0" locked="0" layoutInCell="1" allowOverlap="1" wp14:anchorId="728381FA" wp14:editId="3A1E5167">
                <wp:simplePos x="0" y="0"/>
                <wp:positionH relativeFrom="column">
                  <wp:posOffset>267335</wp:posOffset>
                </wp:positionH>
                <wp:positionV relativeFrom="paragraph">
                  <wp:posOffset>-340995</wp:posOffset>
                </wp:positionV>
                <wp:extent cx="4696460" cy="1828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646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5DA" w:rsidRDefault="004E15DA" w:rsidP="004E15DA">
                            <w:pPr>
                              <w:pBdr>
                                <w:top w:val="single" w:sz="4" w:space="1" w:color="auto"/>
                                <w:left w:val="single" w:sz="4" w:space="23" w:color="auto"/>
                                <w:bottom w:val="single" w:sz="4" w:space="1" w:color="auto"/>
                                <w:right w:val="single" w:sz="4" w:space="4" w:color="auto"/>
                              </w:pBdr>
                            </w:pPr>
                            <w:r>
                              <w:t>“Tom, I’d like to start ordering supplies from Company Reliable from now on.”</w:t>
                            </w:r>
                            <w:r>
                              <w:br/>
                              <w:t xml:space="preserve">“Will it cost </w:t>
                            </w:r>
                            <w:proofErr w:type="spellStart"/>
                            <w:r>
                              <w:t>any more</w:t>
                            </w:r>
                            <w:proofErr w:type="spellEnd"/>
                            <w:r>
                              <w:t>? Can they deliver when we need supplies?”</w:t>
                            </w:r>
                          </w:p>
                          <w:p w:rsidR="004E15DA" w:rsidRDefault="004E15DA" w:rsidP="004E15DA">
                            <w:pPr>
                              <w:pBdr>
                                <w:top w:val="single" w:sz="4" w:space="1" w:color="auto"/>
                                <w:left w:val="single" w:sz="4" w:space="23" w:color="auto"/>
                                <w:bottom w:val="single" w:sz="4" w:space="1" w:color="auto"/>
                                <w:right w:val="single" w:sz="4" w:space="4" w:color="auto"/>
                              </w:pBdr>
                            </w:pPr>
                            <w:r>
                              <w:t xml:space="preserve">You may ask yourself “Why am I involved in this decision?”, because neither issue nor relationship to your supplier is important to you, so you appropriately </w:t>
                            </w:r>
                            <w:r w:rsidRPr="00D6021D">
                              <w:rPr>
                                <w:i/>
                              </w:rPr>
                              <w:t>abstain</w:t>
                            </w:r>
                            <w:r>
                              <w:t xml:space="preserve"> from this decision and allow those affected to be more empowered to decide.</w:t>
                            </w:r>
                          </w:p>
                          <w:p w:rsidR="004E15DA" w:rsidRPr="00D6021D"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5pt;margin-top:-26.85pt;width:369.8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" filled="f" stroked="f">
                <v:textbox inset=",7.2pt,,7.2pt">
                  <w:txbxContent>
                    <w:p w:rsidR="004E15DA" w:rsidRDefault="004E15DA" w:rsidP="004E15DA">
                      <w:pPr>
                        <w:pBdr>
                          <w:top w:val="single" w:sz="4" w:space="1" w:color="auto"/>
                          <w:left w:val="single" w:sz="4" w:space="23" w:color="auto"/>
                          <w:bottom w:val="single" w:sz="4" w:space="1" w:color="auto"/>
                          <w:right w:val="single" w:sz="4" w:space="4" w:color="auto"/>
                        </w:pBdr>
                      </w:pPr>
                      <w:r>
                        <w:t>“Tom, I’d like to start ordering supplies from Company Reliable from now on.”</w:t>
                      </w:r>
                      <w:r>
                        <w:br/>
                        <w:t xml:space="preserve">“Will it cost </w:t>
                      </w:r>
                      <w:proofErr w:type="spellStart"/>
                      <w:r>
                        <w:t>any more</w:t>
                      </w:r>
                      <w:proofErr w:type="spellEnd"/>
                      <w:r>
                        <w:t>? Can they deliver when we need supplies?”</w:t>
                      </w:r>
                    </w:p>
                    <w:p w:rsidR="004E15DA" w:rsidRDefault="004E15DA" w:rsidP="004E15DA">
                      <w:pPr>
                        <w:pBdr>
                          <w:top w:val="single" w:sz="4" w:space="1" w:color="auto"/>
                          <w:left w:val="single" w:sz="4" w:space="23" w:color="auto"/>
                          <w:bottom w:val="single" w:sz="4" w:space="1" w:color="auto"/>
                          <w:right w:val="single" w:sz="4" w:space="4" w:color="auto"/>
                        </w:pBdr>
                      </w:pPr>
                      <w:r>
                        <w:t xml:space="preserve">You may ask yourself “Why am I involved in this decision?”, because neither issue nor relationship to your supplier is important to you, so you appropriately </w:t>
                      </w:r>
                      <w:r w:rsidRPr="00D6021D">
                        <w:rPr>
                          <w:i/>
                        </w:rPr>
                        <w:t>abstain</w:t>
                      </w:r>
                      <w:r>
                        <w:t xml:space="preserve"> from this decision and allow those affected to be more empowered to decide.</w:t>
                      </w:r>
                    </w:p>
                    <w:p w:rsidR="004E15DA" w:rsidRPr="00D6021D" w:rsidRDefault="004E15DA" w:rsidP="004E15DA">
                      <w:bookmarkStart w:id="1" w:name="_GoBack"/>
                      <w:bookmarkEnd w:id="1"/>
                    </w:p>
                  </w:txbxContent>
                </v:textbox>
                <w10:wrap type="square"/>
              </v:shape>
            </w:pict>
          </mc:Fallback>
        </mc:AlternateContent>
      </w:r>
    </w:p>
    <w:p w:rsidR="004E15DA" w:rsidRDefault="004E15DA" w:rsidP="004E15DA">
      <w:pPr>
        <w:rPr>
          <w:b/>
          <w:i/>
        </w:rPr>
      </w:pPr>
    </w:p>
    <w:p w:rsidR="004E15DA" w:rsidRDefault="004E15DA" w:rsidP="004E15DA">
      <w:pPr>
        <w:rPr>
          <w:b/>
          <w:i/>
        </w:rPr>
      </w:pPr>
    </w:p>
    <w:p w:rsidR="004E15DA" w:rsidRDefault="004E15DA" w:rsidP="004E15DA">
      <w:pPr>
        <w:rPr>
          <w:b/>
          <w:i/>
        </w:rPr>
      </w:pPr>
    </w:p>
    <w:p w:rsidR="004E15DA" w:rsidRDefault="004E15DA" w:rsidP="004E15DA">
      <w:pPr>
        <w:rPr>
          <w:b/>
          <w:i/>
        </w:rPr>
      </w:pPr>
    </w:p>
    <w:p w:rsidR="004E15DA" w:rsidRPr="00D0087E" w:rsidRDefault="004E15DA" w:rsidP="004E15DA">
      <w:pPr>
        <w:rPr>
          <w:b/>
        </w:rPr>
      </w:pPr>
      <w:r w:rsidRPr="00D0087E">
        <w:rPr>
          <w:b/>
          <w:i/>
        </w:rPr>
        <w:t>However</w:t>
      </w:r>
      <w:r>
        <w:rPr>
          <w:b/>
          <w:i/>
        </w:rPr>
        <w:t>,</w:t>
      </w:r>
      <w:r>
        <w:rPr>
          <w:i/>
        </w:rPr>
        <w:t xml:space="preserve"> </w:t>
      </w:r>
      <w:r w:rsidRPr="00D0087E">
        <w:rPr>
          <w:i/>
        </w:rPr>
        <w:t xml:space="preserve">if you find you </w:t>
      </w:r>
      <w:r>
        <w:rPr>
          <w:i/>
        </w:rPr>
        <w:t xml:space="preserve">routinely </w:t>
      </w:r>
      <w:r w:rsidRPr="00D0087E">
        <w:rPr>
          <w:i/>
        </w:rPr>
        <w:t>avoid conflict</w:t>
      </w:r>
      <w:r>
        <w:rPr>
          <w:i/>
        </w:rPr>
        <w:t xml:space="preserve"> or </w:t>
      </w:r>
      <w:r w:rsidRPr="00D0087E">
        <w:rPr>
          <w:i/>
        </w:rPr>
        <w:t>decisions</w:t>
      </w:r>
      <w:r>
        <w:t>, and this is your default or most comfortable style of negotiation, you need to be aware that when issues or relationships are important, your avoidance of the concern will be experienced by others as if</w:t>
      </w:r>
      <w:r w:rsidRPr="009E0F54">
        <w:rPr>
          <w:i/>
        </w:rPr>
        <w:t xml:space="preserve"> they, and what matters to them, are unimportant to you.</w:t>
      </w:r>
      <w:r>
        <w:t xml:space="preserve">  </w:t>
      </w:r>
      <w:r w:rsidRPr="00D0087E">
        <w:rPr>
          <w:b/>
        </w:rPr>
        <w:t>If this is your default style then you have many unsolved problems and broken, weak or unhealthy relationships.</w:t>
      </w:r>
    </w:p>
    <w:p w:rsidR="004E15DA" w:rsidRDefault="004E15DA" w:rsidP="004E15DA"/>
    <w:p w:rsidR="004E15DA" w:rsidRPr="00D0087E" w:rsidRDefault="004E15DA" w:rsidP="004E15DA">
      <w:pPr>
        <w:rPr>
          <w:b/>
        </w:rPr>
      </w:pPr>
      <w:r w:rsidRPr="00D0087E">
        <w:rPr>
          <w:b/>
        </w:rPr>
        <w:t>Accommodate</w:t>
      </w:r>
    </w:p>
    <w:p w:rsidR="004E15DA" w:rsidRDefault="004E15DA" w:rsidP="004E15DA">
      <w:r>
        <w:tab/>
        <w:t>(Shadow side: Resignation)</w:t>
      </w:r>
    </w:p>
    <w:p w:rsidR="004E15DA" w:rsidRDefault="004E15DA" w:rsidP="004E15DA">
      <w:r>
        <w:t>Appropriate strategy when:</w:t>
      </w:r>
    </w:p>
    <w:p w:rsidR="004E15DA" w:rsidRDefault="004E15DA" w:rsidP="004E15DA">
      <w:pPr>
        <w:ind w:left="720"/>
      </w:pPr>
      <w:r>
        <w:t>Issue: Unimportant</w:t>
      </w:r>
    </w:p>
    <w:p w:rsidR="004E15DA" w:rsidRDefault="004E15DA" w:rsidP="004E15DA">
      <w:pPr>
        <w:ind w:left="720"/>
      </w:pPr>
      <w:r>
        <w:t>Resources: Adequate</w:t>
      </w:r>
    </w:p>
    <w:p w:rsidR="004E15DA" w:rsidRDefault="004E15DA" w:rsidP="004E15DA">
      <w:pPr>
        <w:ind w:left="720"/>
      </w:pPr>
      <w:r>
        <w:t>Relationship: Important</w:t>
      </w:r>
    </w:p>
    <w:p w:rsidR="004E15DA" w:rsidRDefault="004E15DA" w:rsidP="004E15DA">
      <w:r>
        <w:t>This strategy is best used when the relationship is more important to you than the issue, and there are adequate resources to accommodate.  The outcomes from this strategy can be satisfying when there is equality in accommodation over time, and many issues.</w:t>
      </w:r>
    </w:p>
    <w:p w:rsidR="004E15DA" w:rsidRDefault="004E15DA" w:rsidP="004E15DA">
      <w:r>
        <w:rPr>
          <w:noProof/>
        </w:rPr>
        <mc:AlternateContent>
          <mc:Choice Requires="wps">
            <w:drawing>
              <wp:anchor distT="0" distB="0" distL="114300" distR="114300" simplePos="0" relativeHeight="251660288" behindDoc="0" locked="0" layoutInCell="1" allowOverlap="1" wp14:anchorId="0B7896B8" wp14:editId="2C3AC6B8">
                <wp:simplePos x="0" y="0"/>
                <wp:positionH relativeFrom="column">
                  <wp:posOffset>228600</wp:posOffset>
                </wp:positionH>
                <wp:positionV relativeFrom="paragraph">
                  <wp:posOffset>328295</wp:posOffset>
                </wp:positionV>
                <wp:extent cx="5024120" cy="1137920"/>
                <wp:effectExtent l="9525" t="13970" r="5080" b="1016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1137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Default="004E15DA" w:rsidP="004E15DA"/>
                          <w:p w:rsidR="004E15DA" w:rsidRDefault="004E15DA" w:rsidP="004E15DA">
                            <w:r>
                              <w:t xml:space="preserve">A long-term staff member wants to change his holidays and this means your holidays will have to change. You appreciate his concern, and, as you haven’t yet made plans, you can </w:t>
                            </w:r>
                            <w:r>
                              <w:rPr>
                                <w:i/>
                              </w:rPr>
                              <w:t>accommodate</w:t>
                            </w:r>
                            <w:r>
                              <w:t xml:space="preserve"> his request.</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pt;margin-top:25.85pt;width:395.6pt;height: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" filled="f">
                <v:textbox inset=",7.2pt,,7.2pt">
                  <w:txbxContent>
                    <w:p w:rsidR="004E15DA" w:rsidRDefault="004E15DA" w:rsidP="004E15DA"/>
                    <w:p w:rsidR="004E15DA" w:rsidRDefault="004E15DA" w:rsidP="004E15DA">
                      <w:r>
                        <w:t xml:space="preserve">A long-term staff member wants to change his holidays and this means your holidays will have to change. You appreciate his concern, and, as you haven’t yet made plans, you can </w:t>
                      </w:r>
                      <w:r>
                        <w:rPr>
                          <w:i/>
                        </w:rPr>
                        <w:t>accommodate</w:t>
                      </w:r>
                      <w:r>
                        <w:t xml:space="preserve"> his request.</w:t>
                      </w:r>
                    </w:p>
                    <w:p w:rsidR="004E15DA" w:rsidRDefault="004E15DA" w:rsidP="004E15DA"/>
                  </w:txbxContent>
                </v:textbox>
                <w10:wrap type="square"/>
              </v:shape>
            </w:pict>
          </mc:Fallback>
        </mc:AlternateContent>
      </w:r>
    </w:p>
    <w:p w:rsidR="004E15DA" w:rsidRDefault="004E15DA" w:rsidP="004E15DA">
      <w:pPr>
        <w:rPr>
          <w:b/>
          <w:i/>
        </w:rPr>
      </w:pPr>
    </w:p>
    <w:p w:rsidR="004E15DA" w:rsidRDefault="004E15DA" w:rsidP="004E15DA">
      <w:pPr>
        <w:rPr>
          <w:b/>
          <w:i/>
        </w:rPr>
      </w:pPr>
    </w:p>
    <w:p w:rsidR="004E15DA" w:rsidRDefault="004E15DA" w:rsidP="004E15DA">
      <w:pPr>
        <w:rPr>
          <w:b/>
          <w:i/>
        </w:rPr>
      </w:pPr>
    </w:p>
    <w:p w:rsidR="002F786B" w:rsidRDefault="002F786B" w:rsidP="004E15DA">
      <w:pPr>
        <w:rPr>
          <w:b/>
          <w:i/>
        </w:rPr>
      </w:pPr>
    </w:p>
    <w:p w:rsidR="004E15DA" w:rsidRPr="00712D0C" w:rsidRDefault="004E15DA" w:rsidP="004E15DA">
      <w:pPr>
        <w:rPr>
          <w:b/>
          <w:i/>
        </w:rPr>
      </w:pPr>
      <w:r w:rsidRPr="00D0087E">
        <w:rPr>
          <w:b/>
          <w:i/>
        </w:rPr>
        <w:t>However</w:t>
      </w:r>
      <w:r>
        <w:rPr>
          <w:b/>
          <w:i/>
        </w:rPr>
        <w:t>,</w:t>
      </w:r>
      <w:r>
        <w:rPr>
          <w:i/>
        </w:rPr>
        <w:t xml:space="preserve"> </w:t>
      </w:r>
      <w:r w:rsidRPr="00D0087E">
        <w:rPr>
          <w:i/>
        </w:rPr>
        <w:t xml:space="preserve">if you find you </w:t>
      </w:r>
      <w:r>
        <w:rPr>
          <w:i/>
        </w:rPr>
        <w:t>routinely resign yourself to the other’s wishes during negotiations</w:t>
      </w:r>
      <w:r>
        <w:t xml:space="preserve">, and this is your default or most comfortable style of negotiation, you need to be aware that </w:t>
      </w:r>
      <w:r>
        <w:rPr>
          <w:i/>
        </w:rPr>
        <w:t>others will find you easy to get along with, but hard to know as your needs and wishes are rarely shared.</w:t>
      </w:r>
      <w:r w:rsidRPr="0056358C">
        <w:rPr>
          <w:i/>
          <w:iCs/>
        </w:rPr>
        <w:t xml:space="preserve">  </w:t>
      </w:r>
      <w:r w:rsidRPr="0056358C">
        <w:rPr>
          <w:b/>
          <w:bCs/>
        </w:rPr>
        <w:t xml:space="preserve">If this is your </w:t>
      </w:r>
      <w:r w:rsidRPr="0056358C">
        <w:rPr>
          <w:b/>
          <w:bCs/>
        </w:rPr>
        <w:lastRenderedPageBreak/>
        <w:t>default style then you feel like a welcome mat.  The solutions you participate in do not meet your needs and frustrate you.</w:t>
      </w:r>
    </w:p>
    <w:p w:rsidR="004E15DA" w:rsidRPr="00712D0C" w:rsidRDefault="004E15DA" w:rsidP="004E15DA">
      <w:pPr>
        <w:rPr>
          <w:b/>
        </w:rPr>
      </w:pPr>
      <w:r w:rsidRPr="00712D0C">
        <w:rPr>
          <w:b/>
        </w:rPr>
        <w:t>Compromise</w:t>
      </w:r>
    </w:p>
    <w:p w:rsidR="004E15DA" w:rsidRDefault="004E15DA" w:rsidP="004E15DA">
      <w:r>
        <w:tab/>
        <w:t>(Shadow side: “Settle”)</w:t>
      </w:r>
    </w:p>
    <w:p w:rsidR="004E15DA" w:rsidRDefault="004E15DA" w:rsidP="004E15DA">
      <w:r>
        <w:t>Appropriate strategy when:</w:t>
      </w:r>
    </w:p>
    <w:p w:rsidR="004E15DA" w:rsidRDefault="004E15DA" w:rsidP="004E15DA">
      <w:pPr>
        <w:ind w:left="720"/>
      </w:pPr>
      <w:r>
        <w:t>Issue: Important</w:t>
      </w:r>
    </w:p>
    <w:p w:rsidR="004E15DA" w:rsidRDefault="004E15DA" w:rsidP="004E15DA">
      <w:pPr>
        <w:ind w:left="720"/>
      </w:pPr>
      <w:r>
        <w:t>Resources: Limited</w:t>
      </w:r>
    </w:p>
    <w:p w:rsidR="004E15DA" w:rsidRDefault="004E15DA" w:rsidP="004E15DA">
      <w:pPr>
        <w:ind w:left="720"/>
      </w:pPr>
      <w:r>
        <w:t>Relationship: Important</w:t>
      </w:r>
    </w:p>
    <w:p w:rsidR="004E15DA" w:rsidRDefault="004E15DA" w:rsidP="004E15DA">
      <w:r>
        <w:t>This strategy is best used when you have limited time or capital, and both the issue and relationship are important to you. It is also effective when the issue and relationship matter somewhat, and you will be satisfied with a compromise, or moderately satisfying solution.  The outcomes from this strategy tend to be of lower quality than what is possible (which may be “good enough”).</w:t>
      </w:r>
    </w:p>
    <w:p w:rsidR="004E15DA" w:rsidRDefault="004E15DA" w:rsidP="004E15DA">
      <w:r>
        <w:rPr>
          <w:noProof/>
        </w:rPr>
        <mc:AlternateContent>
          <mc:Choice Requires="wps">
            <w:drawing>
              <wp:anchor distT="0" distB="0" distL="114300" distR="114300" simplePos="0" relativeHeight="251661312" behindDoc="0" locked="0" layoutInCell="1" allowOverlap="1" wp14:anchorId="65E64B52" wp14:editId="4EE477C2">
                <wp:simplePos x="0" y="0"/>
                <wp:positionH relativeFrom="column">
                  <wp:posOffset>457200</wp:posOffset>
                </wp:positionH>
                <wp:positionV relativeFrom="paragraph">
                  <wp:posOffset>144145</wp:posOffset>
                </wp:positionV>
                <wp:extent cx="4114800" cy="1371600"/>
                <wp:effectExtent l="9525" t="10795" r="9525" b="8255"/>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Pr="0056358C" w:rsidRDefault="004E15DA" w:rsidP="004E15DA">
                            <w:r w:rsidRPr="0056358C">
                              <w:t>Your neighbor wants to put</w:t>
                            </w:r>
                            <w:r>
                              <w:t xml:space="preserve"> up a fence between your and her yard.  Sh</w:t>
                            </w:r>
                            <w:r w:rsidRPr="0056358C">
                              <w:t xml:space="preserve">e is willing to put in the </w:t>
                            </w:r>
                            <w:proofErr w:type="spellStart"/>
                            <w:r w:rsidRPr="0056358C">
                              <w:t>labour</w:t>
                            </w:r>
                            <w:proofErr w:type="spellEnd"/>
                            <w:r w:rsidRPr="0056358C">
                              <w:t xml:space="preserve"> i</w:t>
                            </w:r>
                            <w:r>
                              <w:t>f you buy the materials.  Sh</w:t>
                            </w:r>
                            <w:r w:rsidRPr="0056358C">
                              <w:t xml:space="preserve">e wants the high-end cedar fence and you would prefer a less expensive version.  You agree to pay for the more expensive material because it would cost more to </w:t>
                            </w:r>
                            <w:r>
                              <w:t>hire</w:t>
                            </w:r>
                            <w:r w:rsidRPr="0056358C">
                              <w:t xml:space="preserve"> someone else to</w:t>
                            </w:r>
                            <w:r>
                              <w:t xml:space="preserve"> put in the less expensive materials</w:t>
                            </w:r>
                            <w:r w:rsidRPr="0056358C">
                              <w:t>.</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36pt;margin-top:11.35pt;width:32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B7gAIAABc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" filled="f">
                <v:textbox inset=",7.2pt,,7.2pt">
                  <w:txbxContent>
                    <w:p w:rsidR="004E15DA" w:rsidRPr="0056358C" w:rsidRDefault="004E15DA" w:rsidP="004E15DA">
                      <w:r w:rsidRPr="0056358C">
                        <w:t>Your neighbor wants to put</w:t>
                      </w:r>
                      <w:r>
                        <w:t xml:space="preserve"> up a fence between your and her yard.  Sh</w:t>
                      </w:r>
                      <w:r w:rsidRPr="0056358C">
                        <w:t xml:space="preserve">e is willing to put in the </w:t>
                      </w:r>
                      <w:proofErr w:type="spellStart"/>
                      <w:r w:rsidRPr="0056358C">
                        <w:t>labour</w:t>
                      </w:r>
                      <w:proofErr w:type="spellEnd"/>
                      <w:r w:rsidRPr="0056358C">
                        <w:t xml:space="preserve"> i</w:t>
                      </w:r>
                      <w:r>
                        <w:t>f you buy the materials.  Sh</w:t>
                      </w:r>
                      <w:r w:rsidRPr="0056358C">
                        <w:t xml:space="preserve">e wants the high-end cedar fence and you would prefer a less expensive version.  You agree to pay for the more expensive material because it would cost more to </w:t>
                      </w:r>
                      <w:r>
                        <w:t>hire</w:t>
                      </w:r>
                      <w:r w:rsidRPr="0056358C">
                        <w:t xml:space="preserve"> someone else to</w:t>
                      </w:r>
                      <w:r>
                        <w:t xml:space="preserve"> put in the less expensive materials</w:t>
                      </w:r>
                      <w:r w:rsidRPr="0056358C">
                        <w:t>.</w:t>
                      </w:r>
                    </w:p>
                    <w:p w:rsidR="004E15DA" w:rsidRDefault="004E15DA" w:rsidP="004E15DA"/>
                  </w:txbxContent>
                </v:textbox>
                <w10:wrap type="square"/>
              </v:shape>
            </w:pict>
          </mc:Fallback>
        </mc:AlternateContent>
      </w:r>
    </w:p>
    <w:p w:rsidR="004E15DA" w:rsidRDefault="004E15DA" w:rsidP="004E15DA"/>
    <w:p w:rsidR="004E15DA" w:rsidRDefault="004E15DA" w:rsidP="004E15DA"/>
    <w:p w:rsidR="004E15DA" w:rsidRDefault="004E15DA" w:rsidP="004E15DA"/>
    <w:p w:rsidR="004E15DA" w:rsidRDefault="004E15DA" w:rsidP="004E15DA">
      <w:pPr>
        <w:rPr>
          <w:i/>
        </w:rPr>
      </w:pPr>
    </w:p>
    <w:p w:rsidR="004E15DA" w:rsidRDefault="004E15DA" w:rsidP="004E15DA">
      <w:pPr>
        <w:rPr>
          <w:i/>
        </w:rPr>
      </w:pPr>
    </w:p>
    <w:p w:rsidR="004E15DA" w:rsidRPr="0056358C" w:rsidRDefault="004E15DA" w:rsidP="004E15DA">
      <w:r w:rsidRPr="00C86D51">
        <w:rPr>
          <w:b/>
          <w:i/>
        </w:rPr>
        <w:t>However,</w:t>
      </w:r>
      <w:r>
        <w:rPr>
          <w:i/>
        </w:rPr>
        <w:t xml:space="preserve"> if this is your primary negotiation strategy, over time others will be able to anticipate your response to their requests, but may not sense that you engage fully in the negotiations. You seem to care little about </w:t>
      </w:r>
      <w:r w:rsidRPr="0056358C">
        <w:rPr>
          <w:i/>
          <w:iCs/>
        </w:rPr>
        <w:t>what they need</w:t>
      </w:r>
      <w:r>
        <w:rPr>
          <w:i/>
          <w:iCs/>
        </w:rPr>
        <w:t xml:space="preserve"> and why,</w:t>
      </w:r>
      <w:r w:rsidRPr="0056358C">
        <w:rPr>
          <w:i/>
          <w:iCs/>
        </w:rPr>
        <w:t xml:space="preserve"> and</w:t>
      </w:r>
      <w:r>
        <w:rPr>
          <w:i/>
          <w:iCs/>
        </w:rPr>
        <w:t xml:space="preserve"> they will </w:t>
      </w:r>
      <w:r w:rsidRPr="0056358C">
        <w:rPr>
          <w:i/>
          <w:iCs/>
        </w:rPr>
        <w:t xml:space="preserve">feel like the relationship could be more satisfying.  </w:t>
      </w:r>
      <w:r w:rsidRPr="0056358C">
        <w:rPr>
          <w:b/>
          <w:bCs/>
        </w:rPr>
        <w:t>If this is your default style then you are likely producing low</w:t>
      </w:r>
      <w:r>
        <w:rPr>
          <w:b/>
          <w:bCs/>
        </w:rPr>
        <w:t>er</w:t>
      </w:r>
      <w:r w:rsidRPr="0056358C">
        <w:rPr>
          <w:b/>
          <w:bCs/>
        </w:rPr>
        <w:t xml:space="preserve"> quali</w:t>
      </w:r>
      <w:r>
        <w:rPr>
          <w:b/>
          <w:bCs/>
        </w:rPr>
        <w:t xml:space="preserve">ty solutions, and having </w:t>
      </w:r>
      <w:proofErr w:type="gramStart"/>
      <w:r>
        <w:rPr>
          <w:b/>
          <w:bCs/>
        </w:rPr>
        <w:t>decent,</w:t>
      </w:r>
      <w:proofErr w:type="gramEnd"/>
      <w:r>
        <w:rPr>
          <w:b/>
          <w:bCs/>
        </w:rPr>
        <w:t xml:space="preserve"> or “okay” </w:t>
      </w:r>
      <w:r w:rsidRPr="0056358C">
        <w:rPr>
          <w:b/>
          <w:bCs/>
        </w:rPr>
        <w:t>relationships</w:t>
      </w:r>
      <w:r w:rsidRPr="0056358C">
        <w:t>.</w:t>
      </w:r>
    </w:p>
    <w:p w:rsidR="004E15DA" w:rsidRDefault="004E15DA" w:rsidP="004E15DA"/>
    <w:p w:rsidR="004E15DA" w:rsidRPr="00F60062" w:rsidRDefault="004E15DA" w:rsidP="004E15DA">
      <w:pPr>
        <w:rPr>
          <w:b/>
        </w:rPr>
      </w:pPr>
      <w:r w:rsidRPr="00F60062">
        <w:rPr>
          <w:b/>
        </w:rPr>
        <w:t>Compete</w:t>
      </w:r>
    </w:p>
    <w:p w:rsidR="004E15DA" w:rsidRDefault="004E15DA" w:rsidP="004E15DA">
      <w:r>
        <w:tab/>
        <w:t>(Shadow side: Battle)</w:t>
      </w:r>
    </w:p>
    <w:p w:rsidR="004E15DA" w:rsidRDefault="004E15DA" w:rsidP="004E15DA">
      <w:r>
        <w:t>Appropriate strategy when:</w:t>
      </w:r>
    </w:p>
    <w:p w:rsidR="004E15DA" w:rsidRDefault="004E15DA" w:rsidP="004E15DA">
      <w:pPr>
        <w:ind w:left="720"/>
      </w:pPr>
      <w:r>
        <w:t>Issue: Important</w:t>
      </w:r>
    </w:p>
    <w:p w:rsidR="004E15DA" w:rsidRDefault="004E15DA" w:rsidP="004E15DA">
      <w:pPr>
        <w:ind w:left="720"/>
      </w:pPr>
      <w:r>
        <w:t>Resources: Adequate</w:t>
      </w:r>
    </w:p>
    <w:p w:rsidR="004E15DA" w:rsidRDefault="004E15DA" w:rsidP="004E15DA">
      <w:pPr>
        <w:ind w:left="720"/>
      </w:pPr>
      <w:r>
        <w:lastRenderedPageBreak/>
        <w:t>Relationship: Unimportant</w:t>
      </w:r>
    </w:p>
    <w:p w:rsidR="004E15DA" w:rsidRDefault="004E15DA" w:rsidP="004E15DA">
      <w:r>
        <w:t>This strategy is useful when</w:t>
      </w:r>
      <w:r w:rsidRPr="0056358C">
        <w:t xml:space="preserve"> the issue at hand is more important than the relationship, or the other party is not </w:t>
      </w:r>
      <w:proofErr w:type="gramStart"/>
      <w:r w:rsidRPr="0056358C">
        <w:t>able/interested</w:t>
      </w:r>
      <w:proofErr w:type="gramEnd"/>
      <w:r w:rsidRPr="0056358C">
        <w:t xml:space="preserve"> in collaborating.  </w:t>
      </w:r>
      <w:r w:rsidR="003B610D" w:rsidRPr="003B610D">
        <w:rPr>
          <w:highlight w:val="yellow"/>
        </w:rPr>
        <w:t>It is clear that competition assumes that the other party is of similar enough power and influence that they have a chance of winning.  See Impose for cases where one party has significantly more power.</w:t>
      </w:r>
    </w:p>
    <w:p w:rsidR="004E15DA" w:rsidRDefault="004E15DA" w:rsidP="004E15DA">
      <w:r>
        <w:rPr>
          <w:noProof/>
        </w:rPr>
        <mc:AlternateContent>
          <mc:Choice Requires="wps">
            <w:drawing>
              <wp:anchor distT="0" distB="0" distL="114300" distR="114300" simplePos="0" relativeHeight="251662336" behindDoc="0" locked="0" layoutInCell="1" allowOverlap="1" wp14:anchorId="2DD327B1" wp14:editId="18A67F74">
                <wp:simplePos x="0" y="0"/>
                <wp:positionH relativeFrom="column">
                  <wp:posOffset>457200</wp:posOffset>
                </wp:positionH>
                <wp:positionV relativeFrom="paragraph">
                  <wp:posOffset>82550</wp:posOffset>
                </wp:positionV>
                <wp:extent cx="4572000" cy="1371600"/>
                <wp:effectExtent l="9525" t="6350" r="9525" b="12700"/>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Pr="0056358C" w:rsidRDefault="004E15DA" w:rsidP="004E15DA">
                            <w:r w:rsidRPr="0056358C">
                              <w:t xml:space="preserve">A government contract is announced for bidding.  You and another company like yours have similar </w:t>
                            </w:r>
                            <w:r>
                              <w:t>products that</w:t>
                            </w:r>
                            <w:r w:rsidRPr="0056358C">
                              <w:t xml:space="preserve"> will fulfill the needs of the bid.  There is no benefit to forming a partnership and the other party, who has messed with your business in the past, has already started to angle for selection.    It is time to pull out all the stops and put your company ahead.</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6pt;margin-top:6.5pt;width:5in;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" filled="f">
                <v:textbox inset=",7.2pt,,7.2pt">
                  <w:txbxContent>
                    <w:p w:rsidR="004E15DA" w:rsidRPr="0056358C" w:rsidRDefault="004E15DA" w:rsidP="004E15DA">
                      <w:r w:rsidRPr="0056358C">
                        <w:t xml:space="preserve">A government contract is announced for bidding.  You and another company like yours have similar </w:t>
                      </w:r>
                      <w:r>
                        <w:t>products that</w:t>
                      </w:r>
                      <w:r w:rsidRPr="0056358C">
                        <w:t xml:space="preserve"> will fulfill the needs of the bid.  There is no benefit to forming a partnership and the other party, who has messed with your business in the past, has already started to angle for selection.    It is time to pull out all the stops and put your company ahead.</w:t>
                      </w:r>
                    </w:p>
                    <w:p w:rsidR="004E15DA" w:rsidRDefault="004E15DA" w:rsidP="004E15DA"/>
                  </w:txbxContent>
                </v:textbox>
                <w10:wrap type="square"/>
              </v:shape>
            </w:pict>
          </mc:Fallback>
        </mc:AlternateContent>
      </w:r>
    </w:p>
    <w:p w:rsidR="004E15DA" w:rsidRDefault="004E15DA" w:rsidP="004E15DA"/>
    <w:p w:rsidR="004E15DA" w:rsidRDefault="004E15DA" w:rsidP="004E15DA"/>
    <w:p w:rsidR="004E15DA" w:rsidRDefault="004E15DA" w:rsidP="004E15DA"/>
    <w:p w:rsidR="004E15DA" w:rsidRDefault="004E15DA" w:rsidP="004E15DA"/>
    <w:p w:rsidR="004E15DA" w:rsidRPr="0056358C" w:rsidRDefault="004E15DA" w:rsidP="004E15DA">
      <w:r>
        <w:rPr>
          <w:i/>
          <w:iCs/>
        </w:rPr>
        <w:t>However, o</w:t>
      </w:r>
      <w:r w:rsidRPr="0056358C">
        <w:rPr>
          <w:i/>
          <w:iCs/>
        </w:rPr>
        <w:t xml:space="preserve">thers may find this style difficult to </w:t>
      </w:r>
      <w:r>
        <w:rPr>
          <w:i/>
          <w:iCs/>
        </w:rPr>
        <w:t>engage, particularly if the competition becomes combative. S</w:t>
      </w:r>
      <w:r w:rsidRPr="0056358C">
        <w:rPr>
          <w:i/>
          <w:iCs/>
        </w:rPr>
        <w:t>trong individuals will fight back; weaker individuals will avoid direct confrontation</w:t>
      </w:r>
      <w:r w:rsidRPr="0056358C">
        <w:t xml:space="preserve">. </w:t>
      </w:r>
      <w:r w:rsidRPr="0056358C">
        <w:rPr>
          <w:b/>
          <w:bCs/>
        </w:rPr>
        <w:t>If this is your default conflict style, then you are likely producing lo</w:t>
      </w:r>
      <w:r>
        <w:rPr>
          <w:b/>
          <w:bCs/>
        </w:rPr>
        <w:t>wer quality solutions and weakened</w:t>
      </w:r>
      <w:r w:rsidRPr="0056358C">
        <w:rPr>
          <w:b/>
          <w:bCs/>
        </w:rPr>
        <w:t xml:space="preserve"> relationships.</w:t>
      </w:r>
    </w:p>
    <w:p w:rsidR="004E15DA" w:rsidRDefault="004E15DA" w:rsidP="004E15DA"/>
    <w:p w:rsidR="004E15DA" w:rsidRPr="00AA38B9" w:rsidRDefault="004E15DA" w:rsidP="004E15DA">
      <w:pPr>
        <w:rPr>
          <w:b/>
        </w:rPr>
      </w:pPr>
      <w:r w:rsidRPr="00AA38B9">
        <w:rPr>
          <w:b/>
        </w:rPr>
        <w:t>Collaborate</w:t>
      </w:r>
    </w:p>
    <w:p w:rsidR="004E15DA" w:rsidRDefault="004E15DA" w:rsidP="004E15DA">
      <w:r>
        <w:tab/>
        <w:t>(Shadow side: Collude)</w:t>
      </w:r>
    </w:p>
    <w:p w:rsidR="004E15DA" w:rsidRDefault="004E15DA" w:rsidP="004E15DA">
      <w:r>
        <w:t>Appropriate strategy when:</w:t>
      </w:r>
    </w:p>
    <w:p w:rsidR="004E15DA" w:rsidRDefault="004E15DA" w:rsidP="004E15DA">
      <w:pPr>
        <w:ind w:left="720"/>
      </w:pPr>
      <w:r>
        <w:t>Issue: Important</w:t>
      </w:r>
    </w:p>
    <w:p w:rsidR="004E15DA" w:rsidRDefault="004E15DA" w:rsidP="004E15DA">
      <w:pPr>
        <w:ind w:left="720"/>
      </w:pPr>
      <w:r>
        <w:t>Resources: Adequate</w:t>
      </w:r>
    </w:p>
    <w:p w:rsidR="004E15DA" w:rsidRDefault="004E15DA" w:rsidP="004E15DA">
      <w:pPr>
        <w:ind w:left="720"/>
      </w:pPr>
      <w:r>
        <w:t>Relationship: Important</w:t>
      </w:r>
    </w:p>
    <w:p w:rsidR="004E15DA" w:rsidRDefault="004E15DA" w:rsidP="004E15DA">
      <w:r>
        <w:t>This negotiation style is particularly useful when both the issue and relationship are important, and the concern is important enough that it is worth spending time, energy and other resources on building a great solution that is sustainable.</w:t>
      </w:r>
    </w:p>
    <w:p w:rsidR="004E15DA" w:rsidRDefault="004E15DA" w:rsidP="004E15DA"/>
    <w:p w:rsidR="004E15DA" w:rsidRDefault="004E15DA" w:rsidP="004E15DA">
      <w:r>
        <w:rPr>
          <w:noProof/>
        </w:rPr>
        <mc:AlternateContent>
          <mc:Choice Requires="wps">
            <w:drawing>
              <wp:anchor distT="0" distB="0" distL="114300" distR="114300" simplePos="0" relativeHeight="251663360" behindDoc="0" locked="0" layoutInCell="1" allowOverlap="1" wp14:anchorId="467449ED" wp14:editId="7644D931">
                <wp:simplePos x="0" y="0"/>
                <wp:positionH relativeFrom="column">
                  <wp:posOffset>461645</wp:posOffset>
                </wp:positionH>
                <wp:positionV relativeFrom="paragraph">
                  <wp:posOffset>25400</wp:posOffset>
                </wp:positionV>
                <wp:extent cx="4562475" cy="1133475"/>
                <wp:effectExtent l="13970" t="6350" r="5080" b="12700"/>
                <wp:wrapSquare wrapText="bothSides"/>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133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Pr="00D622A8" w:rsidRDefault="004E15DA" w:rsidP="004E15DA">
                            <w:r w:rsidRPr="00D622A8">
                              <w:t xml:space="preserve">You hear your staff complaining about a new person you just hired.  You think the new person is great for the job but are concerned about the needs of the current staff.   It is time to find out what is going on, and work with both the current and new staff to find a way to resolve the problems. </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36.35pt;margin-top:2pt;width:359.2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" filled="f">
                <v:textbox inset=",7.2pt,,7.2pt">
                  <w:txbxContent>
                    <w:p w:rsidR="004E15DA" w:rsidRPr="00D622A8" w:rsidRDefault="004E15DA" w:rsidP="004E15DA">
                      <w:r w:rsidRPr="00D622A8">
                        <w:t xml:space="preserve">You hear your staff complaining about a new person you just hired.  You think the new person is great for the job but are concerned about the needs of the current staff.   It is time to find out what is going on, and work with both the current and new staff to find a way to resolve the problems. </w:t>
                      </w:r>
                    </w:p>
                    <w:p w:rsidR="004E15DA" w:rsidRDefault="004E15DA" w:rsidP="004E15DA"/>
                  </w:txbxContent>
                </v:textbox>
                <w10:wrap type="square"/>
              </v:shape>
            </w:pict>
          </mc:Fallback>
        </mc:AlternateContent>
      </w:r>
    </w:p>
    <w:p w:rsidR="004E15DA" w:rsidRDefault="004E15DA" w:rsidP="004E15DA"/>
    <w:p w:rsidR="004E15DA" w:rsidRDefault="004E15DA" w:rsidP="004E15DA"/>
    <w:p w:rsidR="004E15DA" w:rsidRDefault="004E15DA" w:rsidP="004E15DA"/>
    <w:p w:rsidR="004E15DA" w:rsidRDefault="004E15DA" w:rsidP="004E15DA"/>
    <w:p w:rsidR="004E15DA" w:rsidRDefault="004E15DA" w:rsidP="004E15DA">
      <w:pPr>
        <w:rPr>
          <w:b/>
          <w:bCs/>
        </w:rPr>
      </w:pPr>
      <w:r w:rsidRPr="00D622A8">
        <w:rPr>
          <w:i/>
          <w:iCs/>
        </w:rPr>
        <w:t xml:space="preserve">Others will find this style respectful and meaningful, </w:t>
      </w:r>
      <w:r>
        <w:rPr>
          <w:i/>
          <w:iCs/>
        </w:rPr>
        <w:t>al</w:t>
      </w:r>
      <w:r w:rsidRPr="00D622A8">
        <w:rPr>
          <w:i/>
          <w:iCs/>
        </w:rPr>
        <w:t xml:space="preserve">though it </w:t>
      </w:r>
      <w:r>
        <w:rPr>
          <w:i/>
          <w:iCs/>
        </w:rPr>
        <w:t>can</w:t>
      </w:r>
      <w:r w:rsidRPr="00D622A8">
        <w:rPr>
          <w:i/>
          <w:iCs/>
        </w:rPr>
        <w:t xml:space="preserve"> feel like hard work</w:t>
      </w:r>
      <w:r>
        <w:rPr>
          <w:i/>
          <w:iCs/>
        </w:rPr>
        <w:t xml:space="preserve">. </w:t>
      </w:r>
      <w:r>
        <w:rPr>
          <w:iCs/>
        </w:rPr>
        <w:t>The rewards are positive, sustainable outcomes</w:t>
      </w:r>
      <w:r w:rsidRPr="00D622A8">
        <w:rPr>
          <w:i/>
          <w:iCs/>
        </w:rPr>
        <w:t xml:space="preserve">. </w:t>
      </w:r>
      <w:r w:rsidRPr="00D622A8">
        <w:rPr>
          <w:b/>
          <w:bCs/>
        </w:rPr>
        <w:t xml:space="preserve">If this is your default style then you spend a lot of time </w:t>
      </w:r>
      <w:r>
        <w:rPr>
          <w:b/>
          <w:bCs/>
        </w:rPr>
        <w:t xml:space="preserve">and energy solving problems, and have strong </w:t>
      </w:r>
      <w:r w:rsidRPr="00D622A8">
        <w:rPr>
          <w:b/>
          <w:bCs/>
        </w:rPr>
        <w:t>solutions and good relationships.</w:t>
      </w:r>
    </w:p>
    <w:p w:rsidR="004E15DA" w:rsidRPr="00D42FCC" w:rsidRDefault="004E15DA" w:rsidP="004E15DA">
      <w:r>
        <w:rPr>
          <w:bCs/>
        </w:rPr>
        <w:t>Collaboration can require a great deal of skills and training that is not common. Engaging skilled negotiators to assist you as you build skill sets and competencies is a good investment when issues and concerns warrant good outcomes.</w:t>
      </w:r>
    </w:p>
    <w:p w:rsidR="004E15DA" w:rsidRPr="000F4FCD" w:rsidRDefault="004E15DA" w:rsidP="004E15DA">
      <w:pPr>
        <w:rPr>
          <w:b/>
        </w:rPr>
      </w:pPr>
      <w:r w:rsidRPr="000F4FCD">
        <w:rPr>
          <w:b/>
        </w:rPr>
        <w:t>Status quo</w:t>
      </w:r>
    </w:p>
    <w:p w:rsidR="004E15DA" w:rsidRDefault="004E15DA" w:rsidP="004E15DA">
      <w:r>
        <w:tab/>
        <w:t>(Shadow side: Inert)</w:t>
      </w:r>
    </w:p>
    <w:p w:rsidR="004E15DA" w:rsidRDefault="004E15DA" w:rsidP="004E15DA">
      <w:r>
        <w:t>Appropriate strategy when:</w:t>
      </w:r>
    </w:p>
    <w:p w:rsidR="004E15DA" w:rsidRDefault="004E15DA" w:rsidP="004E15DA">
      <w:pPr>
        <w:ind w:left="720"/>
      </w:pPr>
      <w:r>
        <w:t>Issue: None</w:t>
      </w:r>
    </w:p>
    <w:p w:rsidR="004E15DA" w:rsidRPr="00A664EF" w:rsidRDefault="004E15DA" w:rsidP="004E15DA">
      <w:pPr>
        <w:ind w:left="720"/>
      </w:pPr>
      <w:r w:rsidRPr="00A664EF">
        <w:t>Resources: Stable</w:t>
      </w:r>
    </w:p>
    <w:p w:rsidR="004E15DA" w:rsidRDefault="004E15DA" w:rsidP="004E15DA">
      <w:pPr>
        <w:ind w:left="720"/>
      </w:pPr>
      <w:r w:rsidRPr="00A664EF">
        <w:t>Relationship: Stable</w:t>
      </w:r>
    </w:p>
    <w:p w:rsidR="004E15DA" w:rsidRDefault="004E15DA" w:rsidP="004E15DA"/>
    <w:p w:rsidR="004E15DA" w:rsidRDefault="004E15DA" w:rsidP="004E15DA">
      <w:r>
        <w:rPr>
          <w:noProof/>
        </w:rPr>
        <mc:AlternateContent>
          <mc:Choice Requires="wps">
            <w:drawing>
              <wp:anchor distT="0" distB="0" distL="114300" distR="114300" simplePos="0" relativeHeight="251664384" behindDoc="0" locked="0" layoutInCell="1" allowOverlap="1" wp14:anchorId="4A4D33AC" wp14:editId="0EC42587">
                <wp:simplePos x="0" y="0"/>
                <wp:positionH relativeFrom="column">
                  <wp:posOffset>461010</wp:posOffset>
                </wp:positionH>
                <wp:positionV relativeFrom="paragraph">
                  <wp:posOffset>-2540</wp:posOffset>
                </wp:positionV>
                <wp:extent cx="5253355" cy="775970"/>
                <wp:effectExtent l="0" t="0" r="23495" b="2413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775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Default="004E15DA" w:rsidP="004E15DA">
                            <w:r>
                              <w:t>Paula didn’t think it mattered how the dishes were cleaned as long as they were done right after dinner, so she continued to assign staff to do it based on the old strategy of asking the servers to stay late.</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36.3pt;margin-top:-.2pt;width:413.65pt;height:6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" filled="f">
                <v:textbox inset=",7.2pt,,7.2pt">
                  <w:txbxContent>
                    <w:p w:rsidR="004E15DA" w:rsidRDefault="004E15DA" w:rsidP="004E15DA">
                      <w:r>
                        <w:t>Paula didn’t think it mattered how the dishes were cleaned as long as they were done right after dinner, so she continued to assign staff to do it based on the old strategy of asking the servers to stay late.</w:t>
                      </w:r>
                    </w:p>
                    <w:p w:rsidR="004E15DA" w:rsidRDefault="004E15DA" w:rsidP="004E15DA"/>
                  </w:txbxContent>
                </v:textbox>
                <w10:wrap type="square"/>
              </v:shape>
            </w:pict>
          </mc:Fallback>
        </mc:AlternateContent>
      </w:r>
    </w:p>
    <w:p w:rsidR="004E15DA" w:rsidRDefault="004E15DA" w:rsidP="004E15DA"/>
    <w:p w:rsidR="004E15DA" w:rsidRDefault="004E15DA" w:rsidP="004E15DA"/>
    <w:p w:rsidR="004E15DA" w:rsidRDefault="004E15DA" w:rsidP="004E15DA"/>
    <w:p w:rsidR="004E15DA" w:rsidRDefault="004E15DA" w:rsidP="004E15DA">
      <w:pPr>
        <w:rPr>
          <w:i/>
        </w:rPr>
      </w:pPr>
      <w:r>
        <w:t xml:space="preserve">It is appropriate to maintain the status quo when there are no issues or concerns to negotiate.  </w:t>
      </w:r>
      <w:r>
        <w:rPr>
          <w:b/>
          <w:i/>
        </w:rPr>
        <w:t xml:space="preserve">However, </w:t>
      </w:r>
      <w:r>
        <w:rPr>
          <w:i/>
        </w:rPr>
        <w:t>be aware that if others think the issue is important, they will view this strategy as being inflexible and unwilling to change.</w:t>
      </w:r>
    </w:p>
    <w:p w:rsidR="004E15DA" w:rsidRPr="000F4FCD" w:rsidRDefault="004E15DA" w:rsidP="004E15DA">
      <w:pPr>
        <w:rPr>
          <w:b/>
        </w:rPr>
      </w:pPr>
      <w:r w:rsidRPr="000F4FCD">
        <w:rPr>
          <w:b/>
        </w:rPr>
        <w:t>Impose</w:t>
      </w:r>
    </w:p>
    <w:p w:rsidR="004E15DA" w:rsidRDefault="004E15DA" w:rsidP="004E15DA">
      <w:r>
        <w:tab/>
        <w:t>(Shadow side: Oppress)</w:t>
      </w:r>
    </w:p>
    <w:p w:rsidR="004E15DA" w:rsidRDefault="004E15DA" w:rsidP="004E15DA">
      <w:r>
        <w:t>Appropriate strategy when:</w:t>
      </w:r>
    </w:p>
    <w:p w:rsidR="004E15DA" w:rsidRDefault="004E15DA" w:rsidP="004E15DA">
      <w:pPr>
        <w:ind w:left="720"/>
      </w:pPr>
      <w:r>
        <w:t>Issue: Important</w:t>
      </w:r>
    </w:p>
    <w:p w:rsidR="004E15DA" w:rsidRDefault="004E15DA" w:rsidP="004E15DA">
      <w:pPr>
        <w:ind w:left="720"/>
      </w:pPr>
      <w:r>
        <w:t>Resources: Irrelevant or resources external to the conflict have overwhelming importance</w:t>
      </w:r>
    </w:p>
    <w:p w:rsidR="004E15DA" w:rsidRDefault="004E15DA" w:rsidP="004E15DA">
      <w:pPr>
        <w:ind w:left="720"/>
      </w:pPr>
      <w:r>
        <w:t>Relationship: Irrelevant or relationships external to the conflict have overwhelming importance</w:t>
      </w:r>
    </w:p>
    <w:p w:rsidR="004E15DA" w:rsidRDefault="004E15DA" w:rsidP="004E15DA">
      <w:r>
        <w:lastRenderedPageBreak/>
        <w:t xml:space="preserve">When an issue or concern is so overwhelmingly important that relationships or resources are irrelevant, it is appropriate to </w:t>
      </w:r>
      <w:r>
        <w:rPr>
          <w:b/>
        </w:rPr>
        <w:t>impose</w:t>
      </w:r>
      <w:r>
        <w:t xml:space="preserve"> your decision.  To apply this style appropriately, care for impact on those affected will be a key ingredient and applying resources to mitigating impact will go a long way. </w:t>
      </w:r>
      <w:r w:rsidR="003B610D">
        <w:t xml:space="preserve"> </w:t>
      </w:r>
      <w:r w:rsidR="003B610D" w:rsidRPr="003B610D">
        <w:rPr>
          <w:highlight w:val="yellow"/>
        </w:rPr>
        <w:t>It is most successfully implemented by those who have more influence, power and resource. It is important to note that a key difference between an appropriate use of imposition and an unhealthy use is how you follow the expected expression of coercion in the context of the imposition. IE if you play by the rules, then it will be much less likely to destroy relationship than if you break the expected rules.</w:t>
      </w:r>
    </w:p>
    <w:p w:rsidR="004E15DA" w:rsidRDefault="004E15DA" w:rsidP="004E15DA">
      <w:r>
        <w:rPr>
          <w:noProof/>
        </w:rPr>
        <mc:AlternateContent>
          <mc:Choice Requires="wps">
            <w:drawing>
              <wp:anchor distT="0" distB="0" distL="114300" distR="114300" simplePos="0" relativeHeight="251665408" behindDoc="0" locked="0" layoutInCell="1" allowOverlap="1" wp14:anchorId="15E06FEE" wp14:editId="5E32C6AA">
                <wp:simplePos x="0" y="0"/>
                <wp:positionH relativeFrom="column">
                  <wp:posOffset>457200</wp:posOffset>
                </wp:positionH>
                <wp:positionV relativeFrom="paragraph">
                  <wp:posOffset>149860</wp:posOffset>
                </wp:positionV>
                <wp:extent cx="4338320" cy="1713865"/>
                <wp:effectExtent l="9525" t="6985" r="5080" b="12700"/>
                <wp:wrapSquare wrapText="bothSides"/>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320" cy="1713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5DA" w:rsidRPr="000F4FCD" w:rsidRDefault="004E15DA" w:rsidP="004E15DA">
                            <w:r>
                              <w:t>George knew exactly what Tom was going to compl</w:t>
                            </w:r>
                            <w:bookmarkStart w:id="0" w:name="_GoBack"/>
                            <w:bookmarkEnd w:id="0"/>
                            <w:r>
                              <w:t>ain about when he saw George holding his harness in the office. Yes, Tom had worked for many years roofing without the use of safety equipment (and hadn’t had an accident yet). George also knew it was important for everyone’s wellbeing, as well as for the company’s liability coverage, that the full gear be worn on every job. He was going to insist Tom begin using safety gear or face discipline.</w:t>
                            </w:r>
                          </w:p>
                          <w:p w:rsidR="004E15DA" w:rsidRDefault="004E15DA" w:rsidP="004E15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36pt;margin-top:11.8pt;width:341.6pt;height:13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" filled="f">
                <v:textbox inset=",7.2pt,,7.2pt">
                  <w:txbxContent>
                    <w:p w:rsidR="004E15DA" w:rsidRPr="000F4FCD" w:rsidRDefault="004E15DA" w:rsidP="004E15DA">
                      <w:r>
                        <w:t>George knew exactly what Tom was going to complain about when he saw George holding his harness in the office. Yes, Tom had worked for many years roofing without the use of safety equipment (and hadn’t had an accident yet). George also knew it was important for everyone’s wellbeing, as well as for the company’s liability coverage, that the full gear be worn on every job. He was going to insist Tom begin using safety gear or face discipline.</w:t>
                      </w:r>
                    </w:p>
                    <w:p w:rsidR="004E15DA" w:rsidRDefault="004E15DA" w:rsidP="004E15DA"/>
                  </w:txbxContent>
                </v:textbox>
                <w10:wrap type="square"/>
              </v:shape>
            </w:pict>
          </mc:Fallback>
        </mc:AlternateContent>
      </w:r>
    </w:p>
    <w:p w:rsidR="004E15DA" w:rsidRDefault="004E15DA" w:rsidP="004E15DA"/>
    <w:p w:rsidR="004E15DA" w:rsidRDefault="004E15DA" w:rsidP="004E15DA"/>
    <w:p w:rsidR="004E15DA" w:rsidRDefault="004E15DA" w:rsidP="004E15DA">
      <w:pPr>
        <w:rPr>
          <w:i/>
        </w:rPr>
      </w:pPr>
    </w:p>
    <w:p w:rsidR="004E15DA" w:rsidRDefault="004E15DA" w:rsidP="004E15DA">
      <w:pPr>
        <w:rPr>
          <w:i/>
        </w:rPr>
      </w:pPr>
    </w:p>
    <w:p w:rsidR="004E15DA" w:rsidRDefault="004E15DA" w:rsidP="004E15DA">
      <w:pPr>
        <w:rPr>
          <w:i/>
        </w:rPr>
      </w:pPr>
    </w:p>
    <w:p w:rsidR="004E15DA" w:rsidRDefault="004E15DA" w:rsidP="004E15DA">
      <w:pPr>
        <w:rPr>
          <w:i/>
        </w:rPr>
      </w:pPr>
    </w:p>
    <w:p w:rsidR="004E15DA" w:rsidRDefault="004E15DA" w:rsidP="004E15DA">
      <w:pPr>
        <w:rPr>
          <w:i/>
        </w:rPr>
      </w:pPr>
    </w:p>
    <w:p w:rsidR="004E15DA" w:rsidRDefault="004E15DA" w:rsidP="004E15DA">
      <w:pPr>
        <w:rPr>
          <w:i/>
        </w:rPr>
      </w:pPr>
      <w:r>
        <w:rPr>
          <w:i/>
        </w:rPr>
        <w:t xml:space="preserve">However, if you regularly impose your will on others without consideration for the consequences to relationships and resources, others will experience this as </w:t>
      </w:r>
      <w:r w:rsidRPr="00D42FCC">
        <w:rPr>
          <w:b/>
          <w:i/>
        </w:rPr>
        <w:t>oppression</w:t>
      </w:r>
      <w:r>
        <w:rPr>
          <w:i/>
        </w:rPr>
        <w:t>.</w:t>
      </w:r>
    </w:p>
    <w:p w:rsidR="004E15DA" w:rsidRDefault="004E15DA"/>
    <w:sectPr w:rsidR="004E15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44F" w:rsidRDefault="0021644F" w:rsidP="00BB3707">
      <w:pPr>
        <w:spacing w:after="0" w:line="240" w:lineRule="auto"/>
      </w:pPr>
      <w:r>
        <w:separator/>
      </w:r>
    </w:p>
  </w:endnote>
  <w:endnote w:type="continuationSeparator" w:id="0">
    <w:p w:rsidR="0021644F" w:rsidRDefault="0021644F" w:rsidP="00BB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placeholder>
        <w:docPart w:val="384894F1ED8F466BB5FB2F8023927FED"/>
      </w:placeholder>
      <w:dataBinding w:prefixMappings="xmlns:ns0='http://schemas.openxmlformats.org/officeDocument/2006/extended-properties'" w:xpath="/ns0:Properties[1]/ns0:Company[1]" w:storeItemID="{6668398D-A668-4E3E-A5EB-62B293D839F1}"/>
      <w:text/>
    </w:sdtPr>
    <w:sdtEndPr/>
    <w:sdtContent>
      <w:p w:rsidR="00BB3707" w:rsidRDefault="00BB3707">
        <w:pPr>
          <w:pStyle w:val="Footer"/>
          <w:pBdr>
            <w:top w:val="single" w:sz="24" w:space="5" w:color="9BBB59" w:themeColor="accent3"/>
          </w:pBdr>
          <w:jc w:val="right"/>
          <w:rPr>
            <w:i/>
            <w:iCs/>
            <w:color w:val="8C8C8C" w:themeColor="background1" w:themeShade="8C"/>
          </w:rPr>
        </w:pPr>
        <w:r w:rsidRPr="00BB3707">
          <w:rPr>
            <w:i/>
            <w:iCs/>
            <w:color w:val="8C8C8C" w:themeColor="background1" w:themeShade="8C"/>
          </w:rPr>
          <w:t>©James Loewen</w:t>
        </w:r>
      </w:p>
    </w:sdtContent>
  </w:sdt>
  <w:p w:rsidR="00BB3707" w:rsidRDefault="00BB3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44F" w:rsidRDefault="0021644F" w:rsidP="00BB3707">
      <w:pPr>
        <w:spacing w:after="0" w:line="240" w:lineRule="auto"/>
      </w:pPr>
      <w:r>
        <w:separator/>
      </w:r>
    </w:p>
  </w:footnote>
  <w:footnote w:type="continuationSeparator" w:id="0">
    <w:p w:rsidR="0021644F" w:rsidRDefault="0021644F" w:rsidP="00BB3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4D"/>
    <w:rsid w:val="00005B62"/>
    <w:rsid w:val="0001416C"/>
    <w:rsid w:val="00030CF6"/>
    <w:rsid w:val="00032131"/>
    <w:rsid w:val="0007204B"/>
    <w:rsid w:val="0009090C"/>
    <w:rsid w:val="000A26F2"/>
    <w:rsid w:val="000A5F59"/>
    <w:rsid w:val="000C4F78"/>
    <w:rsid w:val="000C6181"/>
    <w:rsid w:val="000D4B53"/>
    <w:rsid w:val="000E38FC"/>
    <w:rsid w:val="000E4EBC"/>
    <w:rsid w:val="0011150D"/>
    <w:rsid w:val="00134EF5"/>
    <w:rsid w:val="0016215A"/>
    <w:rsid w:val="001826A7"/>
    <w:rsid w:val="00187ED3"/>
    <w:rsid w:val="001A77C3"/>
    <w:rsid w:val="001D4D82"/>
    <w:rsid w:val="001F79D0"/>
    <w:rsid w:val="002068A7"/>
    <w:rsid w:val="0021644F"/>
    <w:rsid w:val="00223B15"/>
    <w:rsid w:val="00230ED3"/>
    <w:rsid w:val="00253723"/>
    <w:rsid w:val="0026581A"/>
    <w:rsid w:val="00277D59"/>
    <w:rsid w:val="00294246"/>
    <w:rsid w:val="002A0F7D"/>
    <w:rsid w:val="002B7591"/>
    <w:rsid w:val="002C3232"/>
    <w:rsid w:val="002C7AC2"/>
    <w:rsid w:val="002D518B"/>
    <w:rsid w:val="002E7608"/>
    <w:rsid w:val="002F3AE8"/>
    <w:rsid w:val="002F786B"/>
    <w:rsid w:val="002F7CF5"/>
    <w:rsid w:val="00305581"/>
    <w:rsid w:val="00317F39"/>
    <w:rsid w:val="00360C9A"/>
    <w:rsid w:val="00384DF2"/>
    <w:rsid w:val="003A5075"/>
    <w:rsid w:val="003B2E73"/>
    <w:rsid w:val="003B610D"/>
    <w:rsid w:val="003C19F2"/>
    <w:rsid w:val="003C674F"/>
    <w:rsid w:val="003D2816"/>
    <w:rsid w:val="003D6644"/>
    <w:rsid w:val="004018FA"/>
    <w:rsid w:val="00402AF8"/>
    <w:rsid w:val="004061D7"/>
    <w:rsid w:val="0043707C"/>
    <w:rsid w:val="00442F4D"/>
    <w:rsid w:val="00450B22"/>
    <w:rsid w:val="00453C09"/>
    <w:rsid w:val="004678B9"/>
    <w:rsid w:val="0048267F"/>
    <w:rsid w:val="004A7A41"/>
    <w:rsid w:val="004C3ACE"/>
    <w:rsid w:val="004C7680"/>
    <w:rsid w:val="004E15DA"/>
    <w:rsid w:val="00507A31"/>
    <w:rsid w:val="005203DC"/>
    <w:rsid w:val="00523D4A"/>
    <w:rsid w:val="00524518"/>
    <w:rsid w:val="00525AE8"/>
    <w:rsid w:val="00526D62"/>
    <w:rsid w:val="00535991"/>
    <w:rsid w:val="0055325E"/>
    <w:rsid w:val="00561BC9"/>
    <w:rsid w:val="00561DF2"/>
    <w:rsid w:val="00562B1D"/>
    <w:rsid w:val="005C642C"/>
    <w:rsid w:val="006018D4"/>
    <w:rsid w:val="00604DB1"/>
    <w:rsid w:val="006076CC"/>
    <w:rsid w:val="00627722"/>
    <w:rsid w:val="00641EEE"/>
    <w:rsid w:val="00655B0B"/>
    <w:rsid w:val="00661D1B"/>
    <w:rsid w:val="00690EB3"/>
    <w:rsid w:val="006B251F"/>
    <w:rsid w:val="006C1CB5"/>
    <w:rsid w:val="006F4CD6"/>
    <w:rsid w:val="0071292B"/>
    <w:rsid w:val="00720ACB"/>
    <w:rsid w:val="00730A1B"/>
    <w:rsid w:val="00755386"/>
    <w:rsid w:val="00761C1B"/>
    <w:rsid w:val="00784BB8"/>
    <w:rsid w:val="00787718"/>
    <w:rsid w:val="0079140E"/>
    <w:rsid w:val="007B3AB9"/>
    <w:rsid w:val="007B4505"/>
    <w:rsid w:val="007B621C"/>
    <w:rsid w:val="007D340A"/>
    <w:rsid w:val="007D450E"/>
    <w:rsid w:val="007E77B5"/>
    <w:rsid w:val="007F25D1"/>
    <w:rsid w:val="00823E13"/>
    <w:rsid w:val="0085609C"/>
    <w:rsid w:val="00857B76"/>
    <w:rsid w:val="0086372E"/>
    <w:rsid w:val="0087024F"/>
    <w:rsid w:val="0088144E"/>
    <w:rsid w:val="00891F71"/>
    <w:rsid w:val="008A2978"/>
    <w:rsid w:val="008A341D"/>
    <w:rsid w:val="008A7650"/>
    <w:rsid w:val="008B4002"/>
    <w:rsid w:val="008D102E"/>
    <w:rsid w:val="008D38F0"/>
    <w:rsid w:val="008E3366"/>
    <w:rsid w:val="00941453"/>
    <w:rsid w:val="00947D63"/>
    <w:rsid w:val="009731D5"/>
    <w:rsid w:val="009B1759"/>
    <w:rsid w:val="009F16AC"/>
    <w:rsid w:val="00A4176E"/>
    <w:rsid w:val="00A454DB"/>
    <w:rsid w:val="00A472A8"/>
    <w:rsid w:val="00A50BDA"/>
    <w:rsid w:val="00A667FD"/>
    <w:rsid w:val="00A75801"/>
    <w:rsid w:val="00A8054B"/>
    <w:rsid w:val="00A85084"/>
    <w:rsid w:val="00A90879"/>
    <w:rsid w:val="00A954DB"/>
    <w:rsid w:val="00A9599D"/>
    <w:rsid w:val="00AA52AE"/>
    <w:rsid w:val="00AB3C71"/>
    <w:rsid w:val="00AB7672"/>
    <w:rsid w:val="00AD2CD3"/>
    <w:rsid w:val="00AD2DD4"/>
    <w:rsid w:val="00AE1CDB"/>
    <w:rsid w:val="00B06DFA"/>
    <w:rsid w:val="00B1129B"/>
    <w:rsid w:val="00B325BF"/>
    <w:rsid w:val="00B45614"/>
    <w:rsid w:val="00B45B74"/>
    <w:rsid w:val="00B70ACC"/>
    <w:rsid w:val="00B936F1"/>
    <w:rsid w:val="00BA2704"/>
    <w:rsid w:val="00BA4592"/>
    <w:rsid w:val="00BB0C4E"/>
    <w:rsid w:val="00BB0F62"/>
    <w:rsid w:val="00BB3707"/>
    <w:rsid w:val="00BC5D38"/>
    <w:rsid w:val="00BD4D04"/>
    <w:rsid w:val="00BE443B"/>
    <w:rsid w:val="00BF7DDC"/>
    <w:rsid w:val="00C10969"/>
    <w:rsid w:val="00C337D2"/>
    <w:rsid w:val="00C3452D"/>
    <w:rsid w:val="00C441F6"/>
    <w:rsid w:val="00C76FDD"/>
    <w:rsid w:val="00C85808"/>
    <w:rsid w:val="00C92200"/>
    <w:rsid w:val="00CA23A0"/>
    <w:rsid w:val="00CA75FF"/>
    <w:rsid w:val="00CB32C6"/>
    <w:rsid w:val="00CB5D50"/>
    <w:rsid w:val="00CC2261"/>
    <w:rsid w:val="00CF7D45"/>
    <w:rsid w:val="00D24A3F"/>
    <w:rsid w:val="00D34A19"/>
    <w:rsid w:val="00DB08D0"/>
    <w:rsid w:val="00DF724D"/>
    <w:rsid w:val="00E03920"/>
    <w:rsid w:val="00E12F45"/>
    <w:rsid w:val="00E27B83"/>
    <w:rsid w:val="00E457AA"/>
    <w:rsid w:val="00E57B96"/>
    <w:rsid w:val="00E7571F"/>
    <w:rsid w:val="00EB2CF2"/>
    <w:rsid w:val="00EC6AA7"/>
    <w:rsid w:val="00EC72A6"/>
    <w:rsid w:val="00EF2FF7"/>
    <w:rsid w:val="00F03B4B"/>
    <w:rsid w:val="00F21D04"/>
    <w:rsid w:val="00F259ED"/>
    <w:rsid w:val="00F43D2D"/>
    <w:rsid w:val="00F5002B"/>
    <w:rsid w:val="00F518F4"/>
    <w:rsid w:val="00F567C0"/>
    <w:rsid w:val="00F74099"/>
    <w:rsid w:val="00FA72F9"/>
    <w:rsid w:val="00FC12AF"/>
    <w:rsid w:val="00FC27F6"/>
    <w:rsid w:val="00FD4D5F"/>
    <w:rsid w:val="00FE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07"/>
  </w:style>
  <w:style w:type="paragraph" w:styleId="Footer">
    <w:name w:val="footer"/>
    <w:basedOn w:val="Normal"/>
    <w:link w:val="FooterChar"/>
    <w:uiPriority w:val="99"/>
    <w:unhideWhenUsed/>
    <w:rsid w:val="00BB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07"/>
  </w:style>
  <w:style w:type="paragraph" w:styleId="BalloonText">
    <w:name w:val="Balloon Text"/>
    <w:basedOn w:val="Normal"/>
    <w:link w:val="BalloonTextChar"/>
    <w:uiPriority w:val="99"/>
    <w:semiHidden/>
    <w:unhideWhenUsed/>
    <w:rsid w:val="00BB3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7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07"/>
  </w:style>
  <w:style w:type="paragraph" w:styleId="Footer">
    <w:name w:val="footer"/>
    <w:basedOn w:val="Normal"/>
    <w:link w:val="FooterChar"/>
    <w:uiPriority w:val="99"/>
    <w:unhideWhenUsed/>
    <w:rsid w:val="00BB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07"/>
  </w:style>
  <w:style w:type="paragraph" w:styleId="BalloonText">
    <w:name w:val="Balloon Text"/>
    <w:basedOn w:val="Normal"/>
    <w:link w:val="BalloonTextChar"/>
    <w:uiPriority w:val="99"/>
    <w:semiHidden/>
    <w:unhideWhenUsed/>
    <w:rsid w:val="00BB3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4894F1ED8F466BB5FB2F8023927FED"/>
        <w:category>
          <w:name w:val="General"/>
          <w:gallery w:val="placeholder"/>
        </w:category>
        <w:types>
          <w:type w:val="bbPlcHdr"/>
        </w:types>
        <w:behaviors>
          <w:behavior w:val="content"/>
        </w:behaviors>
        <w:guid w:val="{199C4B5C-49D1-41C5-BD8E-7A6600F63BA3}"/>
      </w:docPartPr>
      <w:docPartBody>
        <w:p w:rsidR="009E0D1E" w:rsidRDefault="009B7BEC" w:rsidP="009B7BEC">
          <w:pPr>
            <w:pStyle w:val="384894F1ED8F466BB5FB2F8023927FED"/>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EC"/>
    <w:rsid w:val="00117264"/>
    <w:rsid w:val="003C1855"/>
    <w:rsid w:val="009B7BEC"/>
    <w:rsid w:val="009E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894F1ED8F466BB5FB2F8023927FED">
    <w:name w:val="384894F1ED8F466BB5FB2F8023927FED"/>
    <w:rsid w:val="009B7B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894F1ED8F466BB5FB2F8023927FED">
    <w:name w:val="384894F1ED8F466BB5FB2F8023927FED"/>
    <w:rsid w:val="009B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©James Loewen</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Loewen</dc:creator>
  <cp:lastModifiedBy>James Loewen</cp:lastModifiedBy>
  <cp:revision>3</cp:revision>
  <dcterms:created xsi:type="dcterms:W3CDTF">2014-07-10T12:43:00Z</dcterms:created>
  <dcterms:modified xsi:type="dcterms:W3CDTF">2014-07-28T22:45:00Z</dcterms:modified>
</cp:coreProperties>
</file>