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-535305</wp:posOffset>
                </wp:positionH>
                <wp:positionV relativeFrom="paragraph">
                  <wp:posOffset>290195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2.1499pt,22.85pt" to="1434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19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140783-01_C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ectPr>
          <w:pgSz w:w="30720" w:h="23590" w:orient="landscape"/>
          <w:cols w:equalWidth="0" w:num="1">
            <w:col w:w="29040"/>
          </w:cols>
          <w:pgMar w:left="1440" w:top="505" w:right="24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tbl>
      <w:tblPr>
        <w:tblLayout w:type="fixed"/>
        <w:tblInd w:w="6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38"/>
        </w:trPr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jc w:val="right"/>
              <w:ind w:right="1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color w:val="0000FF"/>
              </w:rPr>
              <w:t>1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vertAlign w:val="subscript"/>
              </w:rPr>
              <w:t>2</w:t>
            </w:r>
          </w:p>
        </w:tc>
        <w:tc>
          <w:tcPr>
            <w:tcW w:w="5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2"/>
        </w:trPr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jc w:val="center"/>
              <w:ind w:left="9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color w:val="0000FF"/>
                <w:w w:val="76"/>
              </w:rPr>
              <w:t>3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w w:val="76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w w:val="76"/>
                <w:vertAlign w:val="subscript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0"/>
        </w:trPr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jc w:val="center"/>
              <w:ind w:left="9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color w:val="0000FF"/>
                <w:w w:val="76"/>
              </w:rPr>
              <w:t>6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w w:val="76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w w:val="76"/>
                <w:vertAlign w:val="subscript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1"/>
        </w:trPr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color w:val="0000FF"/>
              </w:rPr>
              <w:t>20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vertAlign w:val="subscript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7"/>
        </w:trPr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20" w:type="dxa"/>
            <w:vAlign w:val="bottom"/>
            <w:vMerge w:val="restart"/>
          </w:tcPr>
          <w:p>
            <w:pPr>
              <w:jc w:val="right"/>
              <w:ind w:right="48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color w:val="0000FF"/>
              </w:rPr>
              <w:t>2</w:t>
            </w:r>
          </w:p>
        </w:tc>
        <w:tc>
          <w:tcPr>
            <w:tcW w:w="3480" w:type="dxa"/>
            <w:vAlign w:val="bottom"/>
          </w:tcPr>
          <w:p>
            <w:pPr>
              <w:jc w:val="center"/>
              <w:ind w:left="9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color w:val="0000FF"/>
                <w:w w:val="76"/>
              </w:rPr>
              <w:t>5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w w:val="76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w w:val="76"/>
                <w:vertAlign w:val="subscript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3"/>
        </w:trPr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0"/>
        </w:trPr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jc w:val="center"/>
              <w:ind w:left="9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color w:val="0000FF"/>
                <w:w w:val="76"/>
              </w:rPr>
              <w:t>6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w w:val="76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w w:val="76"/>
                <w:vertAlign w:val="subscript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31"/>
        </w:trPr>
        <w:tc>
          <w:tcPr>
            <w:tcW w:w="2960" w:type="dxa"/>
            <w:vAlign w:val="bottom"/>
          </w:tcPr>
          <w:p>
            <w:pPr>
              <w:jc w:val="right"/>
              <w:ind w:right="16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color w:val="0000FF"/>
                <w:w w:val="80"/>
              </w:rPr>
              <w:t>10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w w:val="80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0000FF"/>
                <w:w w:val="80"/>
              </w:rPr>
              <w:t>/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w w:val="80"/>
                <w:vertAlign w:val="subscript"/>
              </w:rPr>
              <w:t>8</w:t>
            </w:r>
          </w:p>
        </w:tc>
        <w:tc>
          <w:tcPr>
            <w:tcW w:w="3980" w:type="dxa"/>
            <w:vAlign w:val="bottom"/>
          </w:tcPr>
          <w:p>
            <w:pPr>
              <w:jc w:val="right"/>
              <w:ind w:right="7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color w:val="0000FF"/>
              </w:rPr>
              <w:t>10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vertAlign w:val="subscript"/>
              </w:rPr>
              <w:t>8</w:t>
            </w:r>
          </w:p>
        </w:tc>
        <w:tc>
          <w:tcPr>
            <w:tcW w:w="4560" w:type="dxa"/>
            <w:vAlign w:val="bottom"/>
          </w:tcPr>
          <w:p>
            <w:pPr>
              <w:jc w:val="right"/>
              <w:ind w:right="3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color w:val="0000FF"/>
              </w:rPr>
              <w:t>10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vertAlign w:val="subscript"/>
              </w:rPr>
              <w:t>2</w:t>
            </w:r>
          </w:p>
        </w:tc>
        <w:tc>
          <w:tcPr>
            <w:tcW w:w="5920" w:type="dxa"/>
            <w:vAlign w:val="bottom"/>
          </w:tcPr>
          <w:p>
            <w:pPr>
              <w:jc w:val="right"/>
              <w:ind w:right="11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color w:val="0000FF"/>
              </w:rPr>
              <w:t>10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vertAlign w:val="subscript"/>
              </w:rPr>
              <w:t>16</w:t>
            </w:r>
          </w:p>
        </w:tc>
        <w:tc>
          <w:tcPr>
            <w:tcW w:w="3480" w:type="dxa"/>
            <w:vAlign w:val="bottom"/>
          </w:tcPr>
          <w:p>
            <w:pPr>
              <w:jc w:val="right"/>
              <w:ind w:right="4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color w:val="0000FF"/>
              </w:rPr>
              <w:t>1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73"/>
                <w:szCs w:val="73"/>
                <w:color w:val="0000FF"/>
                <w:vertAlign w:val="subscript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5"/>
        </w:trPr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jc w:val="right"/>
              <w:ind w:right="26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8"/>
                <w:szCs w:val="58"/>
                <w:color w:val="0000FF"/>
              </w:rPr>
              <w:t>44</w:t>
            </w:r>
          </w:p>
        </w:tc>
        <w:tc>
          <w:tcPr>
            <w:tcW w:w="5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-781685</wp:posOffset>
            </wp:positionH>
            <wp:positionV relativeFrom="paragraph">
              <wp:posOffset>-7875270</wp:posOffset>
            </wp:positionV>
            <wp:extent cx="14200505" cy="76923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0505" cy="769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right="480"/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6/8.75 oz Premium Satin Heart Original WM [9001183]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JDC/1-2-3 BTM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32EW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10+13/16 x 10+3/8 x 5+3/8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4.25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33.41%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0.44 lbs./197.92g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20+7/8 x 44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935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560" w:space="380"/>
            <w:col w:w="7100"/>
          </w:cols>
          <w:pgMar w:left="1440" w:top="505" w:right="24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[C] 08/01/2014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1.2pt" to="1456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13840460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89.8pt,47.05pt" to="1456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18489930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5.9pt,0.8pt" to="1455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13844905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90.15pt,0.8pt" to="1090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19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Reduced Sides 1/4" per Customer Request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21940"/>
        <w:spacing w:after="0"/>
        <w:tabs>
          <w:tab w:leader="none" w:pos="239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Brian Romankow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140"/>
        <w:spacing w:after="0"/>
        <w:tabs>
          <w:tab w:leader="none" w:pos="3960" w:val="left"/>
          <w:tab w:leader="none" w:pos="6200" w:val="left"/>
          <w:tab w:leader="none" w:pos="9860" w:val="left"/>
          <w:tab w:leader="none" w:pos="12740" w:val="left"/>
          <w:tab w:leader="none" w:pos="16120" w:val="left"/>
          <w:tab w:leader="none" w:pos="191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9040"/>
          </w:cols>
          <w:pgMar w:left="1440" w:top="505" w:right="24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09/11/2018</w:t>
      </w:r>
    </w:p>
    <w:sectPr>
      <w:pgSz w:w="30720" w:h="23590" w:orient="landscape"/>
      <w:cols w:equalWidth="0" w:num="1">
        <w:col w:w="29040"/>
      </w:cols>
      <w:pgMar w:left="1440" w:top="505" w:right="24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2021-03-25T16:07:13Z</dcterms:created>
  <dcterms:modified xsi:type="dcterms:W3CDTF">2021-03-25T16:07:13Z</dcterms:modified>
</cp:coreProperties>
</file>