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3.1pt" to="1495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190542-02_A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BIB Cover -1000137- 5/9.3oz Holiday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Giftbox (WMT)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13966190</wp:posOffset>
            </wp:positionH>
            <wp:positionV relativeFrom="paragraph">
              <wp:posOffset>830580</wp:posOffset>
            </wp:positionV>
            <wp:extent cx="81280" cy="1625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14306550</wp:posOffset>
            </wp:positionH>
            <wp:positionV relativeFrom="paragraph">
              <wp:posOffset>830580</wp:posOffset>
            </wp:positionV>
            <wp:extent cx="81280" cy="1625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18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0000FF"/>
            </w:tcBorders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80" w:type="dxa"/>
            <w:vAlign w:val="bottom"/>
            <w:gridSpan w:val="2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7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4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9</w:t>
            </w: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i w:val="1"/>
                <w:iCs w:val="1"/>
                <w:color w:val="0000FF"/>
                <w:w w:val="74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18"/>
                <w:szCs w:val="18"/>
                <w:color w:val="0000FF"/>
                <w:w w:val="74"/>
              </w:rPr>
              <w:t>16</w:t>
            </w: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1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7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23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HSC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gridSpan w:val="3"/>
          </w:tcPr>
          <w:p>
            <w:pPr>
              <w:jc w:val="right"/>
              <w:ind w:right="120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12</w:t>
            </w: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2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  <w:shd w:val="clear" w:color="auto" w:fill="0000F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60" w:type="dxa"/>
            <w:vAlign w:val="bottom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32BK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9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40" w:type="dxa"/>
            <w:vAlign w:val="bottom"/>
            <w:gridSpan w:val="3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Combination: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35HP - 23M - 35HP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9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I.D. :</w:t>
            </w:r>
          </w:p>
        </w:tc>
        <w:tc>
          <w:tcPr>
            <w:tcW w:w="5480" w:type="dxa"/>
            <w:vAlign w:val="bottom"/>
            <w:gridSpan w:val="2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10+3/8 x 9+5/16 x 7+1/8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80" w:type="dxa"/>
            <w:vAlign w:val="bottom"/>
            <w:gridSpan w:val="5"/>
            <w:vMerge w:val="restart"/>
          </w:tcPr>
          <w:p>
            <w:pPr>
              <w:jc w:val="right"/>
              <w:ind w:right="6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7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7"/>
        </w:trPr>
        <w:tc>
          <w:tcPr>
            <w:tcW w:w="480" w:type="dxa"/>
            <w:vAlign w:val="bottom"/>
            <w:gridSpan w:val="3"/>
            <w:vMerge w:val="restart"/>
          </w:tcPr>
          <w:p>
            <w:pPr>
              <w:jc w:val="right"/>
              <w:ind w:righ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  <w:w w:val="70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70"/>
              </w:rPr>
              <w:t>/</w:t>
            </w:r>
            <w:r>
              <w:rPr>
                <w:rFonts w:ascii="Arial" w:cs="Arial" w:eastAsia="Arial" w:hAnsi="Arial"/>
                <w:sz w:val="32"/>
                <w:szCs w:val="32"/>
                <w:color w:val="0000FF"/>
                <w:w w:val="70"/>
                <w:vertAlign w:val="subscript"/>
              </w:rPr>
              <w:t>4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00" w:type="dxa"/>
            <w:vAlign w:val="bottom"/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3.36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2"/>
        </w:trPr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"/>
        </w:trPr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"/>
        </w:trPr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2.54%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"/>
        </w:trPr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9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  <w:shd w:val="clear" w:color="auto" w:fill="0000FF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0000FF"/>
            </w:tcBorders>
            <w:vMerge w:val="restart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0.35 lbs./157.18g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  <w:shd w:val="clear" w:color="auto" w:fill="0000F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0000FF"/>
              <w:right w:val="single" w:sz="8" w:color="0000FF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84"/>
              </w:rPr>
              <w:t>9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84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84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84"/>
                <w:vertAlign w:val="subscript"/>
              </w:rPr>
              <w:t>16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83"/>
              </w:rPr>
              <w:t>10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83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83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83"/>
                <w:vertAlign w:val="subscript"/>
              </w:rPr>
              <w:t>16</w:t>
            </w: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81"/>
              </w:rPr>
              <w:t>9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81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81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81"/>
                <w:vertAlign w:val="subscript"/>
              </w:rPr>
              <w:t>16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82"/>
              </w:rPr>
              <w:t>10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82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82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82"/>
                <w:vertAlign w:val="subscript"/>
              </w:rPr>
              <w:t>16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0000F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60" w:type="dxa"/>
            <w:vAlign w:val="bottom"/>
            <w:vMerge w:val="restart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0000FF"/>
            </w:tcBorders>
            <w:vMerge w:val="restart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0000FF"/>
            </w:tcBorders>
            <w:vMerge w:val="restart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0000FF"/>
              <w:bottom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940" w:type="dxa"/>
            <w:vAlign w:val="bottom"/>
            <w:gridSpan w:val="3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Over-all Blank: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12 x 41+3/8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0000FF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0000FF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0000F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87"/>
              </w:rPr>
              <w:t>41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87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87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87"/>
                <w:vertAlign w:val="subscript"/>
              </w:rPr>
              <w:t>8</w:t>
            </w:r>
          </w:p>
        </w:tc>
        <w:tc>
          <w:tcPr>
            <w:tcW w:w="1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9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9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0000F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9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9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0000FF"/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D/C from INSIDE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vMerge w:val="restart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8</w:t>
            </w:r>
          </w:p>
        </w:tc>
        <w:tc>
          <w:tcPr>
            <w:tcW w:w="120" w:type="dxa"/>
            <w:vAlign w:val="bottom"/>
            <w:tcBorders>
              <w:left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left w:val="single" w:sz="8" w:color="0000FF"/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restart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Matrix ALL Scores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5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1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40" w:type="dxa"/>
            <w:vAlign w:val="bottom"/>
            <w:gridSpan w:val="3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X= Crush Areas Required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31750</wp:posOffset>
            </wp:positionH>
            <wp:positionV relativeFrom="paragraph">
              <wp:posOffset>-3956685</wp:posOffset>
            </wp:positionV>
            <wp:extent cx="14356715" cy="34258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715" cy="342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Polyjoined design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4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OUTSIDE GLUE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[A] 05/15/2019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increase 1/8" AG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06/03/2019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2021-03-25T16:10:29Z</dcterms:created>
  <dcterms:modified xsi:type="dcterms:W3CDTF">2021-03-25T16:10:29Z</dcterms:modified>
</cp:coreProperties>
</file>