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191023-04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Turtles 6.4oz gift box Walgreens Endstand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Tray Cover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  <w:w w:val="98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1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ind w:left="3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vMerge w:val="restart"/>
          </w:tcPr>
          <w:p>
            <w:pPr>
              <w:jc w:val="right"/>
              <w:ind w:right="43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100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2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ind w:left="3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43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HSC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2"/>
        </w:trPr>
        <w:tc>
          <w:tcPr>
            <w:tcW w:w="1300" w:type="dxa"/>
            <w:vAlign w:val="bottom"/>
          </w:tcPr>
          <w:p>
            <w:pPr>
              <w:jc w:val="right"/>
              <w:ind w:right="7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0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0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0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0"/>
                <w:vertAlign w:val="subscript"/>
              </w:rPr>
              <w:t>8</w:t>
            </w:r>
          </w:p>
        </w:tc>
        <w:tc>
          <w:tcPr>
            <w:tcW w:w="3840" w:type="dxa"/>
            <w:vAlign w:val="bottom"/>
          </w:tcPr>
          <w:p>
            <w:pPr>
              <w:jc w:val="right"/>
              <w:ind w:right="20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13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ind w:right="9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36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6280" w:type="dxa"/>
            <w:vAlign w:val="bottom"/>
          </w:tcPr>
          <w:p>
            <w:pPr>
              <w:jc w:val="right"/>
              <w:ind w:right="20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13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4640" w:type="dxa"/>
            <w:vAlign w:val="bottom"/>
          </w:tcPr>
          <w:p>
            <w:pPr>
              <w:jc w:val="right"/>
              <w:ind w:right="16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36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4420" w:type="dxa"/>
            <w:vAlign w:val="bottom"/>
            <w:vMerge w:val="restart"/>
          </w:tcPr>
          <w:p>
            <w:pPr>
              <w:ind w:left="3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43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32CK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4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3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1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780" w:type="dxa"/>
            <w:vAlign w:val="bottom"/>
            <w:gridSpan w:val="2"/>
          </w:tcPr>
          <w:p>
            <w:pPr>
              <w:ind w:left="3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ind w:left="1780"/>
              <w:spacing w:after="0" w:line="3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270510</wp:posOffset>
            </wp:positionH>
            <wp:positionV relativeFrom="paragraph">
              <wp:posOffset>-980440</wp:posOffset>
            </wp:positionV>
            <wp:extent cx="14046835" cy="24003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835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218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14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14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00FF"/>
              </w:rPr>
              <w:t>8</w:t>
            </w: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 xml:space="preserve">    </w:t>
            </w: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 xml:space="preserve">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36 x 13+1/4 x 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3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040" w:type="dxa"/>
            <w:vAlign w:val="bottom"/>
            <w:gridSpan w:val="2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O.D.: 36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3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/8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 xml:space="preserve"> x 13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5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/8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 xml:space="preserve"> x 8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3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2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 w:line="4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1"/>
                <w:szCs w:val="51"/>
                <w:color w:val="0000FF"/>
                <w:w w:val="96"/>
                <w:vertAlign w:val="subscript"/>
              </w:rPr>
              <w:t>8</w:t>
            </w:r>
            <w:r>
              <w:rPr>
                <w:rFonts w:ascii="Arial" w:cs="Arial" w:eastAsia="Arial" w:hAnsi="Arial"/>
                <w:sz w:val="18"/>
                <w:szCs w:val="18"/>
                <w:color w:val="0000FF"/>
                <w:w w:val="96"/>
              </w:rPr>
              <w:t>3</w:t>
            </w: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0000FF"/>
            </w:tcBorders>
            <w:gridSpan w:val="2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i w:val="1"/>
                <w:iCs w:val="1"/>
                <w:color w:val="0000FF"/>
                <w:w w:val="74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8"/>
                <w:szCs w:val="18"/>
                <w:color w:val="0000FF"/>
                <w:w w:val="74"/>
              </w:rPr>
              <w:t>16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80" w:type="dxa"/>
            <w:vAlign w:val="bottom"/>
            <w:vMerge w:val="restart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10.25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3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0000FF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FF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8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1"/>
        </w:trPr>
        <w:tc>
          <w:tcPr>
            <w:tcW w:w="3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  <w:shd w:val="clear" w:color="auto" w:fill="0000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1.23%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3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1.08 lbs./487.73g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13994130</wp:posOffset>
            </wp:positionH>
            <wp:positionV relativeFrom="paragraph">
              <wp:posOffset>-502285</wp:posOffset>
            </wp:positionV>
            <wp:extent cx="81915" cy="1638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13994130</wp:posOffset>
            </wp:positionH>
            <wp:positionV relativeFrom="paragraph">
              <wp:posOffset>-1579245</wp:posOffset>
            </wp:positionV>
            <wp:extent cx="81915" cy="3092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14236065</wp:posOffset>
            </wp:positionH>
            <wp:positionV relativeFrom="paragraph">
              <wp:posOffset>-502285</wp:posOffset>
            </wp:positionV>
            <wp:extent cx="81915" cy="1638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6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4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14+7/8 x 100+1/2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No Die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12/05/2019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220"/>
          </w:cols>
          <w:pgMar w:left="220" w:top="505" w:right="28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12/05/2019</w:t>
      </w:r>
    </w:p>
    <w:sectPr>
      <w:pgSz w:w="30720" w:h="23590" w:orient="landscape"/>
      <w:cols w:equalWidth="0" w:num="1">
        <w:col w:w="30220"/>
      </w:cols>
      <w:pgMar w:left="220" w:top="505" w:right="2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2021-03-25T16:10:39Z</dcterms:created>
  <dcterms:modified xsi:type="dcterms:W3CDTF">2021-03-25T16:10:39Z</dcterms:modified>
</cp:coreProperties>
</file>