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22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5"/>
          <w:szCs w:val="65"/>
          <w:color w:val="auto"/>
        </w:rPr>
        <w:t>Structural Design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232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3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-535305</wp:posOffset>
                </wp:positionH>
                <wp:positionV relativeFrom="paragraph">
                  <wp:posOffset>293370</wp:posOffset>
                </wp:positionV>
                <wp:extent cx="1875409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2.1499pt,23.1pt" to="1434.55pt,23.1pt" o:allowincell="f" strokecolor="#FD660A" strokeweight="4.003pt"/>
            </w:pict>
          </mc:Fallback>
        </mc:AlternateContent>
      </w:r>
    </w:p>
    <w:p>
      <w:pPr>
        <w:sectPr>
          <w:pgSz w:w="30720" w:h="23590" w:orient="landscape"/>
          <w:cols w:equalWidth="0" w:num="1">
            <w:col w:w="28900"/>
          </w:cols>
          <w:pgMar w:left="1440" w:top="505" w:right="38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4" w:lineRule="exact"/>
        <w:rPr>
          <w:sz w:val="24"/>
          <w:szCs w:val="24"/>
          <w:color w:val="auto"/>
        </w:rPr>
      </w:pPr>
    </w:p>
    <w:tbl>
      <w:tblPr>
        <w:tblLayout w:type="fixed"/>
        <w:tblInd w:w="1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727"/>
        </w:trPr>
        <w:tc>
          <w:tcPr>
            <w:tcW w:w="2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</w:tcPr>
          <w:p>
            <w:pPr>
              <w:jc w:val="right"/>
              <w:ind w:right="70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3"/>
                <w:szCs w:val="53"/>
                <w:color w:val="0000FF"/>
              </w:rPr>
              <w:t>26</w:t>
            </w:r>
          </w:p>
        </w:tc>
        <w:tc>
          <w:tcPr>
            <w:tcW w:w="3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52"/>
        </w:trPr>
        <w:tc>
          <w:tcPr>
            <w:tcW w:w="2640" w:type="dxa"/>
            <w:vAlign w:val="bottom"/>
          </w:tcPr>
          <w:p>
            <w:pPr>
              <w:jc w:val="right"/>
              <w:ind w:right="12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3"/>
                <w:szCs w:val="53"/>
                <w:color w:val="0000FF"/>
                <w:w w:val="80"/>
              </w:rPr>
              <w:t>25</w:t>
            </w:r>
            <w:r>
              <w:rPr>
                <w:rFonts w:ascii="Arial" w:cs="Arial" w:eastAsia="Arial" w:hAnsi="Arial"/>
                <w:sz w:val="68"/>
                <w:szCs w:val="68"/>
                <w:color w:val="0000FF"/>
                <w:w w:val="80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34"/>
                <w:szCs w:val="34"/>
                <w:i w:val="1"/>
                <w:iCs w:val="1"/>
                <w:color w:val="0000FF"/>
                <w:w w:val="80"/>
              </w:rPr>
              <w:t>/</w:t>
            </w:r>
            <w:r>
              <w:rPr>
                <w:rFonts w:ascii="Arial" w:cs="Arial" w:eastAsia="Arial" w:hAnsi="Arial"/>
                <w:sz w:val="68"/>
                <w:szCs w:val="68"/>
                <w:color w:val="0000FF"/>
                <w:w w:val="80"/>
                <w:vertAlign w:val="subscript"/>
              </w:rPr>
              <w:t>16</w:t>
            </w:r>
          </w:p>
        </w:tc>
        <w:tc>
          <w:tcPr>
            <w:tcW w:w="2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</w:tcPr>
          <w:p>
            <w:pPr>
              <w:jc w:val="center"/>
              <w:ind w:right="72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3"/>
                <w:szCs w:val="53"/>
                <w:color w:val="0000FF"/>
                <w:w w:val="76"/>
              </w:rPr>
              <w:t>4</w:t>
            </w:r>
            <w:r>
              <w:rPr>
                <w:rFonts w:ascii="Arial" w:cs="Arial" w:eastAsia="Arial" w:hAnsi="Arial"/>
                <w:sz w:val="68"/>
                <w:szCs w:val="68"/>
                <w:color w:val="0000FF"/>
                <w:w w:val="76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34"/>
                <w:szCs w:val="34"/>
                <w:i w:val="1"/>
                <w:iCs w:val="1"/>
                <w:color w:val="0000FF"/>
                <w:w w:val="76"/>
              </w:rPr>
              <w:t>/</w:t>
            </w:r>
            <w:r>
              <w:rPr>
                <w:rFonts w:ascii="Arial" w:cs="Arial" w:eastAsia="Arial" w:hAnsi="Arial"/>
                <w:sz w:val="68"/>
                <w:szCs w:val="68"/>
                <w:color w:val="0000FF"/>
                <w:w w:val="76"/>
                <w:vertAlign w:val="subscript"/>
              </w:rPr>
              <w:t>4</w:t>
            </w:r>
          </w:p>
        </w:tc>
        <w:tc>
          <w:tcPr>
            <w:tcW w:w="3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92"/>
        </w:trPr>
        <w:tc>
          <w:tcPr>
            <w:tcW w:w="2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</w:tcPr>
          <w:p>
            <w:pPr>
              <w:jc w:val="center"/>
              <w:ind w:right="72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3"/>
                <w:szCs w:val="53"/>
                <w:color w:val="0000FF"/>
                <w:w w:val="76"/>
              </w:rPr>
              <w:t>6</w:t>
            </w:r>
            <w:r>
              <w:rPr>
                <w:rFonts w:ascii="Arial" w:cs="Arial" w:eastAsia="Arial" w:hAnsi="Arial"/>
                <w:sz w:val="68"/>
                <w:szCs w:val="68"/>
                <w:color w:val="0000FF"/>
                <w:w w:val="76"/>
                <w:vertAlign w:val="superscript"/>
              </w:rPr>
              <w:t>9</w:t>
            </w:r>
            <w:r>
              <w:rPr>
                <w:rFonts w:ascii="Arial" w:cs="Arial" w:eastAsia="Arial" w:hAnsi="Arial"/>
                <w:sz w:val="34"/>
                <w:szCs w:val="34"/>
                <w:i w:val="1"/>
                <w:iCs w:val="1"/>
                <w:color w:val="0000FF"/>
                <w:w w:val="76"/>
              </w:rPr>
              <w:t>/</w:t>
            </w:r>
            <w:r>
              <w:rPr>
                <w:rFonts w:ascii="Arial" w:cs="Arial" w:eastAsia="Arial" w:hAnsi="Arial"/>
                <w:sz w:val="68"/>
                <w:szCs w:val="68"/>
                <w:color w:val="0000FF"/>
                <w:w w:val="76"/>
                <w:vertAlign w:val="subscript"/>
              </w:rPr>
              <w:t>16</w:t>
            </w:r>
          </w:p>
        </w:tc>
        <w:tc>
          <w:tcPr>
            <w:tcW w:w="3040" w:type="dxa"/>
            <w:vAlign w:val="bottom"/>
            <w:vMerge w:val="restart"/>
          </w:tcPr>
          <w:p>
            <w:pPr>
              <w:jc w:val="right"/>
              <w:ind w:right="156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3"/>
                <w:szCs w:val="53"/>
                <w:color w:val="0000FF"/>
              </w:rPr>
              <w:t>6</w:t>
            </w:r>
            <w:r>
              <w:rPr>
                <w:rFonts w:ascii="Arial" w:cs="Arial" w:eastAsia="Arial" w:hAnsi="Arial"/>
                <w:sz w:val="68"/>
                <w:szCs w:val="68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34"/>
                <w:szCs w:val="34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68"/>
                <w:szCs w:val="68"/>
                <w:color w:val="0000FF"/>
                <w:vertAlign w:val="subscript"/>
              </w:rPr>
              <w:t>16</w:t>
            </w:r>
          </w:p>
        </w:tc>
        <w:tc>
          <w:tcPr>
            <w:tcW w:w="3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2"/>
        </w:trPr>
        <w:tc>
          <w:tcPr>
            <w:tcW w:w="2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28"/>
        </w:trPr>
        <w:tc>
          <w:tcPr>
            <w:tcW w:w="2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</w:tcPr>
          <w:p>
            <w:pPr>
              <w:jc w:val="center"/>
              <w:ind w:right="40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3"/>
                <w:szCs w:val="53"/>
                <w:color w:val="0000FF"/>
              </w:rPr>
              <w:t>13</w:t>
            </w:r>
            <w:r>
              <w:rPr>
                <w:rFonts w:ascii="Arial" w:cs="Arial" w:eastAsia="Arial" w:hAnsi="Arial"/>
                <w:sz w:val="68"/>
                <w:szCs w:val="68"/>
                <w:color w:val="0000FF"/>
                <w:vertAlign w:val="superscript"/>
              </w:rPr>
              <w:t>9</w:t>
            </w:r>
            <w:r>
              <w:rPr>
                <w:rFonts w:ascii="Arial" w:cs="Arial" w:eastAsia="Arial" w:hAnsi="Arial"/>
                <w:sz w:val="34"/>
                <w:szCs w:val="34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68"/>
                <w:szCs w:val="68"/>
                <w:color w:val="0000FF"/>
                <w:vertAlign w:val="subscript"/>
              </w:rPr>
              <w:t>16</w:t>
            </w:r>
          </w:p>
        </w:tc>
        <w:tc>
          <w:tcPr>
            <w:tcW w:w="3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82"/>
        </w:trPr>
        <w:tc>
          <w:tcPr>
            <w:tcW w:w="2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</w:tcPr>
          <w:p>
            <w:pPr>
              <w:jc w:val="center"/>
              <w:ind w:right="72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3"/>
                <w:szCs w:val="53"/>
                <w:color w:val="0000FF"/>
                <w:w w:val="76"/>
              </w:rPr>
              <w:t>2</w:t>
            </w:r>
            <w:r>
              <w:rPr>
                <w:rFonts w:ascii="Arial" w:cs="Arial" w:eastAsia="Arial" w:hAnsi="Arial"/>
                <w:sz w:val="68"/>
                <w:szCs w:val="68"/>
                <w:color w:val="0000FF"/>
                <w:w w:val="76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34"/>
                <w:szCs w:val="34"/>
                <w:i w:val="1"/>
                <w:iCs w:val="1"/>
                <w:color w:val="0000FF"/>
                <w:w w:val="76"/>
              </w:rPr>
              <w:t>/</w:t>
            </w:r>
            <w:r>
              <w:rPr>
                <w:rFonts w:ascii="Arial" w:cs="Arial" w:eastAsia="Arial" w:hAnsi="Arial"/>
                <w:sz w:val="68"/>
                <w:szCs w:val="68"/>
                <w:color w:val="0000FF"/>
                <w:w w:val="76"/>
                <w:vertAlign w:val="subscript"/>
              </w:rPr>
              <w:t>16</w:t>
            </w:r>
          </w:p>
        </w:tc>
        <w:tc>
          <w:tcPr>
            <w:tcW w:w="3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45"/>
        </w:trPr>
        <w:tc>
          <w:tcPr>
            <w:tcW w:w="2640" w:type="dxa"/>
            <w:vAlign w:val="bottom"/>
          </w:tcPr>
          <w:p>
            <w:pPr>
              <w:jc w:val="right"/>
              <w:ind w:right="100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Cut</w:t>
            </w:r>
          </w:p>
        </w:tc>
        <w:tc>
          <w:tcPr>
            <w:tcW w:w="2760" w:type="dxa"/>
            <w:vAlign w:val="bottom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Crease</w:t>
            </w:r>
          </w:p>
        </w:tc>
        <w:tc>
          <w:tcPr>
            <w:tcW w:w="34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Crease with Matrix</w:t>
            </w:r>
          </w:p>
        </w:tc>
        <w:tc>
          <w:tcPr>
            <w:tcW w:w="3040" w:type="dxa"/>
            <w:vAlign w:val="bottom"/>
          </w:tcPr>
          <w:p>
            <w:pPr>
              <w:jc w:val="right"/>
              <w:ind w:right="52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Cut Crease</w:t>
            </w:r>
          </w:p>
        </w:tc>
        <w:tc>
          <w:tcPr>
            <w:tcW w:w="3280" w:type="dxa"/>
            <w:vAlign w:val="bottom"/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Half Knife Cut</w:t>
            </w:r>
          </w:p>
        </w:tc>
        <w:tc>
          <w:tcPr>
            <w:tcW w:w="294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Tear Tape</w:t>
            </w:r>
          </w:p>
        </w:tc>
        <w:tc>
          <w:tcPr>
            <w:tcW w:w="230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  <w:w w:val="98"/>
              </w:rPr>
              <w:t>Perforation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-669290</wp:posOffset>
            </wp:positionH>
            <wp:positionV relativeFrom="paragraph">
              <wp:posOffset>-12338685</wp:posOffset>
            </wp:positionV>
            <wp:extent cx="14187170" cy="125603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170" cy="1256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200134-01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right="780"/>
        <w:spacing w:after="0" w:line="280" w:lineRule="auto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Turtles Try w/HSC- 12ct/2.9oz Heart Boxes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1" w:lineRule="exact"/>
        <w:rPr>
          <w:sz w:val="24"/>
          <w:szCs w:val="24"/>
          <w:color w:val="auto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NJDC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32EW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Combination: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36MW - 23M - 35HP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13+9/16 x 6+5/16 x 4+9/16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3.04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33.74%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0.34 lbs./155.89g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25+13/32 x 26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0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Approved: Mahenoor Shaikh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[0] 02/19/2020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15240</wp:posOffset>
                </wp:positionV>
                <wp:extent cx="4653280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1.2pt" to="359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0.8pt" to="358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597535</wp:posOffset>
                </wp:positionV>
                <wp:extent cx="4653280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47.05pt" to="359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0.8pt" to="-6.7999pt,47.4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0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Amy Kirchhoff</w:t>
      </w:r>
    </w:p>
    <w:p>
      <w:pPr>
        <w:spacing w:after="0" w:line="846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1220" w:space="720"/>
            <w:col w:w="6960"/>
          </w:cols>
          <w:pgMar w:left="1440" w:top="505" w:right="388" w:bottom="0" w:gutter="0" w:footer="0" w:header="0"/>
          <w:type w:val="continuous"/>
        </w:sectPr>
      </w:pPr>
    </w:p>
    <w:p>
      <w:pPr>
        <w:spacing w:after="0" w:line="160" w:lineRule="exact"/>
        <w:rPr>
          <w:sz w:val="24"/>
          <w:szCs w:val="24"/>
          <w:color w:val="auto"/>
        </w:rPr>
      </w:pPr>
    </w:p>
    <w:p>
      <w:pPr>
        <w:ind w:left="580"/>
        <w:spacing w:after="0"/>
        <w:tabs>
          <w:tab w:leader="none" w:pos="26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02/21/2020</w:t>
      </w:r>
    </w:p>
    <w:sectPr>
      <w:pgSz w:w="30720" w:h="23590" w:orient="landscape"/>
      <w:cols w:equalWidth="0" w:num="1">
        <w:col w:w="28900"/>
      </w:cols>
      <w:pgMar w:left="144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2021-03-29T12:44:32Z</dcterms:created>
  <dcterms:modified xsi:type="dcterms:W3CDTF">2021-03-29T12:44:32Z</dcterms:modified>
</cp:coreProperties>
</file>