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ind w:right="9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9.8pt,23.1pt" to="1496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2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80414-01_A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2pt" to="151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1.65pt" to="151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83.85pt" to="151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1.65pt" to="1152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RSC. 9933/1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ind w:left="3260"/>
        <w:spacing w:after="0"/>
        <w:tabs>
          <w:tab w:leader="none" w:pos="1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0000FF"/>
        </w:rPr>
        <w:t>1st FOLD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2"/>
          <w:szCs w:val="32"/>
          <w:color w:val="0000FF"/>
        </w:rPr>
        <w:t>2nd FOLD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334010</wp:posOffset>
            </wp:positionH>
            <wp:positionV relativeFrom="paragraph">
              <wp:posOffset>27940</wp:posOffset>
            </wp:positionV>
            <wp:extent cx="12816840" cy="54273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6840" cy="542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00"/>
          </w:cols>
          <w:pgMar w:left="200" w:top="505" w:right="42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tbl>
      <w:tblPr>
        <w:tblLayout w:type="fixed"/>
        <w:tblInd w:w="94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17"/>
        </w:trPr>
        <w:tc>
          <w:tcPr>
            <w:tcW w:w="2520" w:type="dxa"/>
            <w:vAlign w:val="bottom"/>
          </w:tcPr>
          <w:p>
            <w:pPr>
              <w:jc w:val="right"/>
              <w:ind w:right="17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  <w:w w:val="74"/>
              </w:rPr>
              <w:t>5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w w:val="74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w w:val="74"/>
                <w:vertAlign w:val="subscript"/>
              </w:rPr>
              <w:t>16</w:t>
            </w:r>
          </w:p>
        </w:tc>
        <w:tc>
          <w:tcPr>
            <w:tcW w:w="25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4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9"/>
        </w:trPr>
        <w:tc>
          <w:tcPr>
            <w:tcW w:w="25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5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8" w:lineRule="exact"/>
        <w:rPr>
          <w:sz w:val="24"/>
          <w:szCs w:val="24"/>
          <w:color w:val="auto"/>
        </w:rPr>
      </w:pPr>
    </w:p>
    <w:p>
      <w:pPr>
        <w:ind w:left="7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color w:val="0000FF"/>
        </w:rPr>
        <w:t>CORRUGATOR SCORES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40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3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5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16</w:t>
            </w:r>
          </w:p>
        </w:tc>
      </w:tr>
      <w:tr>
        <w:trPr>
          <w:trHeight w:val="1409"/>
        </w:trPr>
        <w:tc>
          <w:tcPr>
            <w:tcW w:w="1740" w:type="dxa"/>
            <w:vAlign w:val="bottom"/>
          </w:tcPr>
          <w:p>
            <w:pPr>
              <w:jc w:val="right"/>
              <w:ind w:right="1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  <w:w w:val="77"/>
              </w:rPr>
              <w:t>1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w w:val="77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  <w:w w:val="77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w w:val="77"/>
                <w:vertAlign w:val="subscript"/>
              </w:rPr>
              <w:t>8</w:t>
            </w:r>
          </w:p>
        </w:tc>
        <w:tc>
          <w:tcPr>
            <w:tcW w:w="4200" w:type="dxa"/>
            <w:vAlign w:val="bottom"/>
          </w:tcPr>
          <w:p>
            <w:pPr>
              <w:jc w:val="right"/>
              <w:ind w:right="186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10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16</w:t>
            </w:r>
          </w:p>
        </w:tc>
        <w:tc>
          <w:tcPr>
            <w:tcW w:w="3220" w:type="dxa"/>
            <w:vAlign w:val="bottom"/>
          </w:tcPr>
          <w:p>
            <w:pPr>
              <w:jc w:val="right"/>
              <w:ind w:right="3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16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8</w:t>
            </w:r>
          </w:p>
        </w:tc>
        <w:tc>
          <w:tcPr>
            <w:tcW w:w="4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10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8</w:t>
            </w:r>
          </w:p>
        </w:tc>
      </w:tr>
      <w:tr>
        <w:trPr>
          <w:trHeight w:val="591"/>
        </w:trPr>
        <w:tc>
          <w:tcPr>
            <w:tcW w:w="1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0" w:type="dxa"/>
            <w:vAlign w:val="bottom"/>
          </w:tcPr>
          <w:p>
            <w:pPr>
              <w:jc w:val="right"/>
              <w:ind w:right="20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55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4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1"/>
        </w:trPr>
        <w:tc>
          <w:tcPr>
            <w:tcW w:w="6780" w:type="dxa"/>
            <w:vAlign w:val="bottom"/>
            <w:gridSpan w:val="2"/>
          </w:tcPr>
          <w:p>
            <w:pPr>
              <w:jc w:val="right"/>
              <w:ind w:right="47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00FF"/>
              </w:rPr>
              <w:t>1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520" w:type="dxa"/>
            <w:vAlign w:val="bottom"/>
            <w:gridSpan w:val="3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6"/>
        </w:trPr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1</w:t>
            </w:r>
          </w:p>
        </w:tc>
        <w:tc>
          <w:tcPr>
            <w:tcW w:w="4960" w:type="dxa"/>
            <w:vAlign w:val="bottom"/>
          </w:tcPr>
          <w:p>
            <w:pPr>
              <w:jc w:val="right"/>
              <w:ind w:right="4578"/>
              <w:spacing w:after="0" w:line="4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0000FF"/>
                <w:w w:val="90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w w:val="90"/>
                <w:vertAlign w:val="subscript"/>
              </w:rPr>
              <w:t>2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87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jc w:val="center"/>
              <w:ind w:right="78"/>
              <w:spacing w:after="0" w:line="4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5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16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vMerge w:val="restart"/>
          </w:tcPr>
          <w:p>
            <w:pPr>
              <w:jc w:val="right"/>
              <w:ind w:right="35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10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16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1360" w:type="dxa"/>
            <w:vAlign w:val="bottom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JDC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1820" w:type="dxa"/>
            <w:vAlign w:val="bottom"/>
            <w:vMerge w:val="restart"/>
          </w:tcPr>
          <w:p>
            <w:pPr>
              <w:jc w:val="right"/>
              <w:ind w:right="98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  <w:w w:val="74"/>
              </w:rPr>
              <w:t>2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w w:val="74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  <w:w w:val="74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w w:val="74"/>
                <w:vertAlign w:val="subscript"/>
              </w:rPr>
              <w:t>16</w:t>
            </w:r>
          </w:p>
        </w:tc>
        <w:tc>
          <w:tcPr>
            <w:tcW w:w="49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18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vMerge w:val="restart"/>
          </w:tcPr>
          <w:p>
            <w:pPr>
              <w:jc w:val="right"/>
              <w:ind w:right="11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9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16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Board:</w:t>
            </w:r>
          </w:p>
        </w:tc>
        <w:tc>
          <w:tcPr>
            <w:tcW w:w="2340" w:type="dxa"/>
            <w:vAlign w:val="bottom"/>
            <w:gridSpan w:val="2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32BW</w:t>
            </w: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5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80" w:type="dxa"/>
            <w:vAlign w:val="bottom"/>
            <w:gridSpan w:val="4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Combination: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36MW - 23M - 35HP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68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6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jc w:val="center"/>
              <w:ind w:right="13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8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2</w:t>
            </w:r>
          </w:p>
        </w:tc>
        <w:tc>
          <w:tcPr>
            <w:tcW w:w="1060" w:type="dxa"/>
            <w:vAlign w:val="bottom"/>
          </w:tcPr>
          <w:p>
            <w:pPr>
              <w:jc w:val="right"/>
              <w:ind w:right="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19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8</w:t>
            </w:r>
          </w:p>
        </w:tc>
        <w:tc>
          <w:tcPr>
            <w:tcW w:w="1160" w:type="dxa"/>
            <w:vAlign w:val="bottom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I.D. :</w:t>
            </w:r>
          </w:p>
        </w:tc>
        <w:tc>
          <w:tcPr>
            <w:tcW w:w="5520" w:type="dxa"/>
            <w:vAlign w:val="bottom"/>
            <w:gridSpan w:val="3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16 x 10+3/4 x 8+1/4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5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5"/>
        </w:trPr>
        <w:tc>
          <w:tcPr>
            <w:tcW w:w="6780" w:type="dxa"/>
            <w:vAlign w:val="bottom"/>
            <w:gridSpan w:val="2"/>
          </w:tcPr>
          <w:p>
            <w:pPr>
              <w:jc w:val="right"/>
              <w:ind w:right="45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2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2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00" w:type="dxa"/>
            <w:vAlign w:val="bottom"/>
            <w:gridSpan w:val="3"/>
            <w:vMerge w:val="restart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80" w:type="dxa"/>
            <w:vAlign w:val="bottom"/>
            <w:vMerge w:val="restart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7.03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50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8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5.39%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2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jc w:val="right"/>
              <w:ind w:right="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5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16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0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0.73 lbs./332.16g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Over-all Blank:</w:t>
            </w:r>
          </w:p>
        </w:tc>
        <w:tc>
          <w:tcPr>
            <w:tcW w:w="416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19+3/8 x 55+1/4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5"/>
        </w:trPr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960" w:type="dxa"/>
            <w:vAlign w:val="bottom"/>
          </w:tcPr>
          <w:p>
            <w:pPr>
              <w:jc w:val="right"/>
              <w:ind w:right="299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4"/>
                <w:szCs w:val="34"/>
                <w:color w:val="0000FF"/>
              </w:rPr>
              <w:t>16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3"/>
                <w:szCs w:val="43"/>
                <w:color w:val="0000FF"/>
                <w:vertAlign w:val="subscript"/>
              </w:rPr>
              <w:t>16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3606165</wp:posOffset>
            </wp:positionH>
            <wp:positionV relativeFrom="paragraph">
              <wp:posOffset>-4929505</wp:posOffset>
            </wp:positionV>
            <wp:extent cx="1085215" cy="43897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438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31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14460" w:space="680"/>
            <w:col w:w="14960"/>
          </w:cols>
          <w:pgMar w:left="200" w:top="505" w:right="428" w:bottom="0" w:gutter="0" w:footer="0" w:header="0"/>
          <w:type w:val="continuous"/>
        </w:sectPr>
      </w:pPr>
    </w:p>
    <w:p>
      <w:pPr>
        <w:spacing w:after="0" w:line="377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2pt" to="1518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1.65pt" to="1517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83.85pt" to="1518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1.65pt" to="1152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52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Revision Info: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[A] 05/30/2008</w:t>
      </w: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revise layout to use existing printing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-200025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-15.7499pt" to="1518.25pt,-15.7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-204470</wp:posOffset>
                </wp:positionV>
                <wp:extent cx="0" cy="59055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0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-16.0999pt" to="1517.9pt,30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381635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30.05pt" to="1518.25pt,30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-204470</wp:posOffset>
                </wp:positionV>
                <wp:extent cx="0" cy="59055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0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-16.0999pt" to="1152.15pt,30.4pt" o:allowincell="f" strokecolor="#000000" strokeweight="0.72pt"/>
            </w:pict>
          </mc:Fallback>
        </mc:AlternateConten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plates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23180"/>
        <w:spacing w:after="0"/>
        <w:tabs>
          <w:tab w:leader="none" w:pos="252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Doug Bowers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45085</wp:posOffset>
            </wp:positionV>
            <wp:extent cx="472440" cy="5861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00"/>
          </w:cols>
          <w:pgMar w:left="200" w:top="505" w:right="42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640"/>
        <w:spacing w:after="0"/>
        <w:tabs>
          <w:tab w:leader="none" w:pos="27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11/20/2019</w:t>
      </w:r>
    </w:p>
    <w:sectPr>
      <w:pgSz w:w="30720" w:h="23590" w:orient="landscape"/>
      <w:cols w:equalWidth="0" w:num="1">
        <w:col w:w="30100"/>
      </w:cols>
      <w:pgMar w:left="200" w:top="505" w:right="42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2021-03-25T16:04:42Z</dcterms:created>
  <dcterms:modified xsi:type="dcterms:W3CDTF">2021-03-25T16:04:42Z</dcterms:modified>
</cp:coreProperties>
</file>