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520" w:type="dxa"/>
            <w:vAlign w:val="bottom"/>
            <w:gridSpan w:val="3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04/04/2018</w:t>
            </w:r>
          </w:p>
        </w:tc>
        <w:tc>
          <w:tcPr>
            <w:tcW w:w="2380" w:type="dxa"/>
            <w:vAlign w:val="bottom"/>
            <w:gridSpan w:val="10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40" w:type="dxa"/>
            <w:vAlign w:val="bottom"/>
            <w:gridSpan w:val="11"/>
            <w:vMerge w:val="restart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  <w:w w:val="98"/>
              </w:rPr>
              <w:t xml:space="preserve">Design #:   </w:t>
            </w: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8"/>
              </w:rPr>
              <w:t>180141-02_A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5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82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14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140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82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4700" w:type="dxa"/>
            <w:vAlign w:val="bottom"/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Polyjoined HSC top - New 9.3oz Box Size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14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40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8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1820" w:type="dxa"/>
            <w:vAlign w:val="bottom"/>
          </w:tcPr>
          <w:p>
            <w:pPr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HSC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60" w:type="dxa"/>
            <w:vAlign w:val="bottom"/>
            <w:gridSpan w:val="2"/>
          </w:tcPr>
          <w:p>
            <w:pPr>
              <w:ind w:left="14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[A] 04/04/2018:add .25" to L &amp; W AG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Partial cut</w:t>
            </w:r>
          </w:p>
        </w:tc>
        <w:tc>
          <w:tcPr>
            <w:tcW w:w="1140" w:type="dxa"/>
            <w:vAlign w:val="bottom"/>
            <w:gridSpan w:val="2"/>
          </w:tcPr>
          <w:p>
            <w:pPr>
              <w:jc w:val="right"/>
              <w:ind w:righ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 in.</w:t>
            </w: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3380" w:type="dxa"/>
            <w:vAlign w:val="bottom"/>
            <w:gridSpan w:val="2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9 x 8+1/4 x 7+5/8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12 x 36+1/2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1/4 1/4 perf</w:t>
            </w:r>
          </w:p>
        </w:tc>
        <w:tc>
          <w:tcPr>
            <w:tcW w:w="114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34 in.</w:t>
            </w: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3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8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8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-1050290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13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7FFF"/>
        </w:rPr>
        <w:t>4</w:t>
      </w:r>
      <w:r>
        <w:rPr>
          <w:rFonts w:ascii="Arial" w:cs="Arial" w:eastAsia="Arial" w:hAnsi="Arial"/>
          <w:sz w:val="34"/>
          <w:szCs w:val="34"/>
          <w:color w:val="007F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4"/>
          <w:szCs w:val="34"/>
          <w:color w:val="007FFF"/>
          <w:vertAlign w:val="subscript"/>
        </w:rPr>
        <w:t>16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2390" cy="156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1"/>
          <w:szCs w:val="31"/>
          <w:color w:val="007FFF"/>
        </w:rPr>
        <w:t xml:space="preserve"> 12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1" w:lineRule="exact"/>
        <w:rPr>
          <w:sz w:val="24"/>
          <w:szCs w:val="24"/>
          <w:color w:val="auto"/>
        </w:rPr>
      </w:pPr>
    </w:p>
    <w:p>
      <w:pPr>
        <w:ind w:left="13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7FFF"/>
        </w:rPr>
        <w:t>7</w:t>
      </w:r>
      <w:r>
        <w:rPr>
          <w:rFonts w:ascii="Arial" w:cs="Arial" w:eastAsia="Arial" w:hAnsi="Arial"/>
          <w:sz w:val="30"/>
          <w:szCs w:val="30"/>
          <w:color w:val="007FFF"/>
          <w:vertAlign w:val="superscript"/>
        </w:rPr>
        <w:t>15</w:t>
      </w:r>
      <w:r>
        <w:rPr>
          <w:rFonts w:ascii="Arial" w:cs="Arial" w:eastAsia="Arial" w:hAnsi="Arial"/>
          <w:sz w:val="16"/>
          <w:szCs w:val="16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0"/>
          <w:szCs w:val="30"/>
          <w:color w:val="007FFF"/>
          <w:vertAlign w:val="subscript"/>
        </w:rPr>
        <w:t>16</w:t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007FFF"/>
          <w:vertAlign w:val="superscript"/>
        </w:rPr>
        <w:t>1</w:t>
      </w:r>
      <w:r>
        <w:rPr>
          <w:rFonts w:ascii="Arial" w:cs="Arial" w:eastAsia="Arial" w:hAnsi="Arial"/>
          <w:sz w:val="20"/>
          <w:szCs w:val="2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9"/>
          <w:szCs w:val="39"/>
          <w:color w:val="007F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75335" cy="7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7FFF"/>
        </w:rPr>
        <w:t xml:space="preserve"> 8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616710" cy="13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7FFF"/>
        </w:rPr>
        <w:t xml:space="preserve"> 9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616710" cy="13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7FFF"/>
        </w:rPr>
        <w:t xml:space="preserve"> 8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588135" cy="132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7FFF"/>
        </w:rPr>
        <w:t xml:space="preserve"> 9</w:t>
      </w:r>
      <w:r>
        <w:rPr>
          <w:rFonts w:ascii="Arial" w:cs="Arial" w:eastAsia="Arial" w:hAnsi="Arial"/>
          <w:sz w:val="35"/>
          <w:szCs w:val="35"/>
          <w:color w:val="007F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5"/>
          <w:szCs w:val="35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817880" cy="72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007FFF"/>
        </w:rPr>
        <w:t>36</w:t>
      </w:r>
      <w:r>
        <w:rPr>
          <w:rFonts w:ascii="Arial" w:cs="Arial" w:eastAsia="Arial" w:hAnsi="Arial"/>
          <w:sz w:val="39"/>
          <w:szCs w:val="39"/>
          <w:color w:val="007FFF"/>
          <w:vertAlign w:val="superscript"/>
        </w:rPr>
        <w:t>1</w:t>
      </w:r>
      <w:r>
        <w:rPr>
          <w:rFonts w:ascii="Arial" w:cs="Arial" w:eastAsia="Arial" w:hAnsi="Arial"/>
          <w:sz w:val="19"/>
          <w:szCs w:val="1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9"/>
          <w:szCs w:val="39"/>
          <w:color w:val="007FFF"/>
          <w:vertAlign w:val="subscript"/>
        </w:rPr>
        <w:t>2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13690" cy="72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1"/>
          <w:szCs w:val="31"/>
          <w:color w:val="007FFF"/>
        </w:rPr>
        <w:t xml:space="preserve"> 1</w:t>
      </w:r>
      <w:r>
        <w:rPr>
          <w:rFonts w:ascii="Arial" w:cs="Arial" w:eastAsia="Arial" w:hAnsi="Arial"/>
          <w:sz w:val="39"/>
          <w:szCs w:val="39"/>
          <w:color w:val="007FFF"/>
          <w:vertAlign w:val="superscript"/>
        </w:rPr>
        <w:t>3</w:t>
      </w:r>
      <w:r>
        <w:rPr>
          <w:rFonts w:ascii="Arial" w:cs="Arial" w:eastAsia="Arial" w:hAnsi="Arial"/>
          <w:sz w:val="19"/>
          <w:szCs w:val="1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39"/>
          <w:szCs w:val="39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313690" cy="7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22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notes: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8.7oz SUB - 637</w:t>
            </w:r>
          </w:p>
        </w:tc>
        <w:tc>
          <w:tcPr>
            <w:tcW w:w="22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Polyjoined design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05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22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Qty/unit:</w:t>
            </w:r>
          </w:p>
        </w:tc>
        <w:tc>
          <w:tcPr>
            <w:tcW w:w="22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2.96 sq. ft</w:t>
            </w:r>
          </w:p>
        </w:tc>
        <w:tc>
          <w:tcPr>
            <w:tcW w:w="20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2.6%</w:t>
            </w:r>
          </w:p>
        </w:tc>
        <w:tc>
          <w:tcPr>
            <w:tcW w:w="32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0.31 lbs./138.61 g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0.05pt" to="-13.0499pt,10.4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0.05pt" to="-13.0999pt,10.4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7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2021-03-29T12:47:06Z</dcterms:created>
  <dcterms:modified xsi:type="dcterms:W3CDTF">2021-03-29T12:47:06Z</dcterms:modified>
</cp:coreProperties>
</file>