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pPr>
      <w:r>
        <w:rPr>
          <w:rFonts w:ascii="微軟正黑體" w:hAnsi="微軟正黑體" w:eastAsia="微軟正黑體"/>
          <w:b/>
          <w:i w:val="0"/>
          <w:color w:val="0F172A"/>
          <w:sz w:val="32"/>
        </w:rPr>
        <w:t>長億南園 8 樓（德富路 390 號 8 樓之 1・永義房屋 YC1038914）</w:t>
      </w:r>
    </w:p>
    <w:p>
      <w:pPr>
        <w:spacing w:before="240" w:after="120"/>
      </w:pPr>
      <w:r>
        <w:rPr>
          <w:rFonts w:ascii="微軟正黑體" w:hAnsi="微軟正黑體" w:eastAsia="微軟正黑體"/>
          <w:b/>
          <w:i w:val="0"/>
          <w:color w:val="1E3A8A"/>
          <w:sz w:val="27"/>
        </w:rPr>
        <w:t>《房仲向屋主議價溝通文件（經紀人視角實戰逐字稿）》與《簽約前防坑特約條款清單》</w:t>
      </w:r>
    </w:p>
    <w:tbl>
      <w:tblPr>
        <w:tblW w:type="auto" w:w="0"/>
        <w:jc w:val="center"/>
        <w:tblLook w:firstColumn="1" w:firstRow="1" w:lastColumn="0" w:lastRow="0" w:noHBand="0" w:noVBand="1" w:val="04A0"/>
      </w:tblPr>
      <w:tblGrid>
        <w:gridCol w:w="9936"/>
      </w:tblGrid>
      <w:tr>
        <w:tc>
          <w:tcPr>
            <w:tcW w:type="dxa" w:w="9936"/>
            <w:shd w:fill="F8FAFC"/>
            <w:tcBorders>
              <w:top w:val="none"/>
              <w:left w:val="single" w:sz="24" w:space="0" w:color="1E40AF"/>
              <w:bottom w:val="none"/>
              <w:right w:val="none"/>
            </w:tcBorders>
            <w:tcMar>
              <w:top w:w="140" w:type="dxa"/>
              <w:bottom w:w="140" w:type="dxa"/>
              <w:left w:w="200" w:type="dxa"/>
              <w:right w:w="200" w:type="dxa"/>
            </w:tcMar>
          </w:tcPr>
          <w:p>
            <w:pPr>
              <w:spacing w:after="80"/>
            </w:pPr>
            <w:r>
              <w:rPr>
                <w:rFonts w:ascii="微軟正黑體" w:hAnsi="微軟正黑體" w:eastAsia="微軟正黑體"/>
                <w:b/>
                <w:i w:val="0"/>
                <w:color w:val="0F172A"/>
                <w:sz w:val="21"/>
              </w:rPr>
              <w:t>📋 文件使用說明：</w:t>
            </w:r>
          </w:p>
          <w:p>
            <w:pPr>
              <w:spacing w:after="80"/>
            </w:pPr>
            <w:r>
              <w:rPr>
                <w:rFonts w:ascii="微軟正黑體" w:hAnsi="微軟正黑體" w:eastAsia="微軟正黑體"/>
                <w:b w:val="0"/>
                <w:i w:val="0"/>
                <w:color w:val="1E293B"/>
                <w:sz w:val="21"/>
              </w:rPr>
              <w:t xml:space="preserve">1. </w:t>
            </w:r>
            <w:r>
              <w:rPr>
                <w:rFonts w:ascii="微軟正黑體" w:hAnsi="微軟正黑體" w:eastAsia="微軟正黑體"/>
                <w:b/>
                <w:i w:val="0"/>
                <w:color w:val="0F172A"/>
                <w:sz w:val="21"/>
              </w:rPr>
              <w:t>前半部《房仲向屋主議價溝通文件（逐字稿）》</w:t>
            </w:r>
            <w:r>
              <w:rPr>
                <w:rFonts w:ascii="微軟正黑體" w:hAnsi="微軟正黑體" w:eastAsia="微軟正黑體"/>
                <w:b w:val="0"/>
                <w:i w:val="0"/>
                <w:color w:val="1E293B"/>
                <w:sz w:val="21"/>
              </w:rPr>
              <w:t xml:space="preserve">：專門提供給 </w:t>
            </w:r>
            <w:r>
              <w:rPr>
                <w:rFonts w:ascii="微軟正黑體" w:hAnsi="微軟正黑體" w:eastAsia="微軟正黑體"/>
                <w:b/>
                <w:i w:val="0"/>
                <w:color w:val="0F172A"/>
                <w:sz w:val="21"/>
              </w:rPr>
              <w:t>永義房屋承辦經紀人（周佩穎）／店長</w:t>
            </w:r>
            <w:r>
              <w:rPr>
                <w:rFonts w:ascii="微軟正黑體" w:hAnsi="微軟正黑體" w:eastAsia="微軟正黑體"/>
                <w:b w:val="0"/>
                <w:i w:val="0"/>
                <w:color w:val="1E293B"/>
                <w:sz w:val="21"/>
              </w:rPr>
              <w:t xml:space="preserve"> 拿去向屋主回報並進行深度議價溝通。全篇採用「</w:t>
            </w:r>
            <w:r>
              <w:rPr>
                <w:rFonts w:ascii="微軟正黑體" w:hAnsi="微軟正黑體" w:eastAsia="微軟正黑體"/>
                <w:b/>
                <w:i w:val="0"/>
                <w:color w:val="0F172A"/>
                <w:sz w:val="21"/>
              </w:rPr>
              <w:t>站在屋主利益角度著想、剖析客觀市場寒冬與社區 23 戶競售危機、突顯稀缺自住買方的誠意</w:t>
            </w:r>
            <w:r>
              <w:rPr>
                <w:rFonts w:ascii="微軟正黑體" w:hAnsi="微軟正黑體" w:eastAsia="微軟正黑體"/>
                <w:b w:val="0"/>
                <w:i w:val="0"/>
                <w:color w:val="1E293B"/>
                <w:sz w:val="21"/>
              </w:rPr>
              <w:t>」為出發點，將買方犀利的比價與殺價理由，轉化為房仲替屋主分析局勢、勸屋主「趁高點反轉前安全獲利了結、落袋為安」的專業劇本。</w:t>
            </w:r>
          </w:p>
          <w:p>
            <w:pPr>
              <w:spacing w:after="80"/>
            </w:pPr>
            <w:r>
              <w:rPr>
                <w:rFonts w:ascii="微軟正黑體" w:hAnsi="微軟正黑體" w:eastAsia="微軟正黑體"/>
                <w:b w:val="0"/>
                <w:i w:val="0"/>
                <w:color w:val="1E293B"/>
                <w:sz w:val="21"/>
              </w:rPr>
              <w:t xml:space="preserve">2. </w:t>
            </w:r>
            <w:r>
              <w:rPr>
                <w:rFonts w:ascii="微軟正黑體" w:hAnsi="微軟正黑體" w:eastAsia="微軟正黑體"/>
                <w:b/>
                <w:i w:val="0"/>
                <w:color w:val="0F172A"/>
                <w:sz w:val="21"/>
              </w:rPr>
              <w:t>後半部《買方簽約前防坑特約條款清單（8 大保命底線）》</w:t>
            </w:r>
            <w:r>
              <w:rPr>
                <w:rFonts w:ascii="微軟正黑體" w:hAnsi="微軟正黑體" w:eastAsia="微軟正黑體"/>
                <w:b w:val="0"/>
                <w:i w:val="0"/>
                <w:color w:val="1E293B"/>
                <w:sz w:val="21"/>
              </w:rPr>
              <w:t>：專門提供給</w:t>
            </w:r>
            <w:r>
              <w:rPr>
                <w:rFonts w:ascii="微軟正黑體" w:hAnsi="微軟正黑體" w:eastAsia="微軟正黑體"/>
                <w:b/>
                <w:i w:val="0"/>
                <w:color w:val="0F172A"/>
                <w:sz w:val="21"/>
              </w:rPr>
              <w:t>買方您本人</w:t>
            </w:r>
            <w:r>
              <w:rPr>
                <w:rFonts w:ascii="微軟正黑體" w:hAnsi="微軟正黑體" w:eastAsia="微軟正黑體"/>
                <w:b w:val="0"/>
                <w:i w:val="0"/>
                <w:color w:val="1E293B"/>
                <w:sz w:val="21"/>
              </w:rPr>
              <w:t>在下斡旋（填寫議價委託書）與正式簽署《不動產買賣契約書》時，逐條核對並要求白紙黑字寫入合約的防坑條文。</w:t>
            </w:r>
          </w:p>
        </w:tc>
      </w:tr>
    </w:tbl>
    <w:p>
      <w:pPr>
        <w:spacing w:before="0" w:after="80"/>
      </w:pPr>
    </w:p>
    <w:p>
      <w:pPr>
        <w:spacing w:before="200" w:after="120"/>
      </w:pPr>
      <w:r>
        <w:rPr>
          <w:rFonts w:ascii="微軟正黑體" w:hAnsi="微軟正黑體" w:eastAsia="微軟正黑體"/>
          <w:b/>
          <w:i w:val="0"/>
          <w:color w:val="0F172A"/>
          <w:sz w:val="32"/>
        </w:rPr>
        <w:t>第一部分：《房仲向屋主議價溝通文件（經紀人視角實戰逐字稿）》</w:t>
      </w:r>
    </w:p>
    <w:p>
      <w:pPr>
        <w:spacing w:before="240" w:after="120"/>
      </w:pPr>
      <w:r>
        <w:rPr>
          <w:rFonts w:ascii="微軟正黑體" w:hAnsi="微軟正黑體" w:eastAsia="微軟正黑體"/>
          <w:b/>
          <w:i w:val="0"/>
          <w:color w:val="1E3A8A"/>
          <w:sz w:val="27"/>
        </w:rPr>
        <w:t>【第一階段：開場破冰與局勢鋪陳】</w:t>
      </w:r>
    </w:p>
    <w:p>
      <w:pPr>
        <w:spacing w:before="200" w:after="80"/>
      </w:pPr>
      <w:r>
        <w:rPr>
          <w:rFonts w:ascii="微軟正黑體" w:hAnsi="微軟正黑體" w:eastAsia="微軟正黑體"/>
          <w:b/>
          <w:i w:val="0"/>
          <w:color w:val="B45309"/>
          <w:sz w:val="23"/>
        </w:rPr>
        <w:t>🎯 房仲對屋主開場白（站在屋主立場，傳遞市場寒意、三次降價後的瓶頸與誠意買方現身）</w:t>
      </w:r>
    </w:p>
    <w:tbl>
      <w:tblPr>
        <w:tblW w:type="auto" w:w="0"/>
        <w:jc w:val="center"/>
        <w:tblLook w:firstColumn="1" w:firstRow="1" w:lastColumn="0" w:lastRow="0" w:noHBand="0" w:noVBand="1" w:val="04A0"/>
      </w:tblPr>
      <w:tblGrid>
        <w:gridCol w:w="9936"/>
      </w:tblGrid>
      <w:tr>
        <w:tc>
          <w:tcPr>
            <w:tcW w:type="dxa" w:w="9936"/>
            <w:shd w:fill="F8FAFC"/>
            <w:tcBorders>
              <w:top w:val="none"/>
              <w:left w:val="single" w:sz="24" w:space="0" w:color="1E40AF"/>
              <w:bottom w:val="none"/>
              <w:right w:val="none"/>
            </w:tcBorders>
            <w:tcMar>
              <w:top w:w="140" w:type="dxa"/>
              <w:bottom w:w="140" w:type="dxa"/>
              <w:left w:w="200" w:type="dxa"/>
              <w:right w:w="200" w:type="dxa"/>
            </w:tcMar>
          </w:tcPr>
          <w:p>
            <w:pPr>
              <w:spacing w:after="80"/>
            </w:pPr>
            <w:r>
              <w:rPr>
                <w:rFonts w:ascii="微軟正黑體" w:hAnsi="微軟正黑體" w:eastAsia="微軟正黑體"/>
                <w:b w:val="0"/>
                <w:i w:val="0"/>
                <w:color w:val="1E293B"/>
                <w:sz w:val="21"/>
              </w:rPr>
              <w:t>「大哥／大姐您好，今天特地跟您深度回報我們這間『長億南園 8 樓』這陣子的帶看狀況與市場最新變化。</w:t>
            </w:r>
          </w:p>
          <w:p>
            <w:pPr>
              <w:spacing w:after="80"/>
            </w:pPr>
            <w:r>
              <w:rPr>
                <w:rFonts w:ascii="微軟正黑體" w:hAnsi="微軟正黑體" w:eastAsia="微軟正黑體"/>
                <w:b w:val="0"/>
                <w:i w:val="0"/>
                <w:color w:val="1E293B"/>
                <w:sz w:val="21"/>
              </w:rPr>
              <w:t xml:space="preserve">您也知道，我們這間從一開始開價 </w:t>
            </w:r>
            <w:r>
              <w:rPr>
                <w:rFonts w:ascii="微軟正黑體" w:hAnsi="微軟正黑體" w:eastAsia="微軟正黑體"/>
                <w:b/>
                <w:i w:val="0"/>
                <w:color w:val="0F172A"/>
                <w:sz w:val="21"/>
              </w:rPr>
              <w:t>1,068 萬</w:t>
            </w:r>
            <w:r>
              <w:rPr>
                <w:rFonts w:ascii="微軟正黑體" w:hAnsi="微軟正黑體" w:eastAsia="微軟正黑體"/>
                <w:b w:val="0"/>
                <w:i w:val="0"/>
                <w:color w:val="1E293B"/>
                <w:sz w:val="21"/>
              </w:rPr>
              <w:t xml:space="preserve">，一路配合市場調整到 </w:t>
            </w:r>
            <w:r>
              <w:rPr>
                <w:rFonts w:ascii="微軟正黑體" w:hAnsi="微軟正黑體" w:eastAsia="微軟正黑體"/>
                <w:b/>
                <w:i w:val="0"/>
                <w:color w:val="0F172A"/>
                <w:sz w:val="21"/>
              </w:rPr>
              <w:t>1,018 萬</w:t>
            </w:r>
            <w:r>
              <w:rPr>
                <w:rFonts w:ascii="微軟正黑體" w:hAnsi="微軟正黑體" w:eastAsia="微軟正黑體"/>
                <w:b w:val="0"/>
                <w:i w:val="0"/>
                <w:color w:val="1E293B"/>
                <w:sz w:val="21"/>
              </w:rPr>
              <w:t xml:space="preserve">，現在又降到 </w:t>
            </w:r>
            <w:r>
              <w:rPr>
                <w:rFonts w:ascii="微軟正黑體" w:hAnsi="微軟正黑體" w:eastAsia="微軟正黑體"/>
                <w:b/>
                <w:i w:val="0"/>
                <w:color w:val="0F172A"/>
                <w:sz w:val="21"/>
              </w:rPr>
              <w:t>998 萬</w:t>
            </w:r>
            <w:r>
              <w:rPr>
                <w:rFonts w:ascii="微軟正黑體" w:hAnsi="微軟正黑體" w:eastAsia="微軟正黑體"/>
                <w:b w:val="0"/>
                <w:i w:val="0"/>
                <w:color w:val="1E293B"/>
                <w:sz w:val="21"/>
              </w:rPr>
              <w:t>，看得出您真的很有誠意想處理這間房子。但老實跟您報告，自從央行第七波信用管制上路、各大銀行房貸滿水位嚴審之後，整個台中市南區的中古屋買氣急凍了三到四成，尤其屋齡超過 30 年的大樓，很多客人來看一看聽到銀行貸款成數被砍，就全部縮手觀望了。</w:t>
            </w:r>
          </w:p>
          <w:p>
            <w:pPr>
              <w:spacing w:after="80"/>
            </w:pPr>
            <w:r>
              <w:rPr>
                <w:rFonts w:ascii="微軟正黑體" w:hAnsi="微軟正黑體" w:eastAsia="微軟正黑體"/>
                <w:b w:val="0"/>
                <w:i w:val="0"/>
                <w:color w:val="1E293B"/>
                <w:sz w:val="21"/>
              </w:rPr>
              <w:t>但今天我要跟您報告一個非常難得的好消息：</w:t>
            </w:r>
            <w:r>
              <w:rPr>
                <w:rFonts w:ascii="微軟正黑體" w:hAnsi="微軟正黑體" w:eastAsia="微軟正黑體"/>
                <w:b/>
                <w:i w:val="0"/>
                <w:color w:val="0F172A"/>
                <w:sz w:val="21"/>
              </w:rPr>
              <w:t>我們店頭終於遇到了一組非常優質、做足功課、而且誠意十足的理性自住家庭！</w:t>
            </w:r>
          </w:p>
          <w:p>
            <w:pPr>
              <w:spacing w:after="80"/>
            </w:pPr>
            <w:r>
              <w:rPr>
                <w:rFonts w:ascii="微軟正黑體" w:hAnsi="微軟正黑體" w:eastAsia="微軟正黑體"/>
                <w:b w:val="0"/>
                <w:i w:val="0"/>
                <w:color w:val="1E293B"/>
                <w:sz w:val="21"/>
              </w:rPr>
              <w:t>這組客人不是那種隨便亂砍一刀就跑的投資客，他們是一家人要自住，非常喜歡您這間 8 樓室內 32 坪的大空間，也肯定您 6 年前有整理過水電跟兩間衛浴。但這組買方本身非常有財務紀律，他們把內政部實價登錄、591、樂居、僑馥 CTOPMap 還有同社區信義房屋的產調資料全部查得一清二楚，算出了一套非常客觀的家庭購屋預算。</w:t>
            </w:r>
          </w:p>
          <w:p>
            <w:pPr>
              <w:spacing w:after="80"/>
            </w:pPr>
            <w:r>
              <w:rPr>
                <w:rFonts w:ascii="微軟正黑體" w:hAnsi="微軟正黑體" w:eastAsia="微軟正黑體"/>
                <w:b w:val="0"/>
                <w:i w:val="0"/>
                <w:color w:val="1E293B"/>
                <w:sz w:val="21"/>
              </w:rPr>
              <w:t>我是站在幫大哥／大姐『</w:t>
            </w:r>
            <w:r>
              <w:rPr>
                <w:rFonts w:ascii="微軟正黑體" w:hAnsi="微軟正黑體" w:eastAsia="微軟正黑體"/>
                <w:b/>
                <w:i w:val="0"/>
                <w:color w:val="0F172A"/>
                <w:sz w:val="21"/>
              </w:rPr>
              <w:t>把 107 年買入的資產安全獲利變現、真金白銀落袋為安</w:t>
            </w:r>
            <w:r>
              <w:rPr>
                <w:rFonts w:ascii="微軟正黑體" w:hAnsi="微軟正黑體" w:eastAsia="微軟正黑體"/>
                <w:b w:val="0"/>
                <w:i w:val="0"/>
                <w:color w:val="1E293B"/>
                <w:sz w:val="21"/>
              </w:rPr>
              <w:t>』的立場，把目前社區 23 間在賣的競爭現實、銀行貸款的客觀瓶頸，還有這組買方的理性算盤老老實實跟您分析，我們一起來看看怎麼把握這組好客人，圓滿促成成交！」</w:t>
            </w:r>
          </w:p>
        </w:tc>
      </w:tr>
    </w:tbl>
    <w:p>
      <w:pPr>
        <w:spacing w:before="0" w:after="80"/>
      </w:pPr>
    </w:p>
    <w:p>
      <w:pPr>
        <w:spacing w:before="240" w:after="120"/>
      </w:pPr>
      <w:r>
        <w:rPr>
          <w:rFonts w:ascii="微軟正黑體" w:hAnsi="微軟正黑體" w:eastAsia="微軟正黑體"/>
          <w:b/>
          <w:i w:val="0"/>
          <w:color w:val="1E3A8A"/>
          <w:sz w:val="27"/>
        </w:rPr>
        <w:t>【第二階段：房仲說服屋主的 12 大核心理由與話術逐字稿】</w:t>
      </w:r>
    </w:p>
    <w:p>
      <w:pPr>
        <w:spacing w:before="200" w:after="80"/>
      </w:pPr>
      <w:r>
        <w:rPr>
          <w:rFonts w:ascii="微軟正黑體" w:hAnsi="微軟正黑體" w:eastAsia="微軟正黑體"/>
          <w:b/>
          <w:i w:val="0"/>
          <w:color w:val="B45309"/>
          <w:sz w:val="23"/>
        </w:rPr>
        <w:t>說服理由 1：【市場大環境急凍＋連續三次降價後的關鍵轉折】把握隨時能履約的優質自住客</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說服邏輯</w:t>
      </w:r>
      <w:r>
        <w:rPr>
          <w:rFonts w:ascii="微軟正黑體" w:hAnsi="微軟正黑體" w:eastAsia="微軟正黑體"/>
          <w:b w:val="0"/>
          <w:i w:val="0"/>
          <w:color w:val="2D3748"/>
          <w:sz w:val="21"/>
        </w:rPr>
        <w:t>：點出本案已從 1,068 萬連降三次至 998 萬，證明高價已無承接力；營造若放走這組財務健全的自住客，繼續空置再掛半年只會面臨更冷市場的風險。</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房仲對屋主說法（逐字稿）</w:t>
      </w:r>
      <w:r>
        <w:rPr>
          <w:rFonts w:ascii="微軟正黑體" w:hAnsi="微軟正黑體" w:eastAsia="微軟正黑體"/>
          <w:b w:val="0"/>
          <w:i w:val="0"/>
          <w:color w:val="2D3748"/>
          <w:sz w:val="21"/>
        </w:rPr>
        <w:t>：</w:t>
      </w:r>
    </w:p>
    <w:tbl>
      <w:tblPr>
        <w:tblW w:type="auto" w:w="0"/>
        <w:jc w:val="center"/>
        <w:tblLook w:firstColumn="1" w:firstRow="1" w:lastColumn="0" w:lastRow="0" w:noHBand="0" w:noVBand="1" w:val="04A0"/>
      </w:tblPr>
      <w:tblGrid>
        <w:gridCol w:w="9936"/>
      </w:tblGrid>
      <w:tr>
        <w:tc>
          <w:tcPr>
            <w:tcW w:type="dxa" w:w="9936"/>
            <w:shd w:fill="F8FAFC"/>
            <w:tcBorders>
              <w:top w:val="none"/>
              <w:left w:val="single" w:sz="24" w:space="0" w:color="1E40AF"/>
              <w:bottom w:val="none"/>
              <w:right w:val="none"/>
            </w:tcBorders>
            <w:tcMar>
              <w:top w:w="140" w:type="dxa"/>
              <w:bottom w:w="140" w:type="dxa"/>
              <w:left w:w="200" w:type="dxa"/>
              <w:right w:w="200" w:type="dxa"/>
            </w:tcMar>
          </w:tcPr>
          <w:p>
            <w:pPr>
              <w:spacing w:after="80"/>
            </w:pPr>
            <w:r>
              <w:rPr>
                <w:rFonts w:ascii="微軟正黑體" w:hAnsi="微軟正黑體" w:eastAsia="微軟正黑體"/>
                <w:b w:val="0"/>
                <w:i w:val="0"/>
                <w:color w:val="1E293B"/>
                <w:sz w:val="21"/>
              </w:rPr>
              <w:t>「大哥／大姐，現在房貸利率實質都站上 2.5%～3% 了，銀行鑑價又嚴，市場上九成的看屋客都只是看看不出價。我們這間從 1,068 萬、1,018 萬一路調到 998 萬，雖然已經降了 70 萬，但詢問度還是很明顯受大環境拖累。</w:t>
            </w:r>
          </w:p>
          <w:p>
            <w:pPr>
              <w:spacing w:after="80"/>
            </w:pPr>
            <w:r>
              <w:rPr>
                <w:rFonts w:ascii="微軟正黑體" w:hAnsi="微軟正黑體" w:eastAsia="微軟正黑體"/>
                <w:b w:val="0"/>
                <w:i w:val="0"/>
                <w:color w:val="1E293B"/>
                <w:sz w:val="21"/>
              </w:rPr>
              <w:t>這位買方是我們近期帶看這麼多組裡面，唯一一組『</w:t>
            </w:r>
            <w:r>
              <w:rPr>
                <w:rFonts w:ascii="微軟正黑體" w:hAnsi="微軟正黑體" w:eastAsia="微軟正黑體"/>
                <w:b/>
                <w:i w:val="0"/>
                <w:color w:val="0F172A"/>
                <w:sz w:val="21"/>
              </w:rPr>
              <w:t>真正做足功課、自備款充裕、隨時能開立 10 萬斡旋支票出來談</w:t>
            </w:r>
            <w:r>
              <w:rPr>
                <w:rFonts w:ascii="微軟正黑體" w:hAnsi="微軟正黑體" w:eastAsia="微軟正黑體"/>
                <w:b w:val="0"/>
                <w:i w:val="0"/>
                <w:color w:val="1E293B"/>
                <w:sz w:val="21"/>
              </w:rPr>
              <w:t>』的誠意自住家庭。以現在市場這麼冰冷的狀況，如果我們這次價格踩得太硬把這組真心想買的家庭放走，房子繼續掛到年底甚至明年，每個月管理費、稅金照付不說，下一組願意出價的買方不知道還要等幾個月，到時候市場價格可能又往下修了。」</w:t>
            </w:r>
          </w:p>
        </w:tc>
      </w:tr>
    </w:tbl>
    <w:p>
      <w:pPr>
        <w:spacing w:before="0" w:after="80"/>
      </w:pPr>
    </w:p>
    <w:p>
      <w:pPr>
        <w:spacing w:before="200" w:after="80"/>
      </w:pPr>
      <w:r>
        <w:rPr>
          <w:rFonts w:ascii="微軟正黑體" w:hAnsi="微軟正黑體" w:eastAsia="微軟正黑體"/>
          <w:b/>
          <w:i w:val="0"/>
          <w:color w:val="B45309"/>
          <w:sz w:val="23"/>
        </w:rPr>
        <w:t>說服理由 2：【實價登錄最新低點定錨】115 年 9 月最新成交已跌回 21.4 萬/坪，永義表上更有 20.6 萬/坪紀錄</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說服邏輯</w:t>
      </w:r>
      <w:r>
        <w:rPr>
          <w:rFonts w:ascii="微軟正黑體" w:hAnsi="微軟正黑體" w:eastAsia="微軟正黑體"/>
          <w:b w:val="0"/>
          <w:i w:val="0"/>
          <w:color w:val="2D3748"/>
          <w:sz w:val="21"/>
        </w:rPr>
        <w:t>：拿內政部最新 115 年 9 月成交（德富路378號4樓之1，總價 825 萬、扣車單價 21.4 萬/坪、含車均價 22.1 萬/坪）與永義配對表上 114 年 5 月（德富路372號12樓，20.6 萬/坪）客觀數據，打破屋主對 23.6 萬/坪以上的幻想。</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房仲對屋主說法（逐字稿）</w:t>
      </w:r>
      <w:r>
        <w:rPr>
          <w:rFonts w:ascii="微軟正黑體" w:hAnsi="微軟正黑體" w:eastAsia="微軟正黑體"/>
          <w:b w:val="0"/>
          <w:i w:val="0"/>
          <w:color w:val="2D3748"/>
          <w:sz w:val="21"/>
        </w:rPr>
        <w:t>：</w:t>
      </w:r>
    </w:p>
    <w:tbl>
      <w:tblPr>
        <w:tblW w:type="auto" w:w="0"/>
        <w:jc w:val="center"/>
        <w:tblLook w:firstColumn="1" w:firstRow="1" w:lastColumn="0" w:lastRow="0" w:noHBand="0" w:noVBand="1" w:val="04A0"/>
      </w:tblPr>
      <w:tblGrid>
        <w:gridCol w:w="9936"/>
      </w:tblGrid>
      <w:tr>
        <w:tc>
          <w:tcPr>
            <w:tcW w:type="dxa" w:w="9936"/>
            <w:shd w:fill="F8FAFC"/>
            <w:tcBorders>
              <w:top w:val="none"/>
              <w:left w:val="single" w:sz="24" w:space="0" w:color="1E40AF"/>
              <w:bottom w:val="none"/>
              <w:right w:val="none"/>
            </w:tcBorders>
            <w:tcMar>
              <w:top w:w="140" w:type="dxa"/>
              <w:bottom w:w="140" w:type="dxa"/>
              <w:left w:w="200" w:type="dxa"/>
              <w:right w:w="200" w:type="dxa"/>
            </w:tcMar>
          </w:tcPr>
          <w:p>
            <w:pPr>
              <w:spacing w:after="80"/>
            </w:pPr>
            <w:r>
              <w:rPr>
                <w:rFonts w:ascii="微軟正黑體" w:hAnsi="微軟正黑體" w:eastAsia="微軟正黑體"/>
                <w:b w:val="0"/>
                <w:i w:val="0"/>
                <w:color w:val="1E293B"/>
                <w:sz w:val="21"/>
              </w:rPr>
              <w:t>「現在買方每個人手機打開 591、樂居跟僑馥行情地圖，每一筆成交紀錄都背得比我們房仲還熟！</w:t>
            </w:r>
          </w:p>
          <w:p>
            <w:pPr>
              <w:spacing w:after="80"/>
            </w:pPr>
            <w:r>
              <w:rPr>
                <w:rFonts w:ascii="微軟正黑體" w:hAnsi="微軟正黑體" w:eastAsia="微軟正黑體"/>
                <w:b w:val="0"/>
                <w:i w:val="0"/>
                <w:color w:val="1E293B"/>
                <w:sz w:val="21"/>
              </w:rPr>
              <w:t>買方直接拿最新出爐的實價登錄跟我們對：</w:t>
            </w:r>
            <w:r>
              <w:rPr>
                <w:rFonts w:ascii="微軟正黑體" w:hAnsi="微軟正黑體" w:eastAsia="微軟正黑體"/>
                <w:b/>
                <w:i w:val="0"/>
                <w:color w:val="0F172A"/>
                <w:sz w:val="21"/>
              </w:rPr>
              <w:t>我們長億南園 115 年 9 月最新成交的一筆（德富路 378 號 4 樓之 1，含機械車位），成交總價只有 825 萬，591 拆算車位後單價已經跌到 21.4 萬/坪（含車位均攤也才 22.1 萬/坪）！而 115 年 4 月成交的 378 號 9 樓之 2（無車位），總價更只有 782 萬！甚至我們公司配對表上 114 年 5 月成交的 372 號 12 樓，單價更只有 20.6 萬/坪！</w:t>
            </w:r>
          </w:p>
          <w:p>
            <w:pPr>
              <w:spacing w:after="80"/>
            </w:pPr>
            <w:r>
              <w:rPr>
                <w:rFonts w:ascii="微軟正黑體" w:hAnsi="微軟正黑體" w:eastAsia="微軟正黑體"/>
                <w:b w:val="0"/>
                <w:i w:val="0"/>
                <w:color w:val="1E293B"/>
                <w:sz w:val="21"/>
              </w:rPr>
              <w:t xml:space="preserve">更重要的是，買方調出我們社區 2016 年到 2021 年長達六年的長期歷史走勢，長億南園長期合理行情其實一直在 </w:t>
            </w:r>
            <w:r>
              <w:rPr>
                <w:rFonts w:ascii="微軟正黑體" w:hAnsi="微軟正黑體" w:eastAsia="微軟正黑體"/>
                <w:b/>
                <w:i w:val="0"/>
                <w:color w:val="0F172A"/>
                <w:sz w:val="21"/>
              </w:rPr>
              <w:t>13 萬到 17 萬/坪</w:t>
            </w:r>
            <w:r>
              <w:rPr>
                <w:rFonts w:ascii="微軟正黑體" w:hAnsi="微軟正黑體" w:eastAsia="微軟正黑體"/>
                <w:b w:val="0"/>
                <w:i w:val="0"/>
                <w:color w:val="1E293B"/>
                <w:sz w:val="21"/>
              </w:rPr>
              <w:t xml:space="preserve"> 之間。前兩年那幾筆 26、27 萬的極端小坪數交易早就成為過去式了，現在 115 年最新行情就是回落到 20～21 萬出頭，買方態度非常理性，絕對不可能再去追前兩年的高點。」</w:t>
            </w:r>
          </w:p>
        </w:tc>
      </w:tr>
    </w:tbl>
    <w:p>
      <w:pPr>
        <w:spacing w:before="0" w:after="80"/>
      </w:pPr>
    </w:p>
    <w:p>
      <w:pPr>
        <w:spacing w:before="200" w:after="80"/>
      </w:pPr>
      <w:r>
        <w:rPr>
          <w:rFonts w:ascii="微軟正黑體" w:hAnsi="微軟正黑體" w:eastAsia="微軟正黑體"/>
          <w:b/>
          <w:i w:val="0"/>
          <w:color w:val="B45309"/>
          <w:sz w:val="23"/>
        </w:rPr>
        <w:t>說服理由 3：【社區內部高達 23 間在售，「多殺多」賣壓極度沉重】誰先讓利誰先拿現金離場</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說服邏輯</w:t>
      </w:r>
      <w:r>
        <w:rPr>
          <w:rFonts w:ascii="微軟正黑體" w:hAnsi="微軟正黑體" w:eastAsia="微軟正黑體"/>
          <w:b w:val="0"/>
          <w:i w:val="0"/>
          <w:color w:val="2D3748"/>
          <w:sz w:val="21"/>
        </w:rPr>
        <w:t>：揭露目前長億南園在 591 上同時有高達 23 個物件掛牌求售，且多間開價已殺到 838 萬～888 萬，形成同社區屋主互相搶客的局面。</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房仲對屋主說法（逐字稿）</w:t>
      </w:r>
      <w:r>
        <w:rPr>
          <w:rFonts w:ascii="微軟正黑體" w:hAnsi="微軟正黑體" w:eastAsia="微軟正黑體"/>
          <w:b w:val="0"/>
          <w:i w:val="0"/>
          <w:color w:val="2D3748"/>
          <w:sz w:val="21"/>
        </w:rPr>
        <w:t>：</w:t>
      </w:r>
    </w:p>
    <w:tbl>
      <w:tblPr>
        <w:tblW w:type="auto" w:w="0"/>
        <w:jc w:val="center"/>
        <w:tblLook w:firstColumn="1" w:firstRow="1" w:lastColumn="0" w:lastRow="0" w:noHBand="0" w:noVBand="1" w:val="04A0"/>
      </w:tblPr>
      <w:tblGrid>
        <w:gridCol w:w="9936"/>
      </w:tblGrid>
      <w:tr>
        <w:tc>
          <w:tcPr>
            <w:tcW w:type="dxa" w:w="9936"/>
            <w:shd w:fill="F8FAFC"/>
            <w:tcBorders>
              <w:top w:val="none"/>
              <w:left w:val="single" w:sz="24" w:space="0" w:color="1E40AF"/>
              <w:bottom w:val="none"/>
              <w:right w:val="none"/>
            </w:tcBorders>
            <w:tcMar>
              <w:top w:w="140" w:type="dxa"/>
              <w:bottom w:w="140" w:type="dxa"/>
              <w:left w:w="200" w:type="dxa"/>
              <w:right w:w="200" w:type="dxa"/>
            </w:tcMar>
          </w:tcPr>
          <w:p>
            <w:pPr>
              <w:spacing w:after="80"/>
            </w:pPr>
            <w:r>
              <w:rPr>
                <w:rFonts w:ascii="微軟正黑體" w:hAnsi="微軟正黑體" w:eastAsia="微軟正黑體"/>
                <w:b w:val="0"/>
                <w:i w:val="0"/>
                <w:color w:val="1E293B"/>
                <w:sz w:val="21"/>
              </w:rPr>
              <w:t>「大哥／大姐，我必須跟您報告一個社區內部的殘酷現實：現在光是在 591 網站上，</w:t>
            </w:r>
            <w:r>
              <w:rPr>
                <w:rFonts w:ascii="微軟正黑體" w:hAnsi="微軟正黑體" w:eastAsia="微軟正黑體"/>
                <w:b/>
                <w:i w:val="0"/>
                <w:color w:val="0F172A"/>
                <w:sz w:val="21"/>
              </w:rPr>
              <w:t>我們『長億南園』同一個社區就有高達 23 間房子同時在賣！</w:t>
            </w:r>
          </w:p>
          <w:p>
            <w:pPr>
              <w:spacing w:after="80"/>
            </w:pPr>
            <w:r>
              <w:rPr>
                <w:rFonts w:ascii="微軟正黑體" w:hAnsi="微軟正黑體" w:eastAsia="微軟正黑體"/>
                <w:b w:val="0"/>
                <w:i w:val="0"/>
                <w:color w:val="1E293B"/>
                <w:sz w:val="21"/>
              </w:rPr>
              <w:t xml:space="preserve">而且很多急著賣的屋主，開價已經直接殺到 </w:t>
            </w:r>
            <w:r>
              <w:rPr>
                <w:rFonts w:ascii="微軟正黑體" w:hAnsi="微軟正黑體" w:eastAsia="微軟正黑體"/>
                <w:b/>
                <w:i w:val="0"/>
                <w:color w:val="0F172A"/>
                <w:sz w:val="21"/>
              </w:rPr>
              <w:t>838 萬、858 萬、888 萬</w:t>
            </w:r>
            <w:r>
              <w:rPr>
                <w:rFonts w:ascii="微軟正黑體" w:hAnsi="微軟正黑體" w:eastAsia="微軟正黑體"/>
                <w:b w:val="0"/>
                <w:i w:val="0"/>
                <w:color w:val="1E293B"/>
                <w:sz w:val="21"/>
              </w:rPr>
              <w:t xml:space="preserve"> 在搶客人了（像 10 樓、4 樓好幾間開價都在 800 多萬）。現在買方來看長億南園，一次可以挑十幾間比價。在 23 間屋主搶同一批自住客的情況下，誰願意先適度讓利，誰就能先把幾百萬現金抱回家；如果我們堅持守在 900 多萬，反而會變成幫社區其他開 800 多萬的屋主『墊背助攻』，讓買方轉去買別棟了。」</w:t>
            </w:r>
          </w:p>
        </w:tc>
      </w:tr>
    </w:tbl>
    <w:p>
      <w:pPr>
        <w:spacing w:before="0" w:after="80"/>
      </w:pPr>
    </w:p>
    <w:p>
      <w:pPr>
        <w:spacing w:before="200" w:after="80"/>
      </w:pPr>
      <w:r>
        <w:rPr>
          <w:rFonts w:ascii="微軟正黑體" w:hAnsi="微軟正黑體" w:eastAsia="微軟正黑體"/>
          <w:b/>
          <w:i w:val="0"/>
          <w:color w:val="B45309"/>
          <w:sz w:val="23"/>
        </w:rPr>
        <w:t>說服理由 4：【921 曾列管「需注意建物」歷史＋屋齡近 35 年】銀行貸款成數與鑑價被雙重卡死</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說服邏輯</w:t>
      </w:r>
      <w:r>
        <w:rPr>
          <w:rFonts w:ascii="微軟正黑體" w:hAnsi="微軟正黑體" w:eastAsia="微軟正黑體"/>
          <w:b w:val="0"/>
          <w:i w:val="0"/>
          <w:color w:val="2D3748"/>
          <w:sz w:val="21"/>
        </w:rPr>
        <w:t>：搬出同社區信義房屋產調白紙黑字揭露的「曾被台中市政府列為需注意建物（勿承諾貸款成數）」與 34.7 年高屋齡，說明銀行鑑價與核貸成數極度保守，買方自備款壓力暴增，非惡意砍價。</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房仲對屋主說法（逐字稿）</w:t>
      </w:r>
      <w:r>
        <w:rPr>
          <w:rFonts w:ascii="微軟正黑體" w:hAnsi="微軟正黑體" w:eastAsia="微軟正黑體"/>
          <w:b w:val="0"/>
          <w:i w:val="0"/>
          <w:color w:val="2D3748"/>
          <w:sz w:val="21"/>
        </w:rPr>
        <w:t>：</w:t>
      </w:r>
    </w:p>
    <w:tbl>
      <w:tblPr>
        <w:tblW w:type="auto" w:w="0"/>
        <w:jc w:val="center"/>
        <w:tblLook w:firstColumn="1" w:firstRow="1" w:lastColumn="0" w:lastRow="0" w:noHBand="0" w:noVBand="1" w:val="04A0"/>
      </w:tblPr>
      <w:tblGrid>
        <w:gridCol w:w="9936"/>
      </w:tblGrid>
      <w:tr>
        <w:tc>
          <w:tcPr>
            <w:tcW w:type="dxa" w:w="9936"/>
            <w:shd w:fill="F8FAFC"/>
            <w:tcBorders>
              <w:top w:val="none"/>
              <w:left w:val="single" w:sz="24" w:space="0" w:color="1E40AF"/>
              <w:bottom w:val="none"/>
              <w:right w:val="none"/>
            </w:tcBorders>
            <w:tcMar>
              <w:top w:w="140" w:type="dxa"/>
              <w:bottom w:w="140" w:type="dxa"/>
              <w:left w:w="200" w:type="dxa"/>
              <w:right w:w="200" w:type="dxa"/>
            </w:tcMar>
          </w:tcPr>
          <w:p>
            <w:pPr>
              <w:spacing w:after="80"/>
            </w:pPr>
            <w:r>
              <w:rPr>
                <w:rFonts w:ascii="微軟正黑體" w:hAnsi="微軟正黑體" w:eastAsia="微軟正黑體"/>
                <w:b w:val="0"/>
                <w:i w:val="0"/>
                <w:color w:val="1E293B"/>
                <w:sz w:val="21"/>
              </w:rPr>
              <w:t>「這組買方功課做得非常細，他們連同社區信義房屋在賣的那間 10 樓的『不動產說明書產調』都看過了。</w:t>
            </w:r>
          </w:p>
          <w:p>
            <w:pPr>
              <w:spacing w:after="80"/>
            </w:pPr>
            <w:r>
              <w:rPr>
                <w:rFonts w:ascii="微軟正黑體" w:hAnsi="微軟正黑體" w:eastAsia="微軟正黑體"/>
                <w:b w:val="0"/>
                <w:i w:val="0"/>
                <w:color w:val="1E293B"/>
                <w:sz w:val="21"/>
              </w:rPr>
              <w:t>信義房屋的產權調查表上白紙黑字寫著：『</w:t>
            </w:r>
            <w:r>
              <w:rPr>
                <w:rFonts w:ascii="微軟正黑體" w:hAnsi="微軟正黑體" w:eastAsia="微軟正黑體"/>
                <w:b/>
                <w:i w:val="0"/>
                <w:color w:val="0F172A"/>
                <w:sz w:val="21"/>
              </w:rPr>
              <w:t>本物件曾被台中市政府列為需注意建物，雖目前已無列管，但請經紀人收定後及簽約時勿承諾貸款成數</w:t>
            </w:r>
            <w:r>
              <w:rPr>
                <w:rFonts w:ascii="微軟正黑體" w:hAnsi="微軟正黑體" w:eastAsia="微軟正黑體"/>
                <w:b w:val="0"/>
                <w:i w:val="0"/>
                <w:color w:val="1E293B"/>
                <w:sz w:val="21"/>
              </w:rPr>
              <w:t>』。</w:t>
            </w:r>
          </w:p>
          <w:p>
            <w:pPr>
              <w:spacing w:after="80"/>
            </w:pPr>
            <w:r>
              <w:rPr>
                <w:rFonts w:ascii="微軟正黑體" w:hAnsi="微軟正黑體" w:eastAsia="微軟正黑體"/>
                <w:b w:val="0"/>
                <w:i w:val="0"/>
                <w:color w:val="1E293B"/>
                <w:sz w:val="21"/>
              </w:rPr>
              <w:t xml:space="preserve">大哥／大姐，這句話在銀行貸款實務上影響非常大！因為我們長億南園屋齡已經 </w:t>
            </w:r>
            <w:r>
              <w:rPr>
                <w:rFonts w:ascii="微軟正黑體" w:hAnsi="微軟正黑體" w:eastAsia="微軟正黑體"/>
                <w:b/>
                <w:i w:val="0"/>
                <w:color w:val="0F172A"/>
                <w:sz w:val="21"/>
              </w:rPr>
              <w:t>34.7 年（快滿 35 年）</w:t>
            </w:r>
            <w:r>
              <w:rPr>
                <w:rFonts w:ascii="微軟正黑體" w:hAnsi="微軟正黑體" w:eastAsia="微軟正黑體"/>
                <w:b w:val="0"/>
                <w:i w:val="0"/>
                <w:color w:val="1E293B"/>
                <w:sz w:val="21"/>
              </w:rPr>
              <w:t xml:space="preserve">，加上部分銀行內部歷史資料庫還查得到 921 需注意建物的紀錄，現在又碰到央行限貸令，銀行對我們社區的鑑價非常保守，貸款成數往往只給 </w:t>
            </w:r>
            <w:r>
              <w:rPr>
                <w:rFonts w:ascii="微軟正黑體" w:hAnsi="微軟正黑體" w:eastAsia="微軟正黑體"/>
                <w:b/>
                <w:i w:val="0"/>
                <w:color w:val="0F172A"/>
                <w:sz w:val="21"/>
              </w:rPr>
              <w:t>65 成到 70 成</w:t>
            </w:r>
            <w:r>
              <w:rPr>
                <w:rFonts w:ascii="微軟正黑體" w:hAnsi="微軟正黑體" w:eastAsia="微軟正黑體"/>
                <w:b w:val="0"/>
                <w:i w:val="0"/>
                <w:color w:val="1E293B"/>
                <w:sz w:val="21"/>
              </w:rPr>
              <w:t>，貸款年限還會被縮短！</w:t>
            </w:r>
          </w:p>
          <w:p>
            <w:pPr>
              <w:spacing w:after="80"/>
            </w:pPr>
            <w:r>
              <w:rPr>
                <w:rFonts w:ascii="微軟正黑體" w:hAnsi="微軟正黑體" w:eastAsia="微軟正黑體"/>
                <w:b w:val="0"/>
                <w:i w:val="0"/>
                <w:color w:val="1E293B"/>
                <w:sz w:val="21"/>
              </w:rPr>
              <w:t xml:space="preserve">買方算給我們聽：因為銀行貸不滿、鑑價又保守，他們買這間房子必須從口袋多掏出 </w:t>
            </w:r>
            <w:r>
              <w:rPr>
                <w:rFonts w:ascii="微軟正黑體" w:hAnsi="微軟正黑體" w:eastAsia="微軟正黑體"/>
                <w:b/>
                <w:i w:val="0"/>
                <w:color w:val="0F172A"/>
                <w:sz w:val="21"/>
              </w:rPr>
              <w:t>120 萬到 150 萬的現金自備款</w:t>
            </w:r>
            <w:r>
              <w:rPr>
                <w:rFonts w:ascii="微軟正黑體" w:hAnsi="微軟正黑體" w:eastAsia="微軟正黑體"/>
                <w:b w:val="0"/>
                <w:i w:val="0"/>
                <w:color w:val="1E293B"/>
                <w:sz w:val="21"/>
              </w:rPr>
              <w:t>！買方不是故意要壓您的價格，而是金融機構對 35 年老社區的放款防線就卡在那裡，買方必須在安全的財務成數內出價，才有辦法順利過戶履約。」</w:t>
            </w:r>
          </w:p>
        </w:tc>
      </w:tr>
    </w:tbl>
    <w:p>
      <w:pPr>
        <w:spacing w:before="0" w:after="80"/>
      </w:pPr>
    </w:p>
    <w:p>
      <w:pPr>
        <w:spacing w:before="200" w:after="80"/>
      </w:pPr>
      <w:r>
        <w:rPr>
          <w:rFonts w:ascii="微軟正黑體" w:hAnsi="微軟正黑體" w:eastAsia="微軟正黑體"/>
          <w:b/>
          <w:i w:val="0"/>
          <w:color w:val="B45309"/>
          <w:sz w:val="23"/>
        </w:rPr>
        <w:t>說服理由 5：【一樓上電梯前有「4～5 階樓梯」】無法改變的大樓無障礙動線硬傷</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說服邏輯</w:t>
      </w:r>
      <w:r>
        <w:rPr>
          <w:rFonts w:ascii="微軟正黑體" w:hAnsi="微軟正黑體" w:eastAsia="微軟正黑體"/>
          <w:b w:val="0"/>
          <w:i w:val="0"/>
          <w:color w:val="2D3748"/>
          <w:sz w:val="21"/>
        </w:rPr>
        <w:t>：引用買方現場看屋手寫筆記的真實抗性——進電梯廳前必須爬 4～5 階樓梯，非全平地無障礙空間。</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房仲對屋主說法（逐字稿）</w:t>
      </w:r>
      <w:r>
        <w:rPr>
          <w:rFonts w:ascii="微軟正黑體" w:hAnsi="微軟正黑體" w:eastAsia="微軟正黑體"/>
          <w:b w:val="0"/>
          <w:i w:val="0"/>
          <w:color w:val="2D3748"/>
          <w:sz w:val="21"/>
        </w:rPr>
        <w:t>：</w:t>
      </w:r>
    </w:p>
    <w:tbl>
      <w:tblPr>
        <w:tblW w:type="auto" w:w="0"/>
        <w:jc w:val="center"/>
        <w:tblLook w:firstColumn="1" w:firstRow="1" w:lastColumn="0" w:lastRow="0" w:noHBand="0" w:noVBand="1" w:val="04A0"/>
      </w:tblPr>
      <w:tblGrid>
        <w:gridCol w:w="9936"/>
      </w:tblGrid>
      <w:tr>
        <w:tc>
          <w:tcPr>
            <w:tcW w:type="dxa" w:w="9936"/>
            <w:shd w:fill="F8FAFC"/>
            <w:tcBorders>
              <w:top w:val="none"/>
              <w:left w:val="single" w:sz="24" w:space="0" w:color="1E40AF"/>
              <w:bottom w:val="none"/>
              <w:right w:val="none"/>
            </w:tcBorders>
            <w:tcMar>
              <w:top w:w="140" w:type="dxa"/>
              <w:bottom w:w="140" w:type="dxa"/>
              <w:left w:w="200" w:type="dxa"/>
              <w:right w:w="200" w:type="dxa"/>
            </w:tcMar>
          </w:tcPr>
          <w:p>
            <w:pPr>
              <w:spacing w:after="80"/>
            </w:pPr>
            <w:r>
              <w:rPr>
                <w:rFonts w:ascii="微軟正黑體" w:hAnsi="微軟正黑體" w:eastAsia="微軟正黑體"/>
                <w:b w:val="0"/>
                <w:i w:val="0"/>
                <w:color w:val="1E293B"/>
                <w:sz w:val="21"/>
              </w:rPr>
              <w:t>「買方現場看屋時，在資料表上特別手寫記下了一個硬傷：</w:t>
            </w:r>
            <w:r>
              <w:rPr>
                <w:rFonts w:ascii="微軟正黑體" w:hAnsi="微軟正黑體" w:eastAsia="微軟正黑體"/>
                <w:b/>
                <w:i w:val="0"/>
                <w:color w:val="0F172A"/>
                <w:sz w:val="21"/>
              </w:rPr>
              <w:t>我們這棟一樓要上電梯前，中間有 4 到 5 階的樓梯落差，不是全平地的無障礙電梯大樓。</w:t>
            </w:r>
          </w:p>
          <w:p>
            <w:pPr>
              <w:spacing w:after="80"/>
            </w:pPr>
            <w:r>
              <w:rPr>
                <w:rFonts w:ascii="微軟正黑體" w:hAnsi="微軟正黑體" w:eastAsia="微軟正黑體"/>
                <w:b w:val="0"/>
                <w:i w:val="0"/>
                <w:color w:val="1E293B"/>
                <w:sz w:val="21"/>
              </w:rPr>
              <w:t>坦白說，這一點在我們帶看時打退過好幾組家裡有長輩或推嬰兒車的客人，因為未來不管是搬大型家電、推推車、或是家裡長輩年紀大了膝蓋不好，這 4～5 階樓梯是永遠沒辦法改掉的硬傷。這組買方雖然也把這點列為扣分項，但他們願意為了 8 樓的室內空間包容這個缺點，只要價格能給他們一點補償心理，他們就願意承接。」</w:t>
            </w:r>
          </w:p>
        </w:tc>
      </w:tr>
    </w:tbl>
    <w:p>
      <w:pPr>
        <w:spacing w:before="0" w:after="80"/>
      </w:pPr>
    </w:p>
    <w:p>
      <w:pPr>
        <w:spacing w:before="200" w:after="80"/>
      </w:pPr>
      <w:r>
        <w:rPr>
          <w:rFonts w:ascii="微軟正黑體" w:hAnsi="微軟正黑體" w:eastAsia="微軟正黑體"/>
          <w:b/>
          <w:i w:val="0"/>
          <w:color w:val="B45309"/>
          <w:sz w:val="23"/>
        </w:rPr>
        <w:t>說服理由 6：【B1 機械車位限重 1,500 公斤＋地下室機車位極少難抽】停車條件的實質折價</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說服邏輯</w:t>
      </w:r>
      <w:r>
        <w:rPr>
          <w:rFonts w:ascii="微軟正黑體" w:hAnsi="微軟正黑體" w:eastAsia="微軟正黑體"/>
          <w:b w:val="0"/>
          <w:i w:val="0"/>
          <w:color w:val="2D3748"/>
          <w:sz w:val="21"/>
        </w:rPr>
        <w:t xml:space="preserve">：點出 </w:t>
      </w:r>
      <w:r>
        <w:rPr>
          <w:rFonts w:ascii="微軟正黑體" w:hAnsi="微軟正黑體" w:eastAsia="微軟正黑體"/>
          <w:b/>
          <w:i w:val="0"/>
          <w:color w:val="B91C1C"/>
          <w:sz w:val="21"/>
        </w:rPr>
        <w:t>B1-127</w:t>
      </w:r>
      <w:r>
        <w:rPr>
          <w:rFonts w:ascii="微軟正黑體" w:hAnsi="微軟正黑體" w:eastAsia="微軟正黑體"/>
          <w:b w:val="0"/>
          <w:i w:val="0"/>
          <w:color w:val="2D3748"/>
          <w:sz w:val="21"/>
        </w:rPr>
        <w:t xml:space="preserve"> 機械車位無獨立權狀且限重僅 1,500kg（現代 SUV 與電動車皆無法停），加上地下室機車位極少不好抽（買方手寫筆記重點）。</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房仲對屋主說法（逐字稿）</w:t>
      </w:r>
      <w:r>
        <w:rPr>
          <w:rFonts w:ascii="微軟正黑體" w:hAnsi="微軟正黑體" w:eastAsia="微軟正黑體"/>
          <w:b w:val="0"/>
          <w:i w:val="0"/>
          <w:color w:val="2D3748"/>
          <w:sz w:val="21"/>
        </w:rPr>
        <w:t>：</w:t>
      </w:r>
    </w:p>
    <w:tbl>
      <w:tblPr>
        <w:tblW w:type="auto" w:w="0"/>
        <w:jc w:val="center"/>
        <w:tblLook w:firstColumn="1" w:firstRow="1" w:lastColumn="0" w:lastRow="0" w:noHBand="0" w:noVBand="1" w:val="04A0"/>
      </w:tblPr>
      <w:tblGrid>
        <w:gridCol w:w="9936"/>
      </w:tblGrid>
      <w:tr>
        <w:tc>
          <w:tcPr>
            <w:tcW w:type="dxa" w:w="9936"/>
            <w:shd w:fill="F8FAFC"/>
            <w:tcBorders>
              <w:top w:val="none"/>
              <w:left w:val="single" w:sz="24" w:space="0" w:color="1E40AF"/>
              <w:bottom w:val="none"/>
              <w:right w:val="none"/>
            </w:tcBorders>
            <w:tcMar>
              <w:top w:w="140" w:type="dxa"/>
              <w:bottom w:w="140" w:type="dxa"/>
              <w:left w:w="200" w:type="dxa"/>
              <w:right w:w="200" w:type="dxa"/>
            </w:tcMar>
          </w:tcPr>
          <w:p>
            <w:pPr>
              <w:spacing w:after="80"/>
            </w:pPr>
            <w:r>
              <w:rPr>
                <w:rFonts w:ascii="微軟正黑體" w:hAnsi="微軟正黑體" w:eastAsia="微軟正黑體"/>
                <w:b w:val="0"/>
                <w:i w:val="0"/>
                <w:color w:val="1E293B"/>
                <w:sz w:val="21"/>
              </w:rPr>
              <w:t xml:space="preserve">「另外在停車問題上，買方也查得很清楚：第一，我們附的 </w:t>
            </w:r>
            <w:r>
              <w:rPr>
                <w:rFonts w:ascii="微軟正黑體" w:hAnsi="微軟正黑體" w:eastAsia="微軟正黑體"/>
                <w:b/>
                <w:i w:val="0"/>
                <w:color w:val="B91C1C"/>
                <w:sz w:val="21"/>
              </w:rPr>
              <w:t>B1-127</w:t>
            </w:r>
            <w:r>
              <w:rPr>
                <w:rFonts w:ascii="微軟正黑體" w:hAnsi="微軟正黑體" w:eastAsia="微軟正黑體"/>
                <w:b w:val="0"/>
                <w:i w:val="0"/>
                <w:color w:val="1E293B"/>
                <w:sz w:val="21"/>
              </w:rPr>
              <w:t xml:space="preserve"> 是早期規格的機械車位（限長 4.6 米、寬 2.0 米、高 2.0 米，而且</w:t>
            </w:r>
            <w:r>
              <w:rPr>
                <w:rFonts w:ascii="微軟正黑體" w:hAnsi="微軟正黑體" w:eastAsia="微軟正黑體"/>
                <w:b/>
                <w:i w:val="0"/>
                <w:color w:val="0F172A"/>
                <w:sz w:val="21"/>
              </w:rPr>
              <w:t>限重只有 1,500 公斤</w:t>
            </w:r>
            <w:r>
              <w:rPr>
                <w:rFonts w:ascii="微軟正黑體" w:hAnsi="微軟正黑體" w:eastAsia="微軟正黑體"/>
                <w:b w:val="0"/>
                <w:i w:val="0"/>
                <w:color w:val="1E293B"/>
                <w:sz w:val="21"/>
              </w:rPr>
              <w:t>）。現在家庭買的休旅車（SUV）或油電車、電動車動輒都 1,700 到 2,000 公斤以上，根本沒辦法停進去，在市場估價上這種老式機械車位頂多只能算 50～60 萬的價值。</w:t>
            </w:r>
          </w:p>
          <w:p>
            <w:pPr>
              <w:spacing w:after="80"/>
            </w:pPr>
            <w:r>
              <w:rPr>
                <w:rFonts w:ascii="微軟正黑體" w:hAnsi="微軟正黑體" w:eastAsia="微軟正黑體"/>
                <w:b w:val="0"/>
                <w:i w:val="0"/>
                <w:color w:val="1E293B"/>
                <w:sz w:val="21"/>
              </w:rPr>
              <w:t>第二，買方現場也特別詢問並筆記：『</w:t>
            </w:r>
            <w:r>
              <w:rPr>
                <w:rFonts w:ascii="微軟正黑體" w:hAnsi="微軟正黑體" w:eastAsia="微軟正黑體"/>
                <w:b/>
                <w:i w:val="0"/>
                <w:color w:val="0F172A"/>
                <w:sz w:val="21"/>
              </w:rPr>
              <w:t>地下室機車位位少、非常不好抽</w:t>
            </w:r>
            <w:r>
              <w:rPr>
                <w:rFonts w:ascii="微軟正黑體" w:hAnsi="微軟正黑體" w:eastAsia="微軟正黑體"/>
                <w:b w:val="0"/>
                <w:i w:val="0"/>
                <w:color w:val="1E293B"/>
                <w:sz w:val="21"/>
              </w:rPr>
              <w:t>』。對每天要騎車通勤的家庭來說，連機車位都要每年碰運氣抽籤或停外面，這在比價時確實是買方要求折讓的合理理由。」</w:t>
            </w:r>
          </w:p>
        </w:tc>
      </w:tr>
    </w:tbl>
    <w:p>
      <w:pPr>
        <w:spacing w:before="0" w:after="80"/>
      </w:pPr>
    </w:p>
    <w:p>
      <w:pPr>
        <w:spacing w:before="200" w:after="80"/>
      </w:pPr>
      <w:r>
        <w:rPr>
          <w:rFonts w:ascii="微軟正黑體" w:hAnsi="微軟正黑體" w:eastAsia="微軟正黑體"/>
          <w:b/>
          <w:i w:val="0"/>
          <w:color w:val="B45309"/>
          <w:sz w:val="23"/>
        </w:rPr>
        <w:t>說服理由 7：【雙衛浴皆無開窗＋6 年前翻修之折舊與入住二次整修成本】買方仍須準備 60～80 萬整修款</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說服邏輯</w:t>
      </w:r>
      <w:r>
        <w:rPr>
          <w:rFonts w:ascii="微軟正黑體" w:hAnsi="微軟正黑體" w:eastAsia="微軟正黑體"/>
          <w:b w:val="0"/>
          <w:i w:val="0"/>
          <w:color w:val="2D3748"/>
          <w:sz w:val="21"/>
        </w:rPr>
        <w:t>：肯定屋主 6 年前曾換水電與衛浴的用心，但溫和指出「已使用 6 年有自然折舊」，且「兩間衛浴皆無對外窗」、「前後陽台加窗屬二次施工」，買方入住前仍須投入 60～80 萬整理。</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房仲對屋主說法（逐字稿）</w:t>
      </w:r>
      <w:r>
        <w:rPr>
          <w:rFonts w:ascii="微軟正黑體" w:hAnsi="微軟正黑體" w:eastAsia="微軟正黑體"/>
          <w:b w:val="0"/>
          <w:i w:val="0"/>
          <w:color w:val="2D3748"/>
          <w:sz w:val="21"/>
        </w:rPr>
        <w:t>：</w:t>
      </w:r>
    </w:p>
    <w:tbl>
      <w:tblPr>
        <w:tblW w:type="auto" w:w="0"/>
        <w:jc w:val="center"/>
        <w:tblLook w:firstColumn="1" w:firstRow="1" w:lastColumn="0" w:lastRow="0" w:noHBand="0" w:noVBand="1" w:val="04A0"/>
      </w:tblPr>
      <w:tblGrid>
        <w:gridCol w:w="9936"/>
      </w:tblGrid>
      <w:tr>
        <w:tc>
          <w:tcPr>
            <w:tcW w:type="dxa" w:w="9936"/>
            <w:shd w:fill="F8FAFC"/>
            <w:tcBorders>
              <w:top w:val="none"/>
              <w:left w:val="single" w:sz="24" w:space="0" w:color="1E40AF"/>
              <w:bottom w:val="none"/>
              <w:right w:val="none"/>
            </w:tcBorders>
            <w:tcMar>
              <w:top w:w="140" w:type="dxa"/>
              <w:bottom w:w="140" w:type="dxa"/>
              <w:left w:w="200" w:type="dxa"/>
              <w:right w:w="200" w:type="dxa"/>
            </w:tcMar>
          </w:tcPr>
          <w:p>
            <w:pPr>
              <w:spacing w:after="80"/>
            </w:pPr>
            <w:r>
              <w:rPr>
                <w:rFonts w:ascii="微軟正黑體" w:hAnsi="微軟正黑體" w:eastAsia="微軟正黑體"/>
                <w:b w:val="0"/>
                <w:i w:val="0"/>
                <w:color w:val="1E293B"/>
                <w:sz w:val="21"/>
              </w:rPr>
              <w:t>「大哥／大姐，我有特別幫您跟買方強調，您 6 年前已經花錢把水電跟兩間衛浴重新做過了，這也是買方願意考慮我們這間的重要原因！</w:t>
            </w:r>
          </w:p>
          <w:p>
            <w:pPr>
              <w:spacing w:after="80"/>
            </w:pPr>
            <w:r>
              <w:rPr>
                <w:rFonts w:ascii="微軟正黑體" w:hAnsi="微軟正黑體" w:eastAsia="微軟正黑體"/>
                <w:b w:val="0"/>
                <w:i w:val="0"/>
                <w:color w:val="1E293B"/>
                <w:sz w:val="21"/>
              </w:rPr>
              <w:t>但買方也很客觀地跟我們反映：第一，裝修畢竟已經使用 6 年了，有一定的自然折舊，而且</w:t>
            </w:r>
            <w:r>
              <w:rPr>
                <w:rFonts w:ascii="微軟正黑體" w:hAnsi="微軟正黑體" w:eastAsia="微軟正黑體"/>
                <w:b/>
                <w:i w:val="0"/>
                <w:color w:val="0F172A"/>
                <w:sz w:val="21"/>
              </w:rPr>
              <w:t>格局上兩間衛浴都沒有對外窗（暗房衛浴）</w:t>
            </w:r>
            <w:r>
              <w:rPr>
                <w:rFonts w:ascii="微軟正黑體" w:hAnsi="微軟正黑體" w:eastAsia="微軟正黑體"/>
                <w:b w:val="0"/>
                <w:i w:val="0"/>
                <w:color w:val="1E293B"/>
                <w:sz w:val="21"/>
              </w:rPr>
              <w:t>，買方為了家人健康，入住前必須重新加裝全室獨立管道暖風乾燥機與排風系統；第二，廚房、前後兩處</w:t>
            </w:r>
            <w:r>
              <w:rPr>
                <w:rFonts w:ascii="微軟正黑體" w:hAnsi="微軟正黑體" w:eastAsia="微軟正黑體"/>
                <w:b/>
                <w:i w:val="0"/>
                <w:color w:val="0F172A"/>
                <w:sz w:val="21"/>
              </w:rPr>
              <w:t>陽台加窗（老式鋁窗與二次施工）</w:t>
            </w:r>
            <w:r>
              <w:rPr>
                <w:rFonts w:ascii="微軟正黑體" w:hAnsi="微軟正黑體" w:eastAsia="微軟正黑體"/>
                <w:b w:val="0"/>
                <w:i w:val="0"/>
                <w:color w:val="1E293B"/>
                <w:sz w:val="21"/>
              </w:rPr>
              <w:t xml:space="preserve">、全室隔音氣密窗、地板與牆面油漆，買方還是必須請統包進場重新整理，估價下來還是要準備 </w:t>
            </w:r>
            <w:r>
              <w:rPr>
                <w:rFonts w:ascii="微軟正黑體" w:hAnsi="微軟正黑體" w:eastAsia="微軟正黑體"/>
                <w:b/>
                <w:i w:val="0"/>
                <w:color w:val="0F172A"/>
                <w:sz w:val="21"/>
              </w:rPr>
              <w:t>60 萬到 80 萬的整修與家電預算</w:t>
            </w:r>
            <w:r>
              <w:rPr>
                <w:rFonts w:ascii="微軟正黑體" w:hAnsi="微軟正黑體" w:eastAsia="微軟正黑體"/>
                <w:b w:val="0"/>
                <w:i w:val="0"/>
                <w:color w:val="1E293B"/>
                <w:sz w:val="21"/>
              </w:rPr>
              <w:t>。買方是把這筆必花的入住整理費算進總預算裡，所以對房屋買價才必須守得比較緊。」</w:t>
            </w:r>
          </w:p>
        </w:tc>
      </w:tr>
    </w:tbl>
    <w:p>
      <w:pPr>
        <w:spacing w:before="0" w:after="80"/>
      </w:pPr>
    </w:p>
    <w:p>
      <w:pPr>
        <w:spacing w:before="200" w:after="80"/>
      </w:pPr>
      <w:r>
        <w:rPr>
          <w:rFonts w:ascii="微軟正黑體" w:hAnsi="微軟正黑體" w:eastAsia="微軟正黑體"/>
          <w:b/>
          <w:i w:val="0"/>
          <w:color w:val="B45309"/>
          <w:sz w:val="23"/>
        </w:rPr>
        <w:t>說服理由 8：【屋齡逼近 35 年金融大關】趁現在首購族還能貸款時順利出脫，避免越老越難賣</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說服邏輯</w:t>
      </w:r>
      <w:r>
        <w:rPr>
          <w:rFonts w:ascii="微軟正黑體" w:hAnsi="微軟正黑體" w:eastAsia="微軟正黑體"/>
          <w:b w:val="0"/>
          <w:i w:val="0"/>
          <w:color w:val="2D3748"/>
          <w:sz w:val="21"/>
        </w:rPr>
        <w:t>：提醒屋主 35 年屋齡是銀行房貸年限的臨界點（屋齡＋貸款年限 $\le$ 55～60 年），再放幾年將失去一般貸款買方。</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房仲對屋主說法（逐字稿）</w:t>
      </w:r>
      <w:r>
        <w:rPr>
          <w:rFonts w:ascii="微軟正黑體" w:hAnsi="微軟正黑體" w:eastAsia="微軟正黑體"/>
          <w:b w:val="0"/>
          <w:i w:val="0"/>
          <w:color w:val="2D3748"/>
          <w:sz w:val="21"/>
        </w:rPr>
        <w:t>：</w:t>
      </w:r>
    </w:p>
    <w:tbl>
      <w:tblPr>
        <w:tblW w:type="auto" w:w="0"/>
        <w:jc w:val="center"/>
        <w:tblLook w:firstColumn="1" w:firstRow="1" w:lastColumn="0" w:lastRow="0" w:noHBand="0" w:noVBand="1" w:val="04A0"/>
      </w:tblPr>
      <w:tblGrid>
        <w:gridCol w:w="9936"/>
      </w:tblGrid>
      <w:tr>
        <w:tc>
          <w:tcPr>
            <w:tcW w:type="dxa" w:w="9936"/>
            <w:shd w:fill="F8FAFC"/>
            <w:tcBorders>
              <w:top w:val="none"/>
              <w:left w:val="single" w:sz="24" w:space="0" w:color="1E40AF"/>
              <w:bottom w:val="none"/>
              <w:right w:val="none"/>
            </w:tcBorders>
            <w:tcMar>
              <w:top w:w="140" w:type="dxa"/>
              <w:bottom w:w="140" w:type="dxa"/>
              <w:left w:w="200" w:type="dxa"/>
              <w:right w:w="200" w:type="dxa"/>
            </w:tcMar>
          </w:tcPr>
          <w:p>
            <w:pPr>
              <w:spacing w:after="80"/>
            </w:pPr>
            <w:r>
              <w:rPr>
                <w:rFonts w:ascii="微軟正黑體" w:hAnsi="微軟正黑體" w:eastAsia="微軟正黑體"/>
                <w:b w:val="0"/>
                <w:i w:val="0"/>
                <w:color w:val="1E293B"/>
                <w:sz w:val="21"/>
              </w:rPr>
              <w:t xml:space="preserve">「大哥／大姐，我們長億南園是民國 80 年 12 月完工的，現在屋齡已經 </w:t>
            </w:r>
            <w:r>
              <w:rPr>
                <w:rFonts w:ascii="微軟正黑體" w:hAnsi="微軟正黑體" w:eastAsia="微軟正黑體"/>
                <w:b/>
                <w:i w:val="0"/>
                <w:color w:val="0F172A"/>
                <w:sz w:val="21"/>
              </w:rPr>
              <w:t>34.7 年</w:t>
            </w:r>
            <w:r>
              <w:rPr>
                <w:rFonts w:ascii="微軟正黑體" w:hAnsi="微軟正黑體" w:eastAsia="微軟正黑體"/>
                <w:b w:val="0"/>
                <w:i w:val="0"/>
                <w:color w:val="1E293B"/>
                <w:sz w:val="21"/>
              </w:rPr>
              <w:t xml:space="preserve">，馬上就要跨過 </w:t>
            </w:r>
            <w:r>
              <w:rPr>
                <w:rFonts w:ascii="微軟正黑體" w:hAnsi="微軟正黑體" w:eastAsia="微軟正黑體"/>
                <w:b/>
                <w:i w:val="0"/>
                <w:color w:val="0F172A"/>
                <w:sz w:val="21"/>
              </w:rPr>
              <w:t>35 年</w:t>
            </w:r>
            <w:r>
              <w:rPr>
                <w:rFonts w:ascii="微軟正黑體" w:hAnsi="微軟正黑體" w:eastAsia="微軟正黑體"/>
                <w:b w:val="0"/>
                <w:i w:val="0"/>
                <w:color w:val="1E293B"/>
                <w:sz w:val="21"/>
              </w:rPr>
              <w:t>大關了。在銀行貸款內規裡，很多銀行規定『屋齡＋貸款年限不能超過 55 或 60 年』，一旦跨過 35 年甚至逼近 40 年，買方連貸 20 年都很困難，到時候市場上只剩下『全現金投資客』買得起，而那種投資客出價一定更狠、砍得更深。趁現在還有正常自住家庭願意背房貸接手，現在出場絕對是價格最好的時候！」</w:t>
            </w:r>
          </w:p>
        </w:tc>
      </w:tr>
    </w:tbl>
    <w:p>
      <w:pPr>
        <w:spacing w:before="0" w:after="80"/>
      </w:pPr>
    </w:p>
    <w:p>
      <w:pPr>
        <w:spacing w:before="200" w:after="80"/>
      </w:pPr>
      <w:r>
        <w:rPr>
          <w:rFonts w:ascii="微軟正黑體" w:hAnsi="微軟正黑體" w:eastAsia="微軟正黑體"/>
          <w:b/>
          <w:i w:val="0"/>
          <w:color w:val="B45309"/>
          <w:sz w:val="23"/>
        </w:rPr>
        <w:t>說服理由 9：【買方家庭預算客觀精算】以實價登錄最低價再讓兩成為目標（出 698 萬下斡旋，目標 745～760 萬圓滿撮合）</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說服邏輯</w:t>
      </w:r>
      <w:r>
        <w:rPr>
          <w:rFonts w:ascii="微軟正黑體" w:hAnsi="微軟正黑體" w:eastAsia="微軟正黑體"/>
          <w:b w:val="0"/>
          <w:i w:val="0"/>
          <w:color w:val="2D3748"/>
          <w:sz w:val="21"/>
        </w:rPr>
        <w:t xml:space="preserve">：將買方的出價轉化為「有理有據的家庭財務配置」，解釋為何買方第一口出 </w:t>
      </w:r>
      <w:r>
        <w:rPr>
          <w:rFonts w:ascii="微軟正黑體" w:hAnsi="微軟正黑體" w:eastAsia="微軟正黑體"/>
          <w:b/>
          <w:i w:val="0"/>
          <w:color w:val="0F172A"/>
          <w:sz w:val="21"/>
        </w:rPr>
        <w:t>698 萬（或 710 萬）</w:t>
      </w:r>
      <w:r>
        <w:rPr>
          <w:rFonts w:ascii="微軟正黑體" w:hAnsi="微軟正黑體" w:eastAsia="微軟正黑體"/>
          <w:b w:val="0"/>
          <w:i w:val="0"/>
          <w:color w:val="2D3748"/>
          <w:sz w:val="21"/>
        </w:rPr>
        <w:t xml:space="preserve">，並為屋主鋪設 </w:t>
      </w:r>
      <w:r>
        <w:rPr>
          <w:rFonts w:ascii="微軟正黑體" w:hAnsi="微軟正黑體" w:eastAsia="微軟正黑體"/>
          <w:b/>
          <w:i w:val="0"/>
          <w:color w:val="0F172A"/>
          <w:sz w:val="21"/>
        </w:rPr>
        <w:t>745 萬 ～ 760 萬</w:t>
      </w:r>
      <w:r>
        <w:rPr>
          <w:rFonts w:ascii="微軟正黑體" w:hAnsi="微軟正黑體" w:eastAsia="微軟正黑體"/>
          <w:b w:val="0"/>
          <w:i w:val="0"/>
          <w:color w:val="2D3748"/>
          <w:sz w:val="21"/>
        </w:rPr>
        <w:t xml:space="preserve"> 的目標成交階梯。</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房仲對屋主說法（逐字稿）</w:t>
      </w:r>
      <w:r>
        <w:rPr>
          <w:rFonts w:ascii="微軟正黑體" w:hAnsi="微軟正黑體" w:eastAsia="微軟正黑體"/>
          <w:b w:val="0"/>
          <w:i w:val="0"/>
          <w:color w:val="2D3748"/>
          <w:sz w:val="21"/>
        </w:rPr>
        <w:t>：</w:t>
      </w:r>
    </w:p>
    <w:tbl>
      <w:tblPr>
        <w:tblW w:type="auto" w:w="0"/>
        <w:jc w:val="center"/>
        <w:tblLook w:firstColumn="1" w:firstRow="1" w:lastColumn="0" w:lastRow="0" w:noHBand="0" w:noVBand="1" w:val="04A0"/>
      </w:tblPr>
      <w:tblGrid>
        <w:gridCol w:w="9936"/>
      </w:tblGrid>
      <w:tr>
        <w:tc>
          <w:tcPr>
            <w:tcW w:type="dxa" w:w="9936"/>
            <w:shd w:fill="F8FAFC"/>
            <w:tcBorders>
              <w:top w:val="none"/>
              <w:left w:val="single" w:sz="24" w:space="0" w:color="1E40AF"/>
              <w:bottom w:val="none"/>
              <w:right w:val="none"/>
            </w:tcBorders>
            <w:tcMar>
              <w:top w:w="140" w:type="dxa"/>
              <w:bottom w:w="140" w:type="dxa"/>
              <w:left w:w="200" w:type="dxa"/>
              <w:right w:w="200" w:type="dxa"/>
            </w:tcMar>
          </w:tcPr>
          <w:p>
            <w:pPr>
              <w:spacing w:after="80"/>
            </w:pPr>
            <w:r>
              <w:rPr>
                <w:rFonts w:ascii="微軟正黑體" w:hAnsi="微軟正黑體" w:eastAsia="微軟正黑體"/>
                <w:b w:val="0"/>
                <w:i w:val="0"/>
                <w:color w:val="1E293B"/>
                <w:sz w:val="21"/>
              </w:rPr>
              <w:t>「大哥／大姐，我老老實實把這組自住買方的算盤攤開給您看：</w:t>
            </w:r>
          </w:p>
          <w:p>
            <w:pPr>
              <w:spacing w:after="80"/>
            </w:pPr>
            <w:r>
              <w:rPr>
                <w:rFonts w:ascii="微軟正黑體" w:hAnsi="微軟正黑體" w:eastAsia="微軟正黑體"/>
                <w:b w:val="0"/>
                <w:i w:val="0"/>
                <w:color w:val="1E293B"/>
                <w:sz w:val="21"/>
              </w:rPr>
              <w:t xml:space="preserve">買方研究了目前社區最新的最低成交行情（115年9月扣車單價 </w:t>
            </w:r>
            <w:r>
              <w:rPr>
                <w:rFonts w:ascii="微軟正黑體" w:hAnsi="微軟正黑體" w:eastAsia="微軟正黑體"/>
                <w:b/>
                <w:i w:val="0"/>
                <w:color w:val="0F172A"/>
                <w:sz w:val="21"/>
              </w:rPr>
              <w:t>21.4 萬/坪</w:t>
            </w:r>
            <w:r>
              <w:rPr>
                <w:rFonts w:ascii="微軟正黑體" w:hAnsi="微軟正黑體" w:eastAsia="微軟正黑體"/>
                <w:b w:val="0"/>
                <w:i w:val="0"/>
                <w:color w:val="1E293B"/>
                <w:sz w:val="21"/>
              </w:rPr>
              <w:t xml:space="preserve">、含車均攤 </w:t>
            </w:r>
            <w:r>
              <w:rPr>
                <w:rFonts w:ascii="微軟正黑體" w:hAnsi="微軟正黑體" w:eastAsia="微軟正黑體"/>
                <w:b/>
                <w:i w:val="0"/>
                <w:color w:val="0F172A"/>
                <w:sz w:val="21"/>
              </w:rPr>
              <w:t>22.1 萬/坪</w:t>
            </w:r>
            <w:r>
              <w:rPr>
                <w:rFonts w:ascii="微軟正黑體" w:hAnsi="微軟正黑體" w:eastAsia="微軟正黑體"/>
                <w:b w:val="0"/>
                <w:i w:val="0"/>
                <w:color w:val="1E293B"/>
                <w:sz w:val="21"/>
              </w:rPr>
              <w:t xml:space="preserve">，以及我們永義報表上最低的 </w:t>
            </w:r>
            <w:r>
              <w:rPr>
                <w:rFonts w:ascii="微軟正黑體" w:hAnsi="微軟正黑體" w:eastAsia="微軟正黑體"/>
                <w:b/>
                <w:i w:val="0"/>
                <w:color w:val="0F172A"/>
                <w:sz w:val="21"/>
              </w:rPr>
              <w:t>20.6 萬/坪</w:t>
            </w:r>
            <w:r>
              <w:rPr>
                <w:rFonts w:ascii="微軟正黑體" w:hAnsi="微軟正黑體" w:eastAsia="微軟正黑體"/>
                <w:b w:val="0"/>
                <w:i w:val="0"/>
                <w:color w:val="1E293B"/>
                <w:sz w:val="21"/>
              </w:rPr>
              <w:t>）。買方認為，考量到現在央行限貸令、本社區 921 需注意建物歷史造成貸款成數縮水、上電梯有 4～5 階樓梯、雙衛浴無窗以及機械車位限重等條件，他們設定的購屋原則是</w:t>
            </w:r>
            <w:r>
              <w:rPr>
                <w:rFonts w:ascii="微軟正黑體" w:hAnsi="微軟正黑體" w:eastAsia="微軟正黑體"/>
                <w:b/>
                <w:i w:val="0"/>
                <w:color w:val="0F172A"/>
                <w:sz w:val="21"/>
              </w:rPr>
              <w:t>『比目前實價登錄最低價再低兩成（約 16.5 萬 ～ 17.7 萬/坪）』</w:t>
            </w:r>
            <w:r>
              <w:rPr>
                <w:rFonts w:ascii="微軟正黑體" w:hAnsi="微軟正黑體" w:eastAsia="微軟正黑體"/>
                <w:b w:val="0"/>
                <w:i w:val="0"/>
                <w:color w:val="1E293B"/>
                <w:sz w:val="21"/>
              </w:rPr>
              <w:t>。</w:t>
            </w:r>
          </w:p>
          <w:p>
            <w:pPr>
              <w:spacing w:after="80"/>
            </w:pPr>
            <w:r>
              <w:rPr>
                <w:rFonts w:ascii="微軟正黑體" w:hAnsi="微軟正黑體" w:eastAsia="微軟正黑體"/>
                <w:b w:val="0"/>
                <w:i w:val="0"/>
                <w:color w:val="1E293B"/>
                <w:sz w:val="21"/>
              </w:rPr>
              <w:t xml:space="preserve">所以買方第一口正式出價 </w:t>
            </w:r>
            <w:r>
              <w:rPr>
                <w:rFonts w:ascii="微軟正黑體" w:hAnsi="微軟正黑體" w:eastAsia="微軟正黑體"/>
                <w:b/>
                <w:i w:val="0"/>
                <w:color w:val="0F172A"/>
                <w:sz w:val="21"/>
              </w:rPr>
              <w:t>`698 萬`</w:t>
            </w:r>
            <w:r>
              <w:rPr>
                <w:rFonts w:ascii="微軟正黑體" w:hAnsi="微軟正黑體" w:eastAsia="微軟正黑體"/>
                <w:b w:val="0"/>
                <w:i w:val="0"/>
                <w:color w:val="1E293B"/>
                <w:sz w:val="21"/>
              </w:rPr>
              <w:t xml:space="preserve">（折合單價約 16.5 萬/坪，剛好是報表最低單價 20.6 萬打 8 折），並且願意直接拿 10 萬斡旋金出來展現誠意；我們業務私下評估，如果我們能努力把買方往上拉到 </w:t>
            </w:r>
            <w:r>
              <w:rPr>
                <w:rFonts w:ascii="微軟正黑體" w:hAnsi="微軟正黑體" w:eastAsia="微軟正黑體"/>
                <w:b/>
                <w:i w:val="0"/>
                <w:color w:val="0F172A"/>
                <w:sz w:val="21"/>
              </w:rPr>
              <w:t>`745 萬 ～ 760 萬`</w:t>
            </w:r>
            <w:r>
              <w:rPr>
                <w:rFonts w:ascii="微軟正黑體" w:hAnsi="微軟正黑體" w:eastAsia="微軟正黑體"/>
                <w:b w:val="0"/>
                <w:i w:val="0"/>
                <w:color w:val="1E293B"/>
                <w:sz w:val="21"/>
              </w:rPr>
              <w:t>（單價約 17.6 ～ 18.0 萬/坪，即最新 9 月成交最低價打 8 折），這已經是買方在扣除整修款與自備款缺口後的極限天花板了，完全是有憑有據的務實算法，絕非隨便亂喊。」</w:t>
            </w:r>
          </w:p>
        </w:tc>
      </w:tr>
    </w:tbl>
    <w:p>
      <w:pPr>
        <w:spacing w:before="0" w:after="80"/>
      </w:pPr>
    </w:p>
    <w:p>
      <w:pPr>
        <w:spacing w:before="200" w:after="80"/>
      </w:pPr>
      <w:r>
        <w:rPr>
          <w:rFonts w:ascii="微軟正黑體" w:hAnsi="微軟正黑體" w:eastAsia="微軟正黑體"/>
          <w:b/>
          <w:i w:val="0"/>
          <w:color w:val="B45309"/>
          <w:sz w:val="23"/>
        </w:rPr>
        <w:t>說服理由 10：【同社區信義房屋 10 樓與南區競品強烈搶客】今天不談，買方立刻轉向別間！</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說服邏輯</w:t>
      </w:r>
      <w:r>
        <w:rPr>
          <w:rFonts w:ascii="微軟正黑體" w:hAnsi="微軟正黑體" w:eastAsia="微軟正黑體"/>
          <w:b w:val="0"/>
          <w:i w:val="0"/>
          <w:color w:val="2D3748"/>
          <w:sz w:val="21"/>
        </w:rPr>
        <w:t>：點名具體競爭對手——同社區信義房屋（陳建宇）帶看的「德富路 370 號 10 樓之 1」以及「工學天下」、「大墩人文」、「靜園」，製造隨時被同業攔胡的急迫感（FOMO）。</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房仲對屋主說法（逐字稿）</w:t>
      </w:r>
      <w:r>
        <w:rPr>
          <w:rFonts w:ascii="微軟正黑體" w:hAnsi="微軟正黑體" w:eastAsia="微軟正黑體"/>
          <w:b w:val="0"/>
          <w:i w:val="0"/>
          <w:color w:val="2D3748"/>
          <w:sz w:val="21"/>
        </w:rPr>
        <w:t>：</w:t>
      </w:r>
    </w:p>
    <w:tbl>
      <w:tblPr>
        <w:tblW w:type="auto" w:w="0"/>
        <w:jc w:val="center"/>
        <w:tblLook w:firstColumn="1" w:firstRow="1" w:lastColumn="0" w:lastRow="0" w:noHBand="0" w:noVBand="1" w:val="04A0"/>
      </w:tblPr>
      <w:tblGrid>
        <w:gridCol w:w="9936"/>
      </w:tblGrid>
      <w:tr>
        <w:tc>
          <w:tcPr>
            <w:tcW w:type="dxa" w:w="9936"/>
            <w:shd w:fill="F8FAFC"/>
            <w:tcBorders>
              <w:top w:val="none"/>
              <w:left w:val="single" w:sz="24" w:space="0" w:color="1E40AF"/>
              <w:bottom w:val="none"/>
              <w:right w:val="none"/>
            </w:tcBorders>
            <w:tcMar>
              <w:top w:w="140" w:type="dxa"/>
              <w:bottom w:w="140" w:type="dxa"/>
              <w:left w:w="200" w:type="dxa"/>
              <w:right w:w="200" w:type="dxa"/>
            </w:tcMar>
          </w:tcPr>
          <w:p>
            <w:pPr>
              <w:spacing w:after="80"/>
            </w:pPr>
            <w:r>
              <w:rPr>
                <w:rFonts w:ascii="微軟正黑體" w:hAnsi="微軟正黑體" w:eastAsia="微軟正黑體"/>
                <w:b w:val="0"/>
                <w:i w:val="0"/>
                <w:color w:val="1E293B"/>
                <w:sz w:val="21"/>
              </w:rPr>
              <w:t>「大哥／大姐，我跟您透露一個非常緊急的狀況：這組買方這禮拜不只看我們這間，</w:t>
            </w:r>
            <w:r>
              <w:rPr>
                <w:rFonts w:ascii="微軟正黑體" w:hAnsi="微軟正黑體" w:eastAsia="微軟正黑體"/>
                <w:b/>
                <w:i w:val="0"/>
                <w:color w:val="0F172A"/>
                <w:sz w:val="21"/>
              </w:rPr>
              <w:t>信義房屋的業務（陳建宇）也正在積極拉他們談同社區 E 棟『德富路 370 號 10 樓之 1』那一間（那間屋主 109 年買 600 萬，現在也在降價搶客）</w:t>
            </w:r>
            <w:r>
              <w:rPr>
                <w:rFonts w:ascii="微軟正黑體" w:hAnsi="微軟正黑體" w:eastAsia="微軟正黑體"/>
                <w:b w:val="0"/>
                <w:i w:val="0"/>
                <w:color w:val="1E293B"/>
                <w:sz w:val="21"/>
              </w:rPr>
              <w:t>；而且買方同時還在看南區的</w:t>
            </w:r>
            <w:r>
              <w:rPr>
                <w:rFonts w:ascii="微軟正黑體" w:hAnsi="微軟正黑體" w:eastAsia="微軟正黑體"/>
                <w:b/>
                <w:i w:val="0"/>
                <w:color w:val="0F172A"/>
                <w:sz w:val="21"/>
              </w:rPr>
              <w:t>『工學天下』、『靜園』跟南屯的『大墩人文』</w:t>
            </w:r>
            <w:r>
              <w:rPr>
                <w:rFonts w:ascii="微軟正黑體" w:hAnsi="微軟正黑體" w:eastAsia="微軟正黑體"/>
                <w:b w:val="0"/>
                <w:i w:val="0"/>
                <w:color w:val="1E293B"/>
                <w:sz w:val="21"/>
              </w:rPr>
              <w:t>！</w:t>
            </w:r>
          </w:p>
          <w:p>
            <w:pPr>
              <w:spacing w:after="80"/>
            </w:pPr>
            <w:r>
              <w:rPr>
                <w:rFonts w:ascii="微軟正黑體" w:hAnsi="微軟正黑體" w:eastAsia="微軟正黑體"/>
                <w:b w:val="0"/>
                <w:i w:val="0"/>
                <w:color w:val="1E293B"/>
                <w:sz w:val="21"/>
              </w:rPr>
              <w:t>買方今天跟我們講得很坦白：他們最喜歡您這間 8 樓的 32 坪大室內空間，所以第一優先把斡旋機會留給我們；但如果大哥／大姐這邊價格踩在 800、900 萬不願意下來談，他們這週末就會立刻轉去跟信義房屋或其他社區下斡旋了！我們現在是在跟信義房屋還有社區其他 22 間屋主搶這唯一一組好客人，千萬不能讓煮熟的鴨子飛了！」</w:t>
            </w:r>
          </w:p>
        </w:tc>
      </w:tr>
    </w:tbl>
    <w:p>
      <w:pPr>
        <w:spacing w:before="0" w:after="80"/>
      </w:pPr>
    </w:p>
    <w:p>
      <w:pPr>
        <w:spacing w:before="200" w:after="80"/>
      </w:pPr>
      <w:r>
        <w:rPr>
          <w:rFonts w:ascii="微軟正黑體" w:hAnsi="微軟正黑體" w:eastAsia="微軟正黑體"/>
          <w:b/>
          <w:i w:val="0"/>
          <w:color w:val="B45309"/>
          <w:sz w:val="23"/>
        </w:rPr>
        <w:t>說服理由 11：【屋主 107 年 670 萬買入＋持有滿 8 年享房地合一稅最優稅率】保本小賺、免稅或低稅率安全落袋！</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說服邏輯</w:t>
      </w:r>
      <w:r>
        <w:rPr>
          <w:rFonts w:ascii="微軟正黑體" w:hAnsi="微軟正黑體" w:eastAsia="微軟正黑體"/>
          <w:b w:val="0"/>
          <w:i w:val="0"/>
          <w:color w:val="2D3748"/>
          <w:sz w:val="21"/>
        </w:rPr>
        <w:t xml:space="preserve">：溫和點出屋主於 107 年 6 月以 </w:t>
      </w:r>
      <w:r>
        <w:rPr>
          <w:rFonts w:ascii="微軟正黑體" w:hAnsi="微軟正黑體" w:eastAsia="微軟正黑體"/>
          <w:b/>
          <w:i w:val="0"/>
          <w:color w:val="0F172A"/>
          <w:sz w:val="21"/>
        </w:rPr>
        <w:t>670 萬（15.9 萬/坪）</w:t>
      </w:r>
      <w:r>
        <w:rPr>
          <w:rFonts w:ascii="微軟正黑體" w:hAnsi="微軟正黑體" w:eastAsia="微軟正黑體"/>
          <w:b w:val="0"/>
          <w:i w:val="0"/>
          <w:color w:val="2D3748"/>
          <w:sz w:val="21"/>
        </w:rPr>
        <w:t xml:space="preserve"> 購入（107 年 7 月 5 日登記），持有已滿 8 年！若在 </w:t>
      </w:r>
      <w:r>
        <w:rPr>
          <w:rFonts w:ascii="微軟正黑體" w:hAnsi="微軟正黑體" w:eastAsia="微軟正黑體"/>
          <w:b/>
          <w:i w:val="0"/>
          <w:color w:val="0F172A"/>
          <w:sz w:val="21"/>
        </w:rPr>
        <w:t>745～760 萬</w:t>
      </w:r>
      <w:r>
        <w:rPr>
          <w:rFonts w:ascii="微軟正黑體" w:hAnsi="微軟正黑體" w:eastAsia="微軟正黑體"/>
          <w:b w:val="0"/>
          <w:i w:val="0"/>
          <w:color w:val="2D3748"/>
          <w:sz w:val="21"/>
        </w:rPr>
        <w:t xml:space="preserve"> 成交，不僅完全覆蓋 670 萬買價與 6 年前裝修折舊成本、實拿現金增值，且持有滿 8 年若符合自住滿 6 年更享有 </w:t>
      </w:r>
      <w:r>
        <w:rPr>
          <w:rFonts w:ascii="微軟正黑體" w:hAnsi="微軟正黑體" w:eastAsia="微軟正黑體"/>
          <w:b/>
          <w:i w:val="0"/>
          <w:color w:val="0F172A"/>
          <w:sz w:val="21"/>
        </w:rPr>
        <w:t>400 萬免稅額（完全免繳房地合一稅）</w:t>
      </w:r>
      <w:r>
        <w:rPr>
          <w:rFonts w:ascii="微軟正黑體" w:hAnsi="微軟正黑體" w:eastAsia="微軟正黑體"/>
          <w:b w:val="0"/>
          <w:i w:val="0"/>
          <w:color w:val="2D3748"/>
          <w:sz w:val="21"/>
        </w:rPr>
        <w:t>！</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房仲對屋主說法（逐字稿）</w:t>
      </w:r>
      <w:r>
        <w:rPr>
          <w:rFonts w:ascii="微軟正黑體" w:hAnsi="微軟正黑體" w:eastAsia="微軟正黑體"/>
          <w:b w:val="0"/>
          <w:i w:val="0"/>
          <w:color w:val="2D3748"/>
          <w:sz w:val="21"/>
        </w:rPr>
        <w:t>：</w:t>
      </w:r>
    </w:p>
    <w:tbl>
      <w:tblPr>
        <w:tblW w:type="auto" w:w="0"/>
        <w:jc w:val="center"/>
        <w:tblLook w:firstColumn="1" w:firstRow="1" w:lastColumn="0" w:lastRow="0" w:noHBand="0" w:noVBand="1" w:val="04A0"/>
      </w:tblPr>
      <w:tblGrid>
        <w:gridCol w:w="9936"/>
      </w:tblGrid>
      <w:tr>
        <w:tc>
          <w:tcPr>
            <w:tcW w:type="dxa" w:w="9936"/>
            <w:shd w:fill="F8FAFC"/>
            <w:tcBorders>
              <w:top w:val="none"/>
              <w:left w:val="single" w:sz="24" w:space="0" w:color="1E40AF"/>
              <w:bottom w:val="none"/>
              <w:right w:val="none"/>
            </w:tcBorders>
            <w:tcMar>
              <w:top w:w="140" w:type="dxa"/>
              <w:bottom w:w="140" w:type="dxa"/>
              <w:left w:w="200" w:type="dxa"/>
              <w:right w:w="200" w:type="dxa"/>
            </w:tcMar>
          </w:tcPr>
          <w:p>
            <w:pPr>
              <w:spacing w:after="80"/>
            </w:pPr>
            <w:r>
              <w:rPr>
                <w:rFonts w:ascii="微軟正黑體" w:hAnsi="微軟正黑體" w:eastAsia="微軟正黑體"/>
                <w:b w:val="0"/>
                <w:i w:val="0"/>
                <w:color w:val="1E293B"/>
                <w:sz w:val="21"/>
              </w:rPr>
              <w:t xml:space="preserve">「大哥／大姐，我們私底下也幫您精算過財務與稅務帳：您是在 </w:t>
            </w:r>
            <w:r>
              <w:rPr>
                <w:rFonts w:ascii="微軟正黑體" w:hAnsi="微軟正黑體" w:eastAsia="微軟正黑體"/>
                <w:b/>
                <w:i w:val="0"/>
                <w:color w:val="0F172A"/>
                <w:sz w:val="21"/>
              </w:rPr>
              <w:t>民國 107 年 6 月以 670 萬（每坪 15.9 萬）</w:t>
            </w:r>
            <w:r>
              <w:rPr>
                <w:rFonts w:ascii="微軟正黑體" w:hAnsi="微軟正黑體" w:eastAsia="微軟正黑體"/>
                <w:b w:val="0"/>
                <w:i w:val="0"/>
                <w:color w:val="1E293B"/>
                <w:sz w:val="21"/>
              </w:rPr>
              <w:t xml:space="preserve"> 買進這間房子的，到現在已經持有滿 </w:t>
            </w:r>
            <w:r>
              <w:rPr>
                <w:rFonts w:ascii="微軟正黑體" w:hAnsi="微軟正黑體" w:eastAsia="微軟正黑體"/>
                <w:b/>
                <w:i w:val="0"/>
                <w:color w:val="0F172A"/>
                <w:sz w:val="21"/>
              </w:rPr>
              <w:t>8 年</w:t>
            </w:r>
            <w:r>
              <w:rPr>
                <w:rFonts w:ascii="微軟正黑體" w:hAnsi="微軟正黑體" w:eastAsia="微軟正黑體"/>
                <w:b w:val="0"/>
                <w:i w:val="0"/>
                <w:color w:val="1E293B"/>
                <w:sz w:val="21"/>
              </w:rPr>
              <w:t>了！</w:t>
            </w:r>
          </w:p>
          <w:p>
            <w:pPr>
              <w:spacing w:after="80"/>
            </w:pPr>
            <w:r>
              <w:rPr>
                <w:rFonts w:ascii="微軟正黑體" w:hAnsi="微軟正黑體" w:eastAsia="微軟正黑體"/>
                <w:b w:val="0"/>
                <w:i w:val="0"/>
                <w:color w:val="1E293B"/>
                <w:sz w:val="21"/>
              </w:rPr>
              <w:t xml:space="preserve">您看喔，您當年買 670 萬，6 年前花錢整理水電跟衛浴您自己也享受使用了 6 年。今天如果我們能幫您把買方拉到 </w:t>
            </w:r>
            <w:r>
              <w:rPr>
                <w:rFonts w:ascii="微軟正黑體" w:hAnsi="微軟正黑體" w:eastAsia="微軟正黑體"/>
                <w:b/>
                <w:i w:val="0"/>
                <w:color w:val="0F172A"/>
                <w:sz w:val="21"/>
              </w:rPr>
              <w:t>745 萬到 760 萬</w:t>
            </w:r>
            <w:r>
              <w:rPr>
                <w:rFonts w:ascii="微軟正黑體" w:hAnsi="微軟正黑體" w:eastAsia="微軟正黑體"/>
                <w:b w:val="0"/>
                <w:i w:val="0"/>
                <w:color w:val="1E293B"/>
                <w:sz w:val="21"/>
              </w:rPr>
              <w:t xml:space="preserve"> 成交，您不但把當年 670 萬的本金跟裝修成本全部拿回來，帳面上還多賺了 </w:t>
            </w:r>
            <w:r>
              <w:rPr>
                <w:rFonts w:ascii="微軟正黑體" w:hAnsi="微軟正黑體" w:eastAsia="微軟正黑體"/>
                <w:b/>
                <w:i w:val="0"/>
                <w:color w:val="0F172A"/>
                <w:sz w:val="21"/>
              </w:rPr>
              <w:t>75 萬到 90 萬</w:t>
            </w:r>
            <w:r>
              <w:rPr>
                <w:rFonts w:ascii="微軟正黑體" w:hAnsi="微軟正黑體" w:eastAsia="微軟正黑體"/>
                <w:b w:val="0"/>
                <w:i w:val="0"/>
                <w:color w:val="1E293B"/>
                <w:sz w:val="21"/>
              </w:rPr>
              <w:t>！</w:t>
            </w:r>
          </w:p>
          <w:p>
            <w:pPr>
              <w:spacing w:after="80"/>
            </w:pPr>
            <w:r>
              <w:rPr>
                <w:rFonts w:ascii="微軟正黑體" w:hAnsi="微軟正黑體" w:eastAsia="微軟正黑體"/>
                <w:b w:val="0"/>
                <w:i w:val="0"/>
                <w:color w:val="1E293B"/>
                <w:sz w:val="21"/>
              </w:rPr>
              <w:t>更棒的是，因為您從 107 年 7 月登記到現在已經滿 8 年，如果您符合自住設籍滿 6 年的條件，</w:t>
            </w:r>
            <w:r>
              <w:rPr>
                <w:rFonts w:ascii="微軟正黑體" w:hAnsi="微軟正黑體" w:eastAsia="微軟正黑體"/>
                <w:b/>
                <w:i w:val="0"/>
                <w:color w:val="0F172A"/>
                <w:sz w:val="21"/>
              </w:rPr>
              <w:t>房地合一稅有高達 400 萬的免稅額，這筆獲利您一毛錢房地合一稅都不用繳，全額現金進口袋！</w:t>
            </w:r>
            <w:r>
              <w:rPr>
                <w:rFonts w:ascii="微軟正黑體" w:hAnsi="微軟正黑體" w:eastAsia="微軟正黑體"/>
                <w:b w:val="0"/>
                <w:i w:val="0"/>
                <w:color w:val="1E293B"/>
                <w:sz w:val="21"/>
              </w:rPr>
              <w:t xml:space="preserve"> 就算沒辦自住，持有超過 5 年稅率也大幅降低。在現在房市往下走的時候，能不賠錢、還倒賺幾十萬現金安全出場，把資金拿去做更靈活的配置，真的比繼續套在 35 年老房子裡划算太多了！」</w:t>
            </w:r>
          </w:p>
        </w:tc>
      </w:tr>
    </w:tbl>
    <w:p>
      <w:pPr>
        <w:spacing w:before="0" w:after="80"/>
      </w:pPr>
    </w:p>
    <w:p>
      <w:pPr>
        <w:spacing w:before="200" w:after="80"/>
      </w:pPr>
      <w:r>
        <w:rPr>
          <w:rFonts w:ascii="微軟正黑體" w:hAnsi="微軟正黑體" w:eastAsia="微軟正黑體"/>
          <w:b/>
          <w:i w:val="0"/>
          <w:color w:val="B45309"/>
          <w:sz w:val="23"/>
        </w:rPr>
        <w:t>說服理由 12：【買方是會用心愛惜房子的優質自住家庭】善緣交託，省去空置管理費與帶看煎熬</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說服邏輯</w:t>
      </w:r>
      <w:r>
        <w:rPr>
          <w:rFonts w:ascii="微軟正黑體" w:hAnsi="微軟正黑體" w:eastAsia="微軟正黑體"/>
          <w:b w:val="0"/>
          <w:i w:val="0"/>
          <w:color w:val="2D3748"/>
          <w:sz w:val="21"/>
        </w:rPr>
        <w:t>：感性訴求，強調買方是一家大小要自住安居，會好好愛惜屋主整理過的房子，促成圓滿善緣。</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房仲對屋主說法（逐字稿）</w:t>
      </w:r>
      <w:r>
        <w:rPr>
          <w:rFonts w:ascii="微軟正黑體" w:hAnsi="微軟正黑體" w:eastAsia="微軟正黑體"/>
          <w:b w:val="0"/>
          <w:i w:val="0"/>
          <w:color w:val="2D3748"/>
          <w:sz w:val="21"/>
        </w:rPr>
        <w:t>：</w:t>
      </w:r>
    </w:p>
    <w:tbl>
      <w:tblPr>
        <w:tblW w:type="auto" w:w="0"/>
        <w:jc w:val="center"/>
        <w:tblLook w:firstColumn="1" w:firstRow="1" w:lastColumn="0" w:lastRow="0" w:noHBand="0" w:noVBand="1" w:val="04A0"/>
      </w:tblPr>
      <w:tblGrid>
        <w:gridCol w:w="9936"/>
      </w:tblGrid>
      <w:tr>
        <w:tc>
          <w:tcPr>
            <w:tcW w:type="dxa" w:w="9936"/>
            <w:shd w:fill="F8FAFC"/>
            <w:tcBorders>
              <w:top w:val="none"/>
              <w:left w:val="single" w:sz="24" w:space="0" w:color="1E40AF"/>
              <w:bottom w:val="none"/>
              <w:right w:val="none"/>
            </w:tcBorders>
            <w:tcMar>
              <w:top w:w="140" w:type="dxa"/>
              <w:bottom w:w="140" w:type="dxa"/>
              <w:left w:w="200" w:type="dxa"/>
              <w:right w:w="200" w:type="dxa"/>
            </w:tcMar>
          </w:tcPr>
          <w:p>
            <w:pPr>
              <w:spacing w:after="80"/>
            </w:pPr>
            <w:r>
              <w:rPr>
                <w:rFonts w:ascii="微軟正黑體" w:hAnsi="微軟正黑體" w:eastAsia="微軟正黑體"/>
                <w:b w:val="0"/>
                <w:i w:val="0"/>
                <w:color w:val="1E293B"/>
                <w:sz w:val="21"/>
              </w:rPr>
              <w:t>「最後我真的很想替這組買方說句話：他們來看房子的時候非常守規矩、非常有禮貌，對您 6 年前挑選的衛浴磁磚跟格局讚不絕口。他們不是買來炒房的投資客，而是真心想在這裡成家立業、長久生活的好家庭。</w:t>
            </w:r>
          </w:p>
          <w:p>
            <w:pPr>
              <w:spacing w:after="80"/>
            </w:pPr>
            <w:r>
              <w:rPr>
                <w:rFonts w:ascii="微軟正黑體" w:hAnsi="微軟正黑體" w:eastAsia="微軟正黑體"/>
                <w:b w:val="0"/>
                <w:i w:val="0"/>
                <w:color w:val="1E293B"/>
                <w:sz w:val="21"/>
              </w:rPr>
              <w:t>把房子交給這樣懂得珍惜、財務又乾淨的買方，後續過戶交屋絕對乾脆順暢，不會像遇到難搞的買方那樣吹毛求疵鬧糾紛。大哥／大姐既能把七百多萬現金穩穩拿回口袋，又為這間陪伴您 8 年的起家好宅找到最棒的新主人，這真的是買賣雙方最圓滿的福氣！」</w:t>
            </w:r>
          </w:p>
        </w:tc>
      </w:tr>
    </w:tbl>
    <w:p>
      <w:pPr>
        <w:spacing w:before="0" w:after="80"/>
      </w:pPr>
    </w:p>
    <w:p>
      <w:pPr>
        <w:spacing w:before="240" w:after="120"/>
      </w:pPr>
      <w:r>
        <w:rPr>
          <w:rFonts w:ascii="微軟正黑體" w:hAnsi="微軟正黑體" w:eastAsia="微軟正黑體"/>
          <w:b/>
          <w:i w:val="0"/>
          <w:color w:val="1E3A8A"/>
          <w:sz w:val="27"/>
        </w:rPr>
        <w:t>【第三階段：收尾逼單促成簽字】</w:t>
      </w:r>
    </w:p>
    <w:p>
      <w:pPr>
        <w:spacing w:before="200" w:after="80"/>
      </w:pPr>
      <w:r>
        <w:rPr>
          <w:rFonts w:ascii="微軟正黑體" w:hAnsi="微軟正黑體" w:eastAsia="微軟正黑體"/>
          <w:b/>
          <w:i w:val="0"/>
          <w:color w:val="B45309"/>
          <w:sz w:val="23"/>
        </w:rPr>
        <w:t>🏆 拋出「10 萬真金白銀斡旋支票在桌上，趁買方轉向競品前當場拍板！」</w:t>
      </w:r>
    </w:p>
    <w:tbl>
      <w:tblPr>
        <w:tblW w:type="auto" w:w="0"/>
        <w:jc w:val="center"/>
        <w:tblLook w:firstColumn="1" w:firstRow="1" w:lastColumn="0" w:lastRow="0" w:noHBand="0" w:noVBand="1" w:val="04A0"/>
      </w:tblPr>
      <w:tblGrid>
        <w:gridCol w:w="9936"/>
      </w:tblGrid>
      <w:tr>
        <w:tc>
          <w:tcPr>
            <w:tcW w:type="dxa" w:w="9936"/>
            <w:shd w:fill="F8FAFC"/>
            <w:tcBorders>
              <w:top w:val="none"/>
              <w:left w:val="single" w:sz="24" w:space="0" w:color="1E40AF"/>
              <w:bottom w:val="none"/>
              <w:right w:val="none"/>
            </w:tcBorders>
            <w:tcMar>
              <w:top w:w="140" w:type="dxa"/>
              <w:bottom w:w="140" w:type="dxa"/>
              <w:left w:w="200" w:type="dxa"/>
              <w:right w:w="200" w:type="dxa"/>
            </w:tcMar>
          </w:tcPr>
          <w:p>
            <w:pPr>
              <w:spacing w:after="80"/>
            </w:pPr>
            <w:r>
              <w:rPr>
                <w:rFonts w:ascii="微軟正黑體" w:hAnsi="微軟正黑體" w:eastAsia="微軟正黑體"/>
                <w:b/>
                <w:i w:val="0"/>
                <w:color w:val="0F172A"/>
                <w:sz w:val="21"/>
              </w:rPr>
              <w:t>🎯 房仲逼單最關鍵的一句話（激發屋主落袋為安與危機感）：</w:t>
            </w:r>
          </w:p>
          <w:p>
            <w:pPr>
              <w:spacing w:after="80"/>
            </w:pPr>
            <w:r>
              <w:rPr>
                <w:rFonts w:ascii="微軟正黑體" w:hAnsi="微軟正黑體" w:eastAsia="微軟正黑體"/>
                <w:b w:val="0"/>
                <w:i w:val="0"/>
                <w:color w:val="1E293B"/>
                <w:sz w:val="21"/>
              </w:rPr>
              <w:t>「大哥／大姐，現在市場上嘴砲看屋的人很多，但願意掏出真金白銀的人少之又少。這組買方態度不卑不亢、理性堅定，</w:t>
            </w:r>
            <w:r>
              <w:rPr>
                <w:rFonts w:ascii="微軟正黑體" w:hAnsi="微軟正黑體" w:eastAsia="微軟正黑體"/>
                <w:b/>
                <w:i w:val="0"/>
                <w:color w:val="0F172A"/>
                <w:sz w:val="21"/>
              </w:rPr>
              <w:t>已經直接備妥 10 萬真金白銀的斡旋金</w:t>
            </w:r>
            <w:r>
              <w:rPr>
                <w:rFonts w:ascii="微軟正黑體" w:hAnsi="微軟正黑體" w:eastAsia="微軟正黑體"/>
                <w:b w:val="0"/>
                <w:i w:val="0"/>
                <w:color w:val="1E293B"/>
                <w:sz w:val="21"/>
              </w:rPr>
              <w:t>放在我們店頭桌上，展現隨時能簽約履約的十足誠意！</w:t>
            </w:r>
          </w:p>
          <w:p>
            <w:pPr>
              <w:spacing w:after="80"/>
            </w:pPr>
            <w:r>
              <w:rPr>
                <w:rFonts w:ascii="微軟正黑體" w:hAnsi="微軟正黑體" w:eastAsia="微軟正黑體"/>
                <w:b w:val="0"/>
                <w:i w:val="0"/>
                <w:color w:val="1E293B"/>
                <w:sz w:val="21"/>
              </w:rPr>
              <w:t xml:space="preserve">您 107 年買 670 萬，買方第一口出 </w:t>
            </w:r>
            <w:r>
              <w:rPr>
                <w:rFonts w:ascii="微軟正黑體" w:hAnsi="微軟正黑體" w:eastAsia="微軟正黑體"/>
                <w:b/>
                <w:i w:val="0"/>
                <w:color w:val="0F172A"/>
                <w:sz w:val="21"/>
              </w:rPr>
              <w:t>698 萬</w:t>
            </w:r>
            <w:r>
              <w:rPr>
                <w:rFonts w:ascii="微軟正黑體" w:hAnsi="微軟正黑體" w:eastAsia="微軟正黑體"/>
                <w:b w:val="0"/>
                <w:i w:val="0"/>
                <w:color w:val="1E293B"/>
                <w:sz w:val="21"/>
              </w:rPr>
              <w:t xml:space="preserve"> 已經高過您的買入價，我們再努力幫您把買方拉到 </w:t>
            </w:r>
            <w:r>
              <w:rPr>
                <w:rFonts w:ascii="微軟正黑體" w:hAnsi="微軟正黑體" w:eastAsia="微軟正黑體"/>
                <w:b/>
                <w:i w:val="0"/>
                <w:color w:val="0F172A"/>
                <w:sz w:val="21"/>
              </w:rPr>
              <w:t>745 萬 ～ 760 萬</w:t>
            </w:r>
            <w:r>
              <w:rPr>
                <w:rFonts w:ascii="微軟正黑體" w:hAnsi="微軟正黑體" w:eastAsia="微軟正黑體"/>
                <w:b w:val="0"/>
                <w:i w:val="0"/>
                <w:color w:val="1E293B"/>
                <w:sz w:val="21"/>
              </w:rPr>
              <w:t xml:space="preserve"> 的極限高點，讓您連同當年裝修成本全數收回還小賺一筆，而且完美避開接下來社區 23 間多殺多的跌價風險。</w:t>
            </w:r>
          </w:p>
          <w:p>
            <w:pPr>
              <w:spacing w:after="80"/>
            </w:pPr>
            <w:r>
              <w:rPr>
                <w:rFonts w:ascii="微軟正黑體" w:hAnsi="微軟正黑體" w:eastAsia="微軟正黑體"/>
                <w:b w:val="0"/>
                <w:i w:val="0"/>
                <w:color w:val="1E293B"/>
                <w:sz w:val="21"/>
              </w:rPr>
              <w:t>信義房屋那邊今天還在打電話催買方去簽另外一間，請大哥／大姐今天就給我們一個痛快的決定，我們直接簽字收定，幫您把這筆七百多萬的現金穩穩落袋！」</w:t>
            </w:r>
          </w:p>
        </w:tc>
      </w:tr>
    </w:tbl>
    <w:p>
      <w:pPr>
        <w:spacing w:before="0" w:after="80"/>
      </w:pPr>
    </w:p>
    <w:p>
      <w:pPr>
        <w:spacing w:before="240" w:after="120"/>
      </w:pPr>
      <w:r>
        <w:rPr>
          <w:rFonts w:ascii="微軟正黑體" w:hAnsi="微軟正黑體" w:eastAsia="微軟正黑體"/>
          <w:b/>
          <w:i w:val="0"/>
          <w:color w:val="1E3A8A"/>
          <w:sz w:val="27"/>
        </w:rPr>
        <w:t>💡 買方交辦房仲的心理戰術指導（給買方您本人的私密叮嚀）</w:t>
      </w:r>
    </w:p>
    <w:p>
      <w:pPr>
        <w:spacing w:before="40" w:after="80"/>
      </w:pPr>
      <w:r>
        <w:rPr>
          <w:rFonts w:ascii="微軟正黑體" w:hAnsi="微軟正黑體" w:eastAsia="微軟正黑體"/>
          <w:b w:val="0"/>
          <w:i w:val="0"/>
          <w:color w:val="2D3748"/>
          <w:sz w:val="21"/>
        </w:rPr>
        <w:t xml:space="preserve">1. </w:t>
      </w:r>
      <w:r>
        <w:rPr>
          <w:rFonts w:ascii="微軟正黑體" w:hAnsi="微軟正黑體" w:eastAsia="微軟正黑體"/>
          <w:b/>
          <w:i w:val="0"/>
          <w:color w:val="0F172A"/>
          <w:sz w:val="21"/>
        </w:rPr>
        <w:t>堅持用 `698 萬`（或 `710 萬`）作為第一刀斡旋起手價</w:t>
      </w:r>
      <w:r>
        <w:rPr>
          <w:rFonts w:ascii="微軟正黑體" w:hAnsi="微軟正黑體" w:eastAsia="微軟正黑體"/>
          <w:b w:val="0"/>
          <w:i w:val="0"/>
          <w:color w:val="2D3748"/>
          <w:sz w:val="21"/>
        </w:rPr>
        <w:t>：</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val="0"/>
          <w:i w:val="0"/>
          <w:color w:val="2D3748"/>
          <w:sz w:val="21"/>
        </w:rPr>
        <w:t xml:space="preserve">因為屋主 107 年買入價是 </w:t>
      </w:r>
      <w:r>
        <w:rPr>
          <w:rFonts w:ascii="微軟正黑體" w:hAnsi="微軟正黑體" w:eastAsia="微軟正黑體"/>
          <w:b/>
          <w:i w:val="0"/>
          <w:color w:val="0F172A"/>
          <w:sz w:val="21"/>
        </w:rPr>
        <w:t>`670 萬`</w:t>
      </w:r>
      <w:r>
        <w:rPr>
          <w:rFonts w:ascii="微軟正黑體" w:hAnsi="微軟正黑體" w:eastAsia="微軟正黑體"/>
          <w:b w:val="0"/>
          <w:i w:val="0"/>
          <w:color w:val="2D3748"/>
          <w:sz w:val="21"/>
        </w:rPr>
        <w:t xml:space="preserve">，當您出 </w:t>
      </w:r>
      <w:r>
        <w:rPr>
          <w:rFonts w:ascii="微軟正黑體" w:hAnsi="微軟正黑體" w:eastAsia="微軟正黑體"/>
          <w:b/>
          <w:i w:val="0"/>
          <w:color w:val="0F172A"/>
          <w:sz w:val="21"/>
        </w:rPr>
        <w:t>`698 萬`</w:t>
      </w:r>
      <w:r>
        <w:rPr>
          <w:rFonts w:ascii="微軟正黑體" w:hAnsi="微軟正黑體" w:eastAsia="微軟正黑體"/>
          <w:b w:val="0"/>
          <w:i w:val="0"/>
          <w:color w:val="2D3748"/>
          <w:sz w:val="21"/>
        </w:rPr>
        <w:t xml:space="preserve"> 時，永義房仲（周佩穎）絕對無法用「屋主買 700 多萬會賠錢不收」來唬弄您！您可以直接把這份文件交給佩穎，告訴她：*「佩穎，我知道屋主 107 年買 670 萬，我出 698 萬已經比他買價高 28 萬了，也是你們永義配對表最低單價 20.6 萬打 8 折，這份說帖我都幫妳寫好了，妳拿去照著跟屋主談！」*</w:t>
      </w:r>
    </w:p>
    <w:p>
      <w:pPr>
        <w:spacing w:before="40" w:after="80"/>
      </w:pPr>
      <w:r>
        <w:rPr>
          <w:rFonts w:ascii="微軟正黑體" w:hAnsi="微軟正黑體" w:eastAsia="微軟正黑體"/>
          <w:b w:val="0"/>
          <w:i w:val="0"/>
          <w:color w:val="2D3748"/>
          <w:sz w:val="21"/>
        </w:rPr>
        <w:t xml:space="preserve">2. </w:t>
      </w:r>
      <w:r>
        <w:rPr>
          <w:rFonts w:ascii="微軟正黑體" w:hAnsi="微軟正黑體" w:eastAsia="微軟正黑體"/>
          <w:b/>
          <w:i w:val="0"/>
          <w:color w:val="0F172A"/>
          <w:sz w:val="21"/>
        </w:rPr>
        <w:t>分階段釋放加價籌碼，死守 `745 萬 ～ 760 萬` 目標甜區</w:t>
      </w:r>
      <w:r>
        <w:rPr>
          <w:rFonts w:ascii="微軟正黑體" w:hAnsi="微軟正黑體" w:eastAsia="微軟正黑體"/>
          <w:b w:val="0"/>
          <w:i w:val="0"/>
          <w:color w:val="2D3748"/>
          <w:sz w:val="21"/>
        </w:rPr>
        <w:t>：</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val="0"/>
          <w:i w:val="0"/>
          <w:color w:val="2D3748"/>
          <w:sz w:val="21"/>
        </w:rPr>
        <w:t xml:space="preserve">房仲收了 </w:t>
      </w:r>
      <w:r>
        <w:rPr>
          <w:rFonts w:ascii="微軟正黑體" w:hAnsi="微軟正黑體" w:eastAsia="微軟正黑體"/>
          <w:b/>
          <w:i w:val="0"/>
          <w:color w:val="B91C1C"/>
          <w:sz w:val="21"/>
        </w:rPr>
        <w:t>698 萬</w:t>
      </w:r>
      <w:r>
        <w:rPr>
          <w:rFonts w:ascii="微軟正黑體" w:hAnsi="微軟正黑體" w:eastAsia="微軟正黑體"/>
          <w:b w:val="0"/>
          <w:i w:val="0"/>
          <w:color w:val="2D3748"/>
          <w:sz w:val="21"/>
        </w:rPr>
        <w:t xml:space="preserve"> 去談後，第一輪一定會回報「屋主說至少要 860～880 萬」。這時請</w:t>
      </w:r>
      <w:r>
        <w:rPr>
          <w:rFonts w:ascii="微軟正黑體" w:hAnsi="微軟正黑體" w:eastAsia="微軟正黑體"/>
          <w:b/>
          <w:i w:val="0"/>
          <w:color w:val="0F172A"/>
          <w:sz w:val="21"/>
        </w:rPr>
        <w:t>按兵不動</w:t>
      </w:r>
      <w:r>
        <w:rPr>
          <w:rFonts w:ascii="微軟正黑體" w:hAnsi="微軟正黑體" w:eastAsia="微軟正黑體"/>
          <w:b w:val="0"/>
          <w:i w:val="0"/>
          <w:color w:val="2D3748"/>
          <w:sz w:val="21"/>
        </w:rPr>
        <w:t>，要求房仲拿上面【理由 2（最新9月成交825萬/21.4萬）】、【理由 4（921黃單歷史限貸）】與【理由 10（信義10樓競品）】去磨屋主。</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val="0"/>
          <w:i w:val="0"/>
          <w:color w:val="2D3748"/>
          <w:sz w:val="21"/>
        </w:rPr>
        <w:t xml:space="preserve">等屋主鬆動降到 800 萬左右時，您再分兩次微幅加價（例如 </w:t>
      </w:r>
      <w:r>
        <w:rPr>
          <w:rFonts w:ascii="微軟正黑體" w:hAnsi="微軟正黑體" w:eastAsia="微軟正黑體"/>
          <w:b/>
          <w:i w:val="0"/>
          <w:color w:val="B91C1C"/>
          <w:sz w:val="21"/>
        </w:rPr>
        <w:t>698萬 ➜ 725萬 ➜ 750萬</w:t>
      </w:r>
      <w:r>
        <w:rPr>
          <w:rFonts w:ascii="微軟正黑體" w:hAnsi="微軟正黑體" w:eastAsia="微軟正黑體"/>
          <w:b w:val="0"/>
          <w:i w:val="0"/>
          <w:color w:val="2D3748"/>
          <w:sz w:val="21"/>
        </w:rPr>
        <w:t xml:space="preserve">），並表明 </w:t>
      </w:r>
      <w:r>
        <w:rPr>
          <w:rFonts w:ascii="微軟正黑體" w:hAnsi="微軟正黑體" w:eastAsia="微軟正黑體"/>
          <w:b/>
          <w:i w:val="0"/>
          <w:color w:val="0F172A"/>
          <w:sz w:val="21"/>
        </w:rPr>
        <w:t>`750 萬 ～ 760 萬`（最新實登最低價再低兩成）</w:t>
      </w:r>
      <w:r>
        <w:rPr>
          <w:rFonts w:ascii="微軟正黑體" w:hAnsi="微軟正黑體" w:eastAsia="微軟正黑體"/>
          <w:b w:val="0"/>
          <w:i w:val="0"/>
          <w:color w:val="2D3748"/>
          <w:sz w:val="21"/>
        </w:rPr>
        <w:t xml:space="preserve"> 就是您扣除自備款缺口與整修費後的最後底線。</w:t>
      </w:r>
    </w:p>
    <w:p>
      <w:pPr>
        <w:spacing w:before="200" w:after="120"/>
      </w:pPr>
      <w:r>
        <w:rPr>
          <w:rFonts w:ascii="微軟正黑體" w:hAnsi="微軟正黑體" w:eastAsia="微軟正黑體"/>
          <w:b/>
          <w:i w:val="0"/>
          <w:color w:val="0F172A"/>
          <w:sz w:val="32"/>
        </w:rPr>
        <w:t>第二部分：《長億南園 8 樓（YC1038914）買方簽約前防坑特約條款清單》</w:t>
      </w:r>
    </w:p>
    <w:p>
      <w:pPr>
        <w:spacing w:before="40" w:after="80"/>
      </w:pPr>
      <w:r>
        <w:rPr>
          <w:rFonts w:ascii="微軟正黑體" w:hAnsi="微軟正黑體" w:eastAsia="微軟正黑體"/>
          <w:b w:val="0"/>
          <w:i w:val="0"/>
          <w:color w:val="2D3748"/>
          <w:sz w:val="21"/>
        </w:rPr>
        <w:t xml:space="preserve">由於長億南園屋齡已達 </w:t>
      </w:r>
      <w:r>
        <w:rPr>
          <w:rFonts w:ascii="微軟正黑體" w:hAnsi="微軟正黑體" w:eastAsia="微軟正黑體"/>
          <w:b/>
          <w:i w:val="0"/>
          <w:color w:val="0F172A"/>
          <w:sz w:val="21"/>
        </w:rPr>
        <w:t>34.7 年</w:t>
      </w:r>
      <w:r>
        <w:rPr>
          <w:rFonts w:ascii="微軟正黑體" w:hAnsi="微軟正黑體" w:eastAsia="微軟正黑體"/>
          <w:b w:val="0"/>
          <w:i w:val="0"/>
          <w:color w:val="2D3748"/>
          <w:sz w:val="21"/>
        </w:rPr>
        <w:t xml:space="preserve">、同社區信義房屋產調揭露曾有 </w:t>
      </w:r>
      <w:r>
        <w:rPr>
          <w:rFonts w:ascii="微軟正黑體" w:hAnsi="微軟正黑體" w:eastAsia="微軟正黑體"/>
          <w:b/>
          <w:i w:val="0"/>
          <w:color w:val="0F172A"/>
          <w:sz w:val="21"/>
        </w:rPr>
        <w:t>921 需注意建物（黃單）歷史</w:t>
      </w:r>
      <w:r>
        <w:rPr>
          <w:rFonts w:ascii="微軟正黑體" w:hAnsi="微軟正黑體" w:eastAsia="微軟正黑體"/>
          <w:b w:val="0"/>
          <w:i w:val="0"/>
          <w:color w:val="2D3748"/>
          <w:sz w:val="21"/>
        </w:rPr>
        <w:t xml:space="preserve">、附隨 </w:t>
      </w:r>
      <w:r>
        <w:rPr>
          <w:rFonts w:ascii="微軟正黑體" w:hAnsi="微軟正黑體" w:eastAsia="微軟正黑體"/>
          <w:b/>
          <w:i w:val="0"/>
          <w:color w:val="0F172A"/>
          <w:sz w:val="21"/>
        </w:rPr>
        <w:t>B1 無獨立權狀之老式機械車位（`B1-127`）</w:t>
      </w:r>
      <w:r>
        <w:rPr>
          <w:rFonts w:ascii="微軟正黑體" w:hAnsi="微軟正黑體" w:eastAsia="微軟正黑體"/>
          <w:b w:val="0"/>
          <w:i w:val="0"/>
          <w:color w:val="2D3748"/>
          <w:sz w:val="21"/>
        </w:rPr>
        <w:t xml:space="preserve">，且屋主宣稱 </w:t>
      </w:r>
      <w:r>
        <w:rPr>
          <w:rFonts w:ascii="微軟正黑體" w:hAnsi="微軟正黑體" w:eastAsia="微軟正黑體"/>
          <w:b/>
          <w:i w:val="0"/>
          <w:color w:val="0F172A"/>
          <w:sz w:val="21"/>
        </w:rPr>
        <w:t>6 年前曾翻修水電與雙衛浴</w:t>
      </w:r>
      <w:r>
        <w:rPr>
          <w:rFonts w:ascii="微軟正黑體" w:hAnsi="微軟正黑體" w:eastAsia="微軟正黑體"/>
          <w:b w:val="0"/>
          <w:i w:val="0"/>
          <w:color w:val="2D3748"/>
          <w:sz w:val="21"/>
        </w:rPr>
        <w:t>，為了百分之百保護您的資金安全，</w:t>
      </w:r>
      <w:r>
        <w:rPr>
          <w:rFonts w:ascii="微軟正黑體" w:hAnsi="微軟正黑體" w:eastAsia="微軟正黑體"/>
          <w:b/>
          <w:i w:val="0"/>
          <w:color w:val="0F172A"/>
          <w:sz w:val="21"/>
        </w:rPr>
        <w:t>在下斡旋（簽立議價委託書）及正式簽署買賣契約時，請務必堅持將以下 8 條特約條款白紙黑字寫入合約中（缺一不可）</w:t>
      </w:r>
      <w:r>
        <w:rPr>
          <w:rFonts w:ascii="微軟正黑體" w:hAnsi="微軟正黑體" w:eastAsia="微軟正黑體"/>
          <w:b w:val="0"/>
          <w:i w:val="0"/>
          <w:color w:val="2D3748"/>
          <w:sz w:val="21"/>
        </w:rPr>
        <w:t>：</w:t>
      </w:r>
    </w:p>
    <w:p>
      <w:pPr>
        <w:spacing w:before="200" w:after="80"/>
      </w:pPr>
      <w:r>
        <w:rPr>
          <w:rFonts w:ascii="微軟正黑體" w:hAnsi="微軟正黑體" w:eastAsia="微軟正黑體"/>
          <w:b/>
          <w:i w:val="0"/>
          <w:color w:val="B45309"/>
          <w:sz w:val="23"/>
        </w:rPr>
        <w:t>🛡️ 防坑特約 1：【銀行貸款成數與年限保障條款】（★最關鍵保命底線，務必寫入斡旋單！）</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 潛在致命風險</w:t>
      </w:r>
      <w:r>
        <w:rPr>
          <w:rFonts w:ascii="微軟正黑體" w:hAnsi="微軟正黑體" w:eastAsia="微軟正黑體"/>
          <w:b w:val="0"/>
          <w:i w:val="0"/>
          <w:color w:val="2D3748"/>
          <w:sz w:val="21"/>
        </w:rPr>
        <w:t>：</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val="0"/>
          <w:i w:val="0"/>
          <w:color w:val="2D3748"/>
          <w:sz w:val="21"/>
        </w:rPr>
        <w:t>信義房屋同社區產調已白紙黑字警告經紀人：*「本物件曾被台中市政府列為需注意建物，雖目前已無列管，但收定後及簽約時勿承諾貸款成數」*，加上屋齡已 34.7 年，若銀行因 921 歷史紀錄或高屋齡只肯核貸 6 成、或鑑價比成交價低 100 萬，買方若無解約條款保護，將被迫在幾週內生出上百萬現金，否則定金（或成交價 15% 違約金）會被賣方直接沒收！</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 必寫合約條文（請直接抄入斡旋單「特約事項」與買賣契約）</w:t>
      </w:r>
      <w:r>
        <w:rPr>
          <w:rFonts w:ascii="微軟正黑體" w:hAnsi="微軟正黑體" w:eastAsia="微軟正黑體"/>
          <w:b w:val="0"/>
          <w:i w:val="0"/>
          <w:color w:val="2D3748"/>
          <w:sz w:val="21"/>
        </w:rPr>
        <w:t>：</w:t>
      </w:r>
    </w:p>
    <w:tbl>
      <w:tblPr>
        <w:tblW w:type="auto" w:w="0"/>
        <w:jc w:val="center"/>
        <w:tblLook w:firstColumn="1" w:firstRow="1" w:lastColumn="0" w:lastRow="0" w:noHBand="0" w:noVBand="1" w:val="04A0"/>
      </w:tblPr>
      <w:tblGrid>
        <w:gridCol w:w="9936"/>
      </w:tblGrid>
      <w:tr>
        <w:tc>
          <w:tcPr>
            <w:tcW w:type="dxa" w:w="9936"/>
            <w:shd w:fill="F8FAFC"/>
            <w:tcBorders>
              <w:top w:val="none"/>
              <w:left w:val="single" w:sz="24" w:space="0" w:color="1E40AF"/>
              <w:bottom w:val="none"/>
              <w:right w:val="none"/>
            </w:tcBorders>
            <w:tcMar>
              <w:top w:w="140" w:type="dxa"/>
              <w:bottom w:w="140" w:type="dxa"/>
              <w:left w:w="200" w:type="dxa"/>
              <w:right w:w="200" w:type="dxa"/>
            </w:tcMar>
          </w:tcPr>
          <w:p>
            <w:pPr>
              <w:spacing w:after="80"/>
            </w:pPr>
            <w:r>
              <w:rPr>
                <w:rFonts w:ascii="微軟正黑體" w:hAnsi="微軟正黑體" w:eastAsia="微軟正黑體"/>
                <w:b/>
                <w:i w:val="0"/>
                <w:color w:val="0F172A"/>
                <w:sz w:val="21"/>
              </w:rPr>
              <w:t>「本買賣契約以買方於簽約後向金融機構申請本標的物一般房屋貸款，獲核准貸款金額達買賣成交總價百分之七十五（75%）以上（或新台幣〇〇〇萬元以上）、且貸款年限達二十五（25）年以上、非因買方個人信用瑕疵或財力證明不足所致者為解除條件。若因本標的物屋齡、建物歷史紀錄（含921震災曾列管紀錄）或銀行鑑價不足致無法達到上述核貸成數與年限者，買方得無條件解除本契約，賣方及仲介方應於三日內無息全額退還買方已支付之全部斡旋金、定金及價款，且買方不負任何違約賠償責任及仲介服務費。」</w:t>
            </w:r>
          </w:p>
        </w:tc>
      </w:tr>
    </w:tbl>
    <w:p>
      <w:pPr>
        <w:spacing w:before="0" w:after="80"/>
      </w:pPr>
    </w:p>
    <w:p>
      <w:pPr>
        <w:spacing w:before="200" w:after="80"/>
      </w:pPr>
      <w:r>
        <w:rPr>
          <w:rFonts w:ascii="微軟正黑體" w:hAnsi="微軟正黑體" w:eastAsia="微軟正黑體"/>
          <w:b/>
          <w:i w:val="0"/>
          <w:color w:val="B45309"/>
          <w:sz w:val="23"/>
        </w:rPr>
        <w:t>🛡️ 防坑特約 2：【921 震災列管解除證明與結構安全保證條款】</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 潛在致命風險</w:t>
      </w:r>
      <w:r>
        <w:rPr>
          <w:rFonts w:ascii="微軟正黑體" w:hAnsi="微軟正黑體" w:eastAsia="微軟正黑體"/>
          <w:b w:val="0"/>
          <w:i w:val="0"/>
          <w:color w:val="2D3748"/>
          <w:sz w:val="21"/>
        </w:rPr>
        <w:t>：</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val="0"/>
          <w:i w:val="0"/>
          <w:color w:val="2D3748"/>
          <w:sz w:val="21"/>
        </w:rPr>
        <w:t>確保本棟（M 棟，德富路 390 號）確實已完全解除市府列管，且無未修復之結構樑柱受損或隱匿之安全隱患。</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 必寫合約條文</w:t>
      </w:r>
      <w:r>
        <w:rPr>
          <w:rFonts w:ascii="微軟正黑體" w:hAnsi="微軟正黑體" w:eastAsia="微軟正黑體"/>
          <w:b w:val="0"/>
          <w:i w:val="0"/>
          <w:color w:val="2D3748"/>
          <w:sz w:val="21"/>
        </w:rPr>
        <w:t>：</w:t>
      </w:r>
    </w:p>
    <w:tbl>
      <w:tblPr>
        <w:tblW w:type="auto" w:w="0"/>
        <w:jc w:val="center"/>
        <w:tblLook w:firstColumn="1" w:firstRow="1" w:lastColumn="0" w:lastRow="0" w:noHBand="0" w:noVBand="1" w:val="04A0"/>
      </w:tblPr>
      <w:tblGrid>
        <w:gridCol w:w="9936"/>
      </w:tblGrid>
      <w:tr>
        <w:tc>
          <w:tcPr>
            <w:tcW w:type="dxa" w:w="9936"/>
            <w:shd w:fill="F8FAFC"/>
            <w:tcBorders>
              <w:top w:val="none"/>
              <w:left w:val="single" w:sz="24" w:space="0" w:color="1E40AF"/>
              <w:bottom w:val="none"/>
              <w:right w:val="none"/>
            </w:tcBorders>
            <w:tcMar>
              <w:top w:w="140" w:type="dxa"/>
              <w:bottom w:w="140" w:type="dxa"/>
              <w:left w:w="200" w:type="dxa"/>
              <w:right w:w="200" w:type="dxa"/>
            </w:tcMar>
          </w:tcPr>
          <w:p>
            <w:pPr>
              <w:spacing w:after="80"/>
            </w:pPr>
            <w:r>
              <w:rPr>
                <w:rFonts w:ascii="微軟正黑體" w:hAnsi="微軟正黑體" w:eastAsia="微軟正黑體"/>
                <w:b/>
                <w:i w:val="0"/>
                <w:color w:val="0F172A"/>
                <w:sz w:val="21"/>
              </w:rPr>
              <w:t>「賣方保證本標的物及所屬棟別（台中市南區德富路390號）目前絕無經政府機關列管為921震災紅單（危樓）、黃單（須注意建物）或海砂屋（氯離子含量超標）、輻射屋之情事，且主結構樑柱無震損龜裂未修繕之重大瑕疵。賣方及仲介方應於簽約前提供台中市政府都市發展局核發或查詢之『無列管證明文件』予買方確認。若交屋前或交屋後發現本標的物仍受政府列管或有隱匿之結構安全重大瑕疵，買方得無條件解除契約，賣方應全額返還買方已付價金並負損害賠償責任。」</w:t>
            </w:r>
          </w:p>
        </w:tc>
      </w:tr>
    </w:tbl>
    <w:p>
      <w:pPr>
        <w:spacing w:before="0" w:after="80"/>
      </w:pPr>
    </w:p>
    <w:p>
      <w:pPr>
        <w:spacing w:before="200" w:after="80"/>
      </w:pPr>
      <w:r>
        <w:rPr>
          <w:rFonts w:ascii="微軟正黑體" w:hAnsi="微軟正黑體" w:eastAsia="微軟正黑體"/>
          <w:b/>
          <w:i w:val="0"/>
          <w:color w:val="B45309"/>
          <w:sz w:val="23"/>
        </w:rPr>
        <w:t>🛡️ 防坑特約 3：【6 年前更新之水電管線與雙衛浴「滲漏水 1 年延長保固」＋蓄水測試條款】</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 潛在致命風險</w:t>
      </w:r>
      <w:r>
        <w:rPr>
          <w:rFonts w:ascii="微軟正黑體" w:hAnsi="微軟正黑體" w:eastAsia="微軟正黑體"/>
          <w:b w:val="0"/>
          <w:i w:val="0"/>
          <w:color w:val="2D3748"/>
          <w:sz w:val="21"/>
        </w:rPr>
        <w:t>：</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val="0"/>
          <w:i w:val="0"/>
          <w:color w:val="2D3748"/>
          <w:sz w:val="21"/>
        </w:rPr>
        <w:t>屋主以「6 年前重拉水電、翻新兩間衛浴」作為賣點，但本戶</w:t>
      </w:r>
      <w:r>
        <w:rPr>
          <w:rFonts w:ascii="微軟正黑體" w:hAnsi="微軟正黑體" w:eastAsia="微軟正黑體"/>
          <w:b/>
          <w:i w:val="0"/>
          <w:color w:val="0F172A"/>
          <w:sz w:val="21"/>
        </w:rPr>
        <w:t>兩間衛浴皆無開窗</w:t>
      </w:r>
      <w:r>
        <w:rPr>
          <w:rFonts w:ascii="微軟正黑體" w:hAnsi="微軟正黑體" w:eastAsia="微軟正黑體"/>
          <w:b w:val="0"/>
          <w:i w:val="0"/>
          <w:color w:val="2D3748"/>
          <w:sz w:val="21"/>
        </w:rPr>
        <w:t xml:space="preserve">，且室內局部牆角/天花板需防範是否有油漆重新粉刷遮蓋壁癌或滲水，更要防止交屋後 </w:t>
      </w:r>
      <w:r>
        <w:rPr>
          <w:rFonts w:ascii="微軟正黑體" w:hAnsi="微軟正黑體" w:eastAsia="微軟正黑體"/>
          <w:b/>
          <w:i w:val="0"/>
          <w:color w:val="0F172A"/>
          <w:sz w:val="21"/>
        </w:rPr>
        <w:t>7 樓之 1（樓下鄰居）</w:t>
      </w:r>
      <w:r>
        <w:rPr>
          <w:rFonts w:ascii="微軟正黑體" w:hAnsi="微軟正黑體" w:eastAsia="微軟正黑體"/>
          <w:b w:val="0"/>
          <w:i w:val="0"/>
          <w:color w:val="2D3748"/>
          <w:sz w:val="21"/>
        </w:rPr>
        <w:t xml:space="preserve"> 馬上上樓抗議浴室漏水。</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 必寫合約條文</w:t>
      </w:r>
      <w:r>
        <w:rPr>
          <w:rFonts w:ascii="微軟正黑體" w:hAnsi="微軟正黑體" w:eastAsia="微軟正黑體"/>
          <w:b w:val="0"/>
          <w:i w:val="0"/>
          <w:color w:val="2D3748"/>
          <w:sz w:val="21"/>
        </w:rPr>
        <w:t>：</w:t>
      </w:r>
    </w:p>
    <w:tbl>
      <w:tblPr>
        <w:tblW w:type="auto" w:w="0"/>
        <w:jc w:val="center"/>
        <w:tblLook w:firstColumn="1" w:firstRow="1" w:lastColumn="0" w:lastRow="0" w:noHBand="0" w:noVBand="1" w:val="04A0"/>
      </w:tblPr>
      <w:tblGrid>
        <w:gridCol w:w="9936"/>
      </w:tblGrid>
      <w:tr>
        <w:tc>
          <w:tcPr>
            <w:tcW w:type="dxa" w:w="9936"/>
            <w:shd w:fill="F8FAFC"/>
            <w:tcBorders>
              <w:top w:val="none"/>
              <w:left w:val="single" w:sz="24" w:space="0" w:color="1E40AF"/>
              <w:bottom w:val="none"/>
              <w:right w:val="none"/>
            </w:tcBorders>
            <w:tcMar>
              <w:top w:w="140" w:type="dxa"/>
              <w:bottom w:w="140" w:type="dxa"/>
              <w:left w:w="200" w:type="dxa"/>
              <w:right w:w="200" w:type="dxa"/>
            </w:tcMar>
          </w:tcPr>
          <w:p>
            <w:pPr>
              <w:spacing w:after="80"/>
            </w:pPr>
            <w:r>
              <w:rPr>
                <w:rFonts w:ascii="微軟正黑體" w:hAnsi="微軟正黑體" w:eastAsia="微軟正黑體"/>
                <w:b/>
                <w:i w:val="0"/>
                <w:color w:val="0F172A"/>
                <w:sz w:val="21"/>
              </w:rPr>
              <w:t>「賣方聲明本標的物於約6年前曾進行全室水電管線更新及兩間衛浴翻修工程，賣方保證目前全室給排水管線、總電箱迴路、糞管、雙衛浴防水層、窗框及外牆均無滲漏水、壁癌或排水堵塞，且於產權持有期間未曾接獲樓下住戶（德富路390號7樓之1）或管委會反映滲漏水糾紛。賣方同意自交屋日起負『全室滲漏水保固責任壹年』（延長為12個月）；保固期間內若發生非可歸責於買方裝修所致之滲漏水（含滲漏至樓下住戶），概由賣方全額負擔修繕費用至完全修復為止。交屋前買方得偕同專業驗屋人員進行兩間衛浴24小時滿水蓄水測試、紅外線熱顯像檢測及管線內視鏡檢測，如有滲漏或堵塞異常，應由賣方於交屋前自費修繕完妥。」</w:t>
            </w:r>
          </w:p>
        </w:tc>
      </w:tr>
    </w:tbl>
    <w:p>
      <w:pPr>
        <w:spacing w:before="0" w:after="80"/>
      </w:pPr>
    </w:p>
    <w:p>
      <w:pPr>
        <w:spacing w:before="200" w:after="80"/>
      </w:pPr>
      <w:r>
        <w:rPr>
          <w:rFonts w:ascii="微軟正黑體" w:hAnsi="微軟正黑體" w:eastAsia="微軟正黑體"/>
          <w:b/>
          <w:i w:val="0"/>
          <w:color w:val="B45309"/>
          <w:sz w:val="23"/>
        </w:rPr>
        <w:t>🛡️ 防坑特約 4：【B1 機械車位（編號 B1-127）專用權證明、正常運作與修繕費切割條款】</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 潛在致命風險</w:t>
      </w:r>
      <w:r>
        <w:rPr>
          <w:rFonts w:ascii="微軟正黑體" w:hAnsi="微軟正黑體" w:eastAsia="微軟正黑體"/>
          <w:b w:val="0"/>
          <w:i w:val="0"/>
          <w:color w:val="2D3748"/>
          <w:sz w:val="21"/>
        </w:rPr>
        <w:t>：</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val="0"/>
          <w:i w:val="0"/>
          <w:color w:val="2D3748"/>
          <w:sz w:val="21"/>
        </w:rPr>
        <w:t>本戶車位併入公設（</w:t>
      </w:r>
      <w:r>
        <w:rPr>
          <w:rFonts w:ascii="微軟正黑體" w:hAnsi="微軟正黑體" w:eastAsia="微軟正黑體"/>
          <w:b/>
          <w:i w:val="0"/>
          <w:color w:val="B91C1C"/>
          <w:sz w:val="21"/>
        </w:rPr>
        <w:t>10.178 坪</w:t>
      </w:r>
      <w:r>
        <w:rPr>
          <w:rFonts w:ascii="微軟正黑體" w:hAnsi="微軟正黑體" w:eastAsia="微軟正黑體"/>
          <w:b w:val="0"/>
          <w:i w:val="0"/>
          <w:color w:val="2D3748"/>
          <w:sz w:val="21"/>
        </w:rPr>
        <w:t xml:space="preserve"> 內），</w:t>
      </w:r>
      <w:r>
        <w:rPr>
          <w:rFonts w:ascii="微軟正黑體" w:hAnsi="微軟正黑體" w:eastAsia="微軟正黑體"/>
          <w:b/>
          <w:i w:val="0"/>
          <w:color w:val="0F172A"/>
          <w:sz w:val="21"/>
        </w:rPr>
        <w:t>無獨立車位權狀</w:t>
      </w:r>
      <w:r>
        <w:rPr>
          <w:rFonts w:ascii="微軟正黑體" w:hAnsi="微軟正黑體" w:eastAsia="微軟正黑體"/>
          <w:b w:val="0"/>
          <w:i w:val="0"/>
          <w:color w:val="2D3748"/>
          <w:sz w:val="21"/>
        </w:rPr>
        <w:t xml:space="preserve">，必須確認 </w:t>
      </w:r>
      <w:r>
        <w:rPr>
          <w:rFonts w:ascii="微軟正黑體" w:hAnsi="微軟正黑體" w:eastAsia="微軟正黑體"/>
          <w:b/>
          <w:i w:val="0"/>
          <w:color w:val="B91C1C"/>
          <w:sz w:val="21"/>
        </w:rPr>
        <w:t>B1-127</w:t>
      </w:r>
      <w:r>
        <w:rPr>
          <w:rFonts w:ascii="微軟正黑體" w:hAnsi="微軟正黑體" w:eastAsia="微軟正黑體"/>
          <w:b w:val="0"/>
          <w:i w:val="0"/>
          <w:color w:val="2D3748"/>
          <w:sz w:val="21"/>
        </w:rPr>
        <w:t xml:space="preserve"> 是否為「固定專用免抽籤」，且機械車位機電馬達、鏈條、油壓缸若在交屋前已損壞或社區即將集資大修，費用不得轉嫁給買方。</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 必寫合約條文</w:t>
      </w:r>
      <w:r>
        <w:rPr>
          <w:rFonts w:ascii="微軟正黑體" w:hAnsi="微軟正黑體" w:eastAsia="微軟正黑體"/>
          <w:b w:val="0"/>
          <w:i w:val="0"/>
          <w:color w:val="2D3748"/>
          <w:sz w:val="21"/>
        </w:rPr>
        <w:t>：</w:t>
      </w:r>
    </w:p>
    <w:tbl>
      <w:tblPr>
        <w:tblW w:type="auto" w:w="0"/>
        <w:jc w:val="center"/>
        <w:tblLook w:firstColumn="1" w:firstRow="1" w:lastColumn="0" w:lastRow="0" w:noHBand="0" w:noVBand="1" w:val="04A0"/>
      </w:tblPr>
      <w:tblGrid>
        <w:gridCol w:w="9936"/>
      </w:tblGrid>
      <w:tr>
        <w:tc>
          <w:tcPr>
            <w:tcW w:type="dxa" w:w="9936"/>
            <w:shd w:fill="F8FAFC"/>
            <w:tcBorders>
              <w:top w:val="none"/>
              <w:left w:val="single" w:sz="24" w:space="0" w:color="1E40AF"/>
              <w:bottom w:val="none"/>
              <w:right w:val="none"/>
            </w:tcBorders>
            <w:tcMar>
              <w:top w:w="140" w:type="dxa"/>
              <w:bottom w:w="140" w:type="dxa"/>
              <w:left w:w="200" w:type="dxa"/>
              <w:right w:w="200" w:type="dxa"/>
            </w:tcMar>
          </w:tcPr>
          <w:p>
            <w:pPr>
              <w:spacing w:after="80"/>
            </w:pPr>
            <w:r>
              <w:rPr>
                <w:rFonts w:ascii="微軟正黑體" w:hAnsi="微軟正黑體" w:eastAsia="微軟正黑體"/>
                <w:b/>
                <w:i w:val="0"/>
                <w:color w:val="0F172A"/>
                <w:sz w:val="21"/>
              </w:rPr>
              <w:t>「賣方保證本標的物附隨地下一層固定機械車位乙位（車位編號：B1-127，限長4.6m×寬2.0m×高2.0m、限重1,500kg），具永久固定專用使用權（無須參與每年重抽），並應於交屋時移交管委會核發之車位分管使用權證明文件、車道遙控器及車位操作鑰匙。交屋前賣方應會同買方實地測試該機械車位升降、橫移及安全感應機電設備運作完全正常無故障；凡交屋日前管委會已決議或已發生之機械車位修繕費、保養費、保險費或車位設備更新分攤款，概由賣方全額負責結清。」</w:t>
            </w:r>
          </w:p>
        </w:tc>
      </w:tr>
    </w:tbl>
    <w:p>
      <w:pPr>
        <w:spacing w:before="0" w:after="80"/>
      </w:pPr>
    </w:p>
    <w:p>
      <w:pPr>
        <w:spacing w:before="200" w:after="80"/>
      </w:pPr>
      <w:r>
        <w:rPr>
          <w:rFonts w:ascii="微軟正黑體" w:hAnsi="微軟正黑體" w:eastAsia="微軟正黑體"/>
          <w:b/>
          <w:i w:val="0"/>
          <w:color w:val="B45309"/>
          <w:sz w:val="23"/>
        </w:rPr>
        <w:t>🛡️ 防坑特約 5：【前後陽台加窗（二次施工違建）現況交付與查報罰鍰切割條款】</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 潛在致命風險</w:t>
      </w:r>
      <w:r>
        <w:rPr>
          <w:rFonts w:ascii="微軟正黑體" w:hAnsi="微軟正黑體" w:eastAsia="微軟正黑體"/>
          <w:b w:val="0"/>
          <w:i w:val="0"/>
          <w:color w:val="2D3748"/>
          <w:sz w:val="21"/>
        </w:rPr>
        <w:t>：</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val="0"/>
          <w:i w:val="0"/>
          <w:color w:val="2D3748"/>
          <w:sz w:val="21"/>
        </w:rPr>
        <w:t>本戶前後共有兩處「陽台加窗」，在建管法規上屬於二次施工增建（違建），必須確認從未被查報或遭鄰居檢舉。</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 必寫合約條文</w:t>
      </w:r>
      <w:r>
        <w:rPr>
          <w:rFonts w:ascii="微軟正黑體" w:hAnsi="微軟正黑體" w:eastAsia="微軟正黑體"/>
          <w:b w:val="0"/>
          <w:i w:val="0"/>
          <w:color w:val="2D3748"/>
          <w:sz w:val="21"/>
        </w:rPr>
        <w:t>：</w:t>
      </w:r>
    </w:p>
    <w:tbl>
      <w:tblPr>
        <w:tblW w:type="auto" w:w="0"/>
        <w:jc w:val="center"/>
        <w:tblLook w:firstColumn="1" w:firstRow="1" w:lastColumn="0" w:lastRow="0" w:noHBand="0" w:noVBand="1" w:val="04A0"/>
      </w:tblPr>
      <w:tblGrid>
        <w:gridCol w:w="9936"/>
      </w:tblGrid>
      <w:tr>
        <w:tc>
          <w:tcPr>
            <w:tcW w:type="dxa" w:w="9936"/>
            <w:shd w:fill="F8FAFC"/>
            <w:tcBorders>
              <w:top w:val="none"/>
              <w:left w:val="single" w:sz="24" w:space="0" w:color="1E40AF"/>
              <w:bottom w:val="none"/>
              <w:right w:val="none"/>
            </w:tcBorders>
            <w:tcMar>
              <w:top w:w="140" w:type="dxa"/>
              <w:bottom w:w="140" w:type="dxa"/>
              <w:left w:w="200" w:type="dxa"/>
              <w:right w:w="200" w:type="dxa"/>
            </w:tcMar>
          </w:tcPr>
          <w:p>
            <w:pPr>
              <w:spacing w:after="80"/>
            </w:pPr>
            <w:r>
              <w:rPr>
                <w:rFonts w:ascii="微軟正黑體" w:hAnsi="微軟正黑體" w:eastAsia="微軟正黑體"/>
                <w:b/>
                <w:i w:val="0"/>
                <w:color w:val="0F172A"/>
                <w:sz w:val="21"/>
              </w:rPr>
              <w:t>「本標的物前後陽台加窗部分屬既存二次施工增建，賣方保證於產權持有期間及交屋前，從未接獲主管機關查報拆除通知、行政罰鍰，亦未曾遭社區管委會或鄰居檢舉要求回復原狀。若於交屋前已發生查報、列管拆除、檢舉或裁罰紀錄者，概由賣方負責處理並負擔一切拆除回復費用及折價賠償責任。」</w:t>
            </w:r>
          </w:p>
        </w:tc>
      </w:tr>
    </w:tbl>
    <w:p>
      <w:pPr>
        <w:spacing w:before="0" w:after="80"/>
      </w:pPr>
    </w:p>
    <w:p>
      <w:pPr>
        <w:spacing w:before="200" w:after="80"/>
      </w:pPr>
      <w:r>
        <w:rPr>
          <w:rFonts w:ascii="微軟正黑體" w:hAnsi="微軟正黑體" w:eastAsia="微軟正黑體"/>
          <w:b/>
          <w:i w:val="0"/>
          <w:color w:val="B45309"/>
          <w:sz w:val="23"/>
        </w:rPr>
        <w:t>🛡️ 防坑特約 6：【調閱社區規約、區權會紀錄、機車位抽籤規則與大樓集資工程款切割條款】</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 潛在致命風險</w:t>
      </w:r>
      <w:r>
        <w:rPr>
          <w:rFonts w:ascii="微軟正黑體" w:hAnsi="微軟正黑體" w:eastAsia="微軟正黑體"/>
          <w:b w:val="0"/>
          <w:i w:val="0"/>
          <w:color w:val="2D3748"/>
          <w:sz w:val="21"/>
        </w:rPr>
        <w:t>：</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val="0"/>
          <w:i w:val="0"/>
          <w:color w:val="2D3748"/>
          <w:sz w:val="21"/>
        </w:rPr>
        <w:t>35 年老社區（250 戶）隨時可能有「電梯汰換更新」、「外牆磁磚修繕」、「消防安檢改善」等大額工程攤提；且您看屋筆記特別提到「地下室機車位不好抽、位少」，簽約前必須看清規約與財報。</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 必寫合約條文</w:t>
      </w:r>
      <w:r>
        <w:rPr>
          <w:rFonts w:ascii="微軟正黑體" w:hAnsi="微軟正黑體" w:eastAsia="微軟正黑體"/>
          <w:b w:val="0"/>
          <w:i w:val="0"/>
          <w:color w:val="2D3748"/>
          <w:sz w:val="21"/>
        </w:rPr>
        <w:t>：</w:t>
      </w:r>
    </w:p>
    <w:tbl>
      <w:tblPr>
        <w:tblW w:type="auto" w:w="0"/>
        <w:jc w:val="center"/>
        <w:tblLook w:firstColumn="1" w:firstRow="1" w:lastColumn="0" w:lastRow="0" w:noHBand="0" w:noVBand="1" w:val="04A0"/>
      </w:tblPr>
      <w:tblGrid>
        <w:gridCol w:w="9936"/>
      </w:tblGrid>
      <w:tr>
        <w:tc>
          <w:tcPr>
            <w:tcW w:type="dxa" w:w="9936"/>
            <w:shd w:fill="F8FAFC"/>
            <w:tcBorders>
              <w:top w:val="none"/>
              <w:left w:val="single" w:sz="24" w:space="0" w:color="1E40AF"/>
              <w:bottom w:val="none"/>
              <w:right w:val="none"/>
            </w:tcBorders>
            <w:tcMar>
              <w:top w:w="140" w:type="dxa"/>
              <w:bottom w:w="140" w:type="dxa"/>
              <w:left w:w="200" w:type="dxa"/>
              <w:right w:w="200" w:type="dxa"/>
            </w:tcMar>
          </w:tcPr>
          <w:p>
            <w:pPr>
              <w:spacing w:after="80"/>
            </w:pPr>
            <w:r>
              <w:rPr>
                <w:rFonts w:ascii="微軟正黑體" w:hAnsi="微軟正黑體" w:eastAsia="微軟正黑體"/>
                <w:b/>
                <w:i w:val="0"/>
                <w:color w:val="0F172A"/>
                <w:sz w:val="21"/>
              </w:rPr>
              <w:t>「仲介方應於簽約前提供本社區最近一期區分所有權人會議紀錄、管委會最新財務收支報表（公共基金餘額）及住戶規約完整版予買方審閱（含確認地下室機車位申請與抽籤辦法）。凡於交屋日前，社區區分所有權人會議或管委會已決議通過之公共工程專案集資款、電梯更新分攤費、外牆修繕費、消防改善費或原住戶積欠之管理費、水電瓦斯費，不論實際收費日是否在交屋後，概由賣方全額負擔並於交屋尾款中直接扣抵。」</w:t>
            </w:r>
          </w:p>
        </w:tc>
      </w:tr>
    </w:tbl>
    <w:p>
      <w:pPr>
        <w:spacing w:before="0" w:after="80"/>
      </w:pPr>
    </w:p>
    <w:p>
      <w:pPr>
        <w:spacing w:before="200" w:after="80"/>
      </w:pPr>
      <w:r>
        <w:rPr>
          <w:rFonts w:ascii="微軟正黑體" w:hAnsi="微軟正黑體" w:eastAsia="微軟正黑體"/>
          <w:b/>
          <w:i w:val="0"/>
          <w:color w:val="B45309"/>
          <w:sz w:val="23"/>
        </w:rPr>
        <w:t>🛡️ 防坑特約 7：【全額價金履約保證（價金信託）與產權乾淨塗銷、空屋淨空點交條款】</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 潛在致命風險</w:t>
      </w:r>
      <w:r>
        <w:rPr>
          <w:rFonts w:ascii="微軟正黑體" w:hAnsi="微軟正黑體" w:eastAsia="微軟正黑體"/>
          <w:b w:val="0"/>
          <w:i w:val="0"/>
          <w:color w:val="2D3748"/>
          <w:sz w:val="21"/>
        </w:rPr>
        <w:t>：</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val="0"/>
          <w:i w:val="0"/>
          <w:color w:val="2D3748"/>
          <w:sz w:val="21"/>
        </w:rPr>
        <w:t>確保買方支付的所有款項安全鎖在履保專戶，且賣方交屋時將屋內老舊大型垃圾、廢棄家具全數清空（免去買方多花 2～3 萬元清運費）。</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 必寫合約條文</w:t>
      </w:r>
      <w:r>
        <w:rPr>
          <w:rFonts w:ascii="微軟正黑體" w:hAnsi="微軟正黑體" w:eastAsia="微軟正黑體"/>
          <w:b w:val="0"/>
          <w:i w:val="0"/>
          <w:color w:val="2D3748"/>
          <w:sz w:val="21"/>
        </w:rPr>
        <w:t>：</w:t>
      </w:r>
    </w:p>
    <w:tbl>
      <w:tblPr>
        <w:tblW w:type="auto" w:w="0"/>
        <w:jc w:val="center"/>
        <w:tblLook w:firstColumn="1" w:firstRow="1" w:lastColumn="0" w:lastRow="0" w:noHBand="0" w:noVBand="1" w:val="04A0"/>
      </w:tblPr>
      <w:tblGrid>
        <w:gridCol w:w="9936"/>
      </w:tblGrid>
      <w:tr>
        <w:tc>
          <w:tcPr>
            <w:tcW w:type="dxa" w:w="9936"/>
            <w:shd w:fill="F8FAFC"/>
            <w:tcBorders>
              <w:top w:val="none"/>
              <w:left w:val="single" w:sz="24" w:space="0" w:color="1E40AF"/>
              <w:bottom w:val="none"/>
              <w:right w:val="none"/>
            </w:tcBorders>
            <w:tcMar>
              <w:top w:w="140" w:type="dxa"/>
              <w:bottom w:w="140" w:type="dxa"/>
              <w:left w:w="200" w:type="dxa"/>
              <w:right w:w="200" w:type="dxa"/>
            </w:tcMar>
          </w:tcPr>
          <w:p>
            <w:pPr>
              <w:spacing w:after="80"/>
            </w:pPr>
            <w:r>
              <w:rPr>
                <w:rFonts w:ascii="微軟正黑體" w:hAnsi="微軟正黑體" w:eastAsia="微軟正黑體"/>
                <w:b/>
                <w:i w:val="0"/>
                <w:color w:val="0F172A"/>
                <w:sz w:val="21"/>
              </w:rPr>
              <w:t>「本買賣價金全程辦理成屋履約保證（銀行價金信託專戶），除依約清償本標的物原設定之第一順位金融機構抵押權外，賣方不得於產權移轉及點交完成前動支專戶內任何款項。賣方保證本標的物產權清楚，無任何私人借貸抵押、假扣押、查封、租賃關係、借名登記或第三人主張權利之情事，並應於交屋前自費清空全室私人家具、雜物與廢棄物（雙方於契約附件勾選合意留存之固定設備除外），以空屋清潔狀態點交予買方。」</w:t>
            </w:r>
          </w:p>
        </w:tc>
      </w:tr>
    </w:tbl>
    <w:p>
      <w:pPr>
        <w:spacing w:before="0" w:after="80"/>
      </w:pPr>
    </w:p>
    <w:p>
      <w:pPr>
        <w:spacing w:before="200" w:after="80"/>
      </w:pPr>
      <w:r>
        <w:rPr>
          <w:rFonts w:ascii="微軟正黑體" w:hAnsi="微軟正黑體" w:eastAsia="微軟正黑體"/>
          <w:b/>
          <w:i w:val="0"/>
          <w:color w:val="B45309"/>
          <w:sz w:val="23"/>
        </w:rPr>
        <w:t>🛡️ 防坑特約 8：【非自然身故（凶宅）與重大嫌惡事件終身無條件解約條款】</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 潛在致命風險</w:t>
      </w:r>
      <w:r>
        <w:rPr>
          <w:rFonts w:ascii="微軟正黑體" w:hAnsi="微軟正黑體" w:eastAsia="微軟正黑體"/>
          <w:b w:val="0"/>
          <w:i w:val="0"/>
          <w:color w:val="2D3748"/>
          <w:sz w:val="21"/>
        </w:rPr>
        <w:t>：</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val="0"/>
          <w:i w:val="0"/>
          <w:color w:val="2D3748"/>
          <w:sz w:val="21"/>
        </w:rPr>
        <w:t>屋主雖於 107 年買入持有至今 8 年，但本建物自民國 80 年完工至今已近 35 年，必須連同「前手期間（80年～107年）」一併納入賣方保證範圍，防止賣方以「前手發生的事我不知道」推卸責任。</w:t>
      </w:r>
    </w:p>
    <w:p>
      <w:pPr>
        <w:spacing w:before="40" w:after="60"/>
        <w:ind w:left="288"/>
      </w:pPr>
      <w:r>
        <w:rPr>
          <w:rFonts w:ascii="微軟正黑體" w:hAnsi="微軟正黑體" w:eastAsia="微軟正黑體"/>
          <w:b/>
          <w:i w:val="0"/>
          <w:color w:val="1E40AF"/>
          <w:sz w:val="21"/>
        </w:rPr>
        <w:t xml:space="preserve">• </w:t>
      </w:r>
      <w:r>
        <w:rPr>
          <w:rFonts w:ascii="微軟正黑體" w:hAnsi="微軟正黑體" w:eastAsia="微軟正黑體"/>
          <w:b/>
          <w:i w:val="0"/>
          <w:color w:val="0F172A"/>
          <w:sz w:val="21"/>
        </w:rPr>
        <w:t>✍️ 必寫合約條文</w:t>
      </w:r>
      <w:r>
        <w:rPr>
          <w:rFonts w:ascii="微軟正黑體" w:hAnsi="微軟正黑體" w:eastAsia="微軟正黑體"/>
          <w:b w:val="0"/>
          <w:i w:val="0"/>
          <w:color w:val="2D3748"/>
          <w:sz w:val="21"/>
        </w:rPr>
        <w:t>：</w:t>
      </w:r>
    </w:p>
    <w:tbl>
      <w:tblPr>
        <w:tblW w:type="auto" w:w="0"/>
        <w:jc w:val="center"/>
        <w:tblLook w:firstColumn="1" w:firstRow="1" w:lastColumn="0" w:lastRow="0" w:noHBand="0" w:noVBand="1" w:val="04A0"/>
      </w:tblPr>
      <w:tblGrid>
        <w:gridCol w:w="9936"/>
      </w:tblGrid>
      <w:tr>
        <w:tc>
          <w:tcPr>
            <w:tcW w:type="dxa" w:w="9936"/>
            <w:shd w:fill="F8FAFC"/>
            <w:tcBorders>
              <w:top w:val="none"/>
              <w:left w:val="single" w:sz="24" w:space="0" w:color="1E40AF"/>
              <w:bottom w:val="none"/>
              <w:right w:val="none"/>
            </w:tcBorders>
            <w:tcMar>
              <w:top w:w="140" w:type="dxa"/>
              <w:bottom w:w="140" w:type="dxa"/>
              <w:left w:w="200" w:type="dxa"/>
              <w:right w:w="200" w:type="dxa"/>
            </w:tcMar>
          </w:tcPr>
          <w:p>
            <w:pPr>
              <w:spacing w:after="80"/>
            </w:pPr>
            <w:r>
              <w:rPr>
                <w:rFonts w:ascii="微軟正黑體" w:hAnsi="微軟正黑體" w:eastAsia="微軟正黑體"/>
                <w:b/>
                <w:i w:val="0"/>
                <w:color w:val="0F172A"/>
                <w:sz w:val="21"/>
              </w:rPr>
              <w:t>「賣方保證本標的物專有部分於產權持有期間及歷任前手期間（自建物建築完成日起算），絕無發生兇殺、自殺、一氧化碳中毒、意外致死、陳屍或其他非自然身故之情事，亦無於本標的物內求死（如跳樓、服毒、自縊等）後送醫不治之情形。日後無論何時若經查證本標的物曾發生上述情事，買方得隨時無條件解除契約，賣方應於七日內全額退還買賣總價、買方已支出之稅費、仲介費與裝修費用，並加計法定遲延利息，賣方不得以不知情或係前手期間所發生為由主張免責。」</w:t>
            </w:r>
          </w:p>
        </w:tc>
      </w:tr>
    </w:tbl>
    <w:p>
      <w:pPr>
        <w:spacing w:before="0" w:after="80"/>
      </w:pPr>
    </w:p>
    <w:p>
      <w:pPr>
        <w:spacing w:before="240" w:after="120"/>
      </w:pPr>
      <w:r>
        <w:rPr>
          <w:rFonts w:ascii="微軟正黑體" w:hAnsi="微軟正黑體" w:eastAsia="微軟正黑體"/>
          <w:b/>
          <w:i w:val="0"/>
          <w:color w:val="1E3A8A"/>
          <w:sz w:val="27"/>
        </w:rPr>
        <w:t>📌 買方下斡旋當天的「3 步驟行動檢核表」</w:t>
      </w:r>
    </w:p>
    <w:tbl>
      <w:tblPr>
        <w:tblW w:type="auto" w:w="0"/>
        <w:jc w:val="center"/>
        <w:tblLook w:firstColumn="1" w:firstRow="1" w:lastColumn="0" w:lastRow="0" w:noHBand="0" w:noVBand="1" w:val="04A0"/>
      </w:tblPr>
      <w:tblGrid>
        <w:gridCol w:w="3312"/>
        <w:gridCol w:w="3312"/>
        <w:gridCol w:w="3312"/>
      </w:tblGrid>
      <w:tr>
        <w:tc>
          <w:tcPr>
            <w:tcW w:type="dxa" w:w="3312"/>
            <w:tcBorders>
              <w:top w:val="single" w:sz="4" w:space="0" w:color="CBD5E1"/>
              <w:left w:val="single" w:sz="4" w:space="0" w:color="CBD5E1"/>
              <w:bottom w:val="single" w:sz="4" w:space="0" w:color="CBD5E1"/>
              <w:right w:val="single" w:sz="4" w:space="0" w:color="CBD5E1"/>
            </w:tcBorders>
            <w:tcMar>
              <w:top w:w="100" w:type="dxa"/>
              <w:bottom w:w="100" w:type="dxa"/>
              <w:left w:w="120" w:type="dxa"/>
              <w:right w:w="120" w:type="dxa"/>
            </w:tcMar>
            <w:shd w:fill="1E3A8A"/>
          </w:tcPr>
          <w:p>
            <w:r>
              <w:rPr>
                <w:rFonts w:ascii="微軟正黑體" w:hAnsi="微軟正黑體" w:eastAsia="微軟正黑體"/>
                <w:b/>
                <w:i w:val="0"/>
                <w:color w:val="FFFFFF"/>
                <w:sz w:val="19"/>
              </w:rPr>
              <w:t>步驟</w:t>
            </w:r>
          </w:p>
        </w:tc>
        <w:tc>
          <w:tcPr>
            <w:tcW w:type="dxa" w:w="3312"/>
            <w:tcBorders>
              <w:top w:val="single" w:sz="4" w:space="0" w:color="CBD5E1"/>
              <w:left w:val="single" w:sz="4" w:space="0" w:color="CBD5E1"/>
              <w:bottom w:val="single" w:sz="4" w:space="0" w:color="CBD5E1"/>
              <w:right w:val="single" w:sz="4" w:space="0" w:color="CBD5E1"/>
            </w:tcBorders>
            <w:tcMar>
              <w:top w:w="100" w:type="dxa"/>
              <w:bottom w:w="100" w:type="dxa"/>
              <w:left w:w="120" w:type="dxa"/>
              <w:right w:w="120" w:type="dxa"/>
            </w:tcMar>
            <w:shd w:fill="1E3A8A"/>
          </w:tcPr>
          <w:p>
            <w:r>
              <w:rPr>
                <w:rFonts w:ascii="微軟正黑體" w:hAnsi="微軟正黑體" w:eastAsia="微軟正黑體"/>
                <w:b/>
                <w:i w:val="0"/>
                <w:color w:val="FFFFFF"/>
                <w:sz w:val="19"/>
              </w:rPr>
              <w:t>執行動作</w:t>
            </w:r>
          </w:p>
        </w:tc>
        <w:tc>
          <w:tcPr>
            <w:tcW w:type="dxa" w:w="3312"/>
            <w:tcBorders>
              <w:top w:val="single" w:sz="4" w:space="0" w:color="CBD5E1"/>
              <w:left w:val="single" w:sz="4" w:space="0" w:color="CBD5E1"/>
              <w:bottom w:val="single" w:sz="4" w:space="0" w:color="CBD5E1"/>
              <w:right w:val="single" w:sz="4" w:space="0" w:color="CBD5E1"/>
            </w:tcBorders>
            <w:tcMar>
              <w:top w:w="100" w:type="dxa"/>
              <w:bottom w:w="100" w:type="dxa"/>
              <w:left w:w="120" w:type="dxa"/>
              <w:right w:w="120" w:type="dxa"/>
            </w:tcMar>
            <w:shd w:fill="1E3A8A"/>
          </w:tcPr>
          <w:p>
            <w:r>
              <w:rPr>
                <w:rFonts w:ascii="微軟正黑體" w:hAnsi="微軟正黑體" w:eastAsia="微軟正黑體"/>
                <w:b/>
                <w:i w:val="0"/>
                <w:color w:val="FFFFFF"/>
                <w:sz w:val="19"/>
              </w:rPr>
              <w:t>關鍵檢查點</w:t>
            </w:r>
          </w:p>
        </w:tc>
      </w:tr>
      <w:tr>
        <w:tc>
          <w:tcPr>
            <w:tcW w:type="dxa" w:w="3312"/>
            <w:tcBorders>
              <w:top w:val="single" w:sz="4" w:space="0" w:color="CBD5E1"/>
              <w:left w:val="single" w:sz="4" w:space="0" w:color="CBD5E1"/>
              <w:bottom w:val="single" w:sz="4" w:space="0" w:color="CBD5E1"/>
              <w:right w:val="single" w:sz="4" w:space="0" w:color="CBD5E1"/>
            </w:tcBorders>
            <w:tcMar>
              <w:top w:w="100" w:type="dxa"/>
              <w:bottom w:w="100" w:type="dxa"/>
              <w:left w:w="120" w:type="dxa"/>
              <w:right w:w="120" w:type="dxa"/>
            </w:tcMar>
          </w:tcPr>
          <w:p>
            <w:r>
              <w:rPr>
                <w:rFonts w:ascii="微軟正黑體" w:hAnsi="微軟正黑體" w:eastAsia="微軟正黑體"/>
                <w:b/>
                <w:i w:val="0"/>
                <w:color w:val="0F172A"/>
                <w:sz w:val="19"/>
              </w:rPr>
              <w:t>Step 1</w:t>
            </w:r>
          </w:p>
        </w:tc>
        <w:tc>
          <w:tcPr>
            <w:tcW w:type="dxa" w:w="3312"/>
            <w:tcBorders>
              <w:top w:val="single" w:sz="4" w:space="0" w:color="CBD5E1"/>
              <w:left w:val="single" w:sz="4" w:space="0" w:color="CBD5E1"/>
              <w:bottom w:val="single" w:sz="4" w:space="0" w:color="CBD5E1"/>
              <w:right w:val="single" w:sz="4" w:space="0" w:color="CBD5E1"/>
            </w:tcBorders>
            <w:tcMar>
              <w:top w:w="100" w:type="dxa"/>
              <w:bottom w:w="100" w:type="dxa"/>
              <w:left w:w="120" w:type="dxa"/>
              <w:right w:w="120" w:type="dxa"/>
            </w:tcMar>
          </w:tcPr>
          <w:p>
            <w:r>
              <w:rPr>
                <w:rFonts w:ascii="微軟正黑體" w:hAnsi="微軟正黑體" w:eastAsia="微軟正黑體"/>
                <w:b/>
                <w:i w:val="0"/>
                <w:color w:val="0F172A"/>
                <w:sz w:val="19"/>
              </w:rPr>
              <w:t>出示本文件第一部分給永義周佩穎</w:t>
            </w:r>
          </w:p>
        </w:tc>
        <w:tc>
          <w:tcPr>
            <w:tcW w:type="dxa" w:w="3312"/>
            <w:tcBorders>
              <w:top w:val="single" w:sz="4" w:space="0" w:color="CBD5E1"/>
              <w:left w:val="single" w:sz="4" w:space="0" w:color="CBD5E1"/>
              <w:bottom w:val="single" w:sz="4" w:space="0" w:color="CBD5E1"/>
              <w:right w:val="single" w:sz="4" w:space="0" w:color="CBD5E1"/>
            </w:tcBorders>
            <w:tcMar>
              <w:top w:w="100" w:type="dxa"/>
              <w:bottom w:w="100" w:type="dxa"/>
              <w:left w:w="120" w:type="dxa"/>
              <w:right w:w="120" w:type="dxa"/>
            </w:tcMar>
          </w:tcPr>
          <w:p>
            <w:r>
              <w:rPr>
                <w:rFonts w:ascii="微軟正黑體" w:hAnsi="微軟正黑體" w:eastAsia="微軟正黑體"/>
                <w:b w:val="0"/>
                <w:i w:val="0"/>
                <w:color w:val="2D3748"/>
                <w:sz w:val="19"/>
              </w:rPr>
              <w:t xml:space="preserve">明確告知：「佩穎，我知道屋主 107 年 6 月買 </w:t>
            </w:r>
            <w:r>
              <w:rPr>
                <w:rFonts w:ascii="微軟正黑體" w:hAnsi="微軟正黑體" w:eastAsia="微軟正黑體"/>
                <w:b/>
                <w:i w:val="0"/>
                <w:color w:val="0F172A"/>
                <w:sz w:val="19"/>
              </w:rPr>
              <w:t>670 萬（15.9萬/坪）</w:t>
            </w:r>
            <w:r>
              <w:rPr>
                <w:rFonts w:ascii="微軟正黑體" w:hAnsi="微軟正黑體" w:eastAsia="微軟正黑體"/>
                <w:b w:val="0"/>
                <w:i w:val="0"/>
                <w:color w:val="2D3748"/>
                <w:sz w:val="19"/>
              </w:rPr>
              <w:t xml:space="preserve">，我第一口出 </w:t>
            </w:r>
            <w:r>
              <w:rPr>
                <w:rFonts w:ascii="微軟正黑體" w:hAnsi="微軟正黑體" w:eastAsia="微軟正黑體"/>
                <w:b/>
                <w:i w:val="0"/>
                <w:color w:val="0F172A"/>
                <w:sz w:val="19"/>
              </w:rPr>
              <w:t>698 萬</w:t>
            </w:r>
            <w:r>
              <w:rPr>
                <w:rFonts w:ascii="微軟正黑體" w:hAnsi="微軟正黑體" w:eastAsia="微軟正黑體"/>
                <w:b w:val="0"/>
                <w:i w:val="0"/>
                <w:color w:val="2D3748"/>
                <w:sz w:val="19"/>
              </w:rPr>
              <w:t xml:space="preserve"> 已經比他買價高 28 萬，也是你們永義報表最低單價 20.6 萬打 8 折。這份 12 大理由逐字稿我幫妳整理好了，請妳跟店長拿去照著跟屋主溝通！」</w:t>
            </w:r>
          </w:p>
        </w:tc>
      </w:tr>
      <w:tr>
        <w:tc>
          <w:tcPr>
            <w:tcW w:type="dxa" w:w="3312"/>
            <w:tcBorders>
              <w:top w:val="single" w:sz="4" w:space="0" w:color="CBD5E1"/>
              <w:left w:val="single" w:sz="4" w:space="0" w:color="CBD5E1"/>
              <w:bottom w:val="single" w:sz="4" w:space="0" w:color="CBD5E1"/>
              <w:right w:val="single" w:sz="4" w:space="0" w:color="CBD5E1"/>
            </w:tcBorders>
            <w:tcMar>
              <w:top w:w="100" w:type="dxa"/>
              <w:bottom w:w="100" w:type="dxa"/>
              <w:left w:w="120" w:type="dxa"/>
              <w:right w:w="120" w:type="dxa"/>
            </w:tcMar>
            <w:shd w:fill="F8FAFC"/>
          </w:tcPr>
          <w:p>
            <w:r>
              <w:rPr>
                <w:rFonts w:ascii="微軟正黑體" w:hAnsi="微軟正黑體" w:eastAsia="微軟正黑體"/>
                <w:b/>
                <w:i w:val="0"/>
                <w:color w:val="0F172A"/>
                <w:sz w:val="19"/>
              </w:rPr>
              <w:t>Step 2</w:t>
            </w:r>
          </w:p>
        </w:tc>
        <w:tc>
          <w:tcPr>
            <w:tcW w:type="dxa" w:w="3312"/>
            <w:tcBorders>
              <w:top w:val="single" w:sz="4" w:space="0" w:color="CBD5E1"/>
              <w:left w:val="single" w:sz="4" w:space="0" w:color="CBD5E1"/>
              <w:bottom w:val="single" w:sz="4" w:space="0" w:color="CBD5E1"/>
              <w:right w:val="single" w:sz="4" w:space="0" w:color="CBD5E1"/>
            </w:tcBorders>
            <w:tcMar>
              <w:top w:w="100" w:type="dxa"/>
              <w:bottom w:w="100" w:type="dxa"/>
              <w:left w:w="120" w:type="dxa"/>
              <w:right w:w="120" w:type="dxa"/>
            </w:tcMar>
            <w:shd w:fill="F8FAFC"/>
          </w:tcPr>
          <w:p>
            <w:r>
              <w:rPr>
                <w:rFonts w:ascii="微軟正黑體" w:hAnsi="微軟正黑體" w:eastAsia="微軟正黑體"/>
                <w:b/>
                <w:i w:val="0"/>
                <w:color w:val="0F172A"/>
                <w:sz w:val="19"/>
              </w:rPr>
              <w:t>在《議價委託書（斡旋單）》寫入特約</w:t>
            </w:r>
          </w:p>
        </w:tc>
        <w:tc>
          <w:tcPr>
            <w:tcW w:type="dxa" w:w="3312"/>
            <w:tcBorders>
              <w:top w:val="single" w:sz="4" w:space="0" w:color="CBD5E1"/>
              <w:left w:val="single" w:sz="4" w:space="0" w:color="CBD5E1"/>
              <w:bottom w:val="single" w:sz="4" w:space="0" w:color="CBD5E1"/>
              <w:right w:val="single" w:sz="4" w:space="0" w:color="CBD5E1"/>
            </w:tcBorders>
            <w:tcMar>
              <w:top w:w="100" w:type="dxa"/>
              <w:bottom w:w="100" w:type="dxa"/>
              <w:left w:w="120" w:type="dxa"/>
              <w:right w:w="120" w:type="dxa"/>
            </w:tcMar>
            <w:shd w:fill="F8FAFC"/>
          </w:tcPr>
          <w:p>
            <w:r>
              <w:rPr>
                <w:rFonts w:ascii="微軟正黑體" w:hAnsi="微軟正黑體" w:eastAsia="微軟正黑體"/>
                <w:b w:val="0"/>
                <w:i w:val="0"/>
                <w:color w:val="2D3748"/>
                <w:sz w:val="19"/>
              </w:rPr>
              <w:t>簽斡旋單時，</w:t>
            </w:r>
            <w:r>
              <w:rPr>
                <w:rFonts w:ascii="微軟正黑體" w:hAnsi="微軟正黑體" w:eastAsia="微軟正黑體"/>
                <w:b/>
                <w:i w:val="0"/>
                <w:color w:val="0F172A"/>
                <w:sz w:val="19"/>
              </w:rPr>
              <w:t>當場在空白特約欄親手寫上（或請房仲填入）【防坑特約 1（貸款達 75% 且 25 年以上無條件解約）】、【防坑特約 2（無 921 列管證明）】與【防坑特約 3（1年漏水保固）】</w:t>
            </w:r>
            <w:r>
              <w:rPr>
                <w:rFonts w:ascii="微軟正黑體" w:hAnsi="微軟正黑體" w:eastAsia="微軟正黑體"/>
                <w:b w:val="0"/>
                <w:i w:val="0"/>
                <w:color w:val="2D3748"/>
                <w:sz w:val="19"/>
              </w:rPr>
              <w:t>，確認寫入後才交付斡旋金或本票！</w:t>
            </w:r>
          </w:p>
        </w:tc>
      </w:tr>
      <w:tr>
        <w:tc>
          <w:tcPr>
            <w:tcW w:type="dxa" w:w="3312"/>
            <w:tcBorders>
              <w:top w:val="single" w:sz="4" w:space="0" w:color="CBD5E1"/>
              <w:left w:val="single" w:sz="4" w:space="0" w:color="CBD5E1"/>
              <w:bottom w:val="single" w:sz="4" w:space="0" w:color="CBD5E1"/>
              <w:right w:val="single" w:sz="4" w:space="0" w:color="CBD5E1"/>
            </w:tcBorders>
            <w:tcMar>
              <w:top w:w="100" w:type="dxa"/>
              <w:bottom w:w="100" w:type="dxa"/>
              <w:left w:w="120" w:type="dxa"/>
              <w:right w:w="120" w:type="dxa"/>
            </w:tcMar>
          </w:tcPr>
          <w:p>
            <w:r>
              <w:rPr>
                <w:rFonts w:ascii="微軟正黑體" w:hAnsi="微軟正黑體" w:eastAsia="微軟正黑體"/>
                <w:b/>
                <w:i w:val="0"/>
                <w:color w:val="0F172A"/>
                <w:sz w:val="19"/>
              </w:rPr>
              <w:t>Step 3</w:t>
            </w:r>
          </w:p>
        </w:tc>
        <w:tc>
          <w:tcPr>
            <w:tcW w:type="dxa" w:w="3312"/>
            <w:tcBorders>
              <w:top w:val="single" w:sz="4" w:space="0" w:color="CBD5E1"/>
              <w:left w:val="single" w:sz="4" w:space="0" w:color="CBD5E1"/>
              <w:bottom w:val="single" w:sz="4" w:space="0" w:color="CBD5E1"/>
              <w:right w:val="single" w:sz="4" w:space="0" w:color="CBD5E1"/>
            </w:tcBorders>
            <w:tcMar>
              <w:top w:w="100" w:type="dxa"/>
              <w:bottom w:w="100" w:type="dxa"/>
              <w:left w:w="120" w:type="dxa"/>
              <w:right w:w="120" w:type="dxa"/>
            </w:tcMar>
          </w:tcPr>
          <w:p>
            <w:r>
              <w:rPr>
                <w:rFonts w:ascii="微軟正黑體" w:hAnsi="微軟正黑體" w:eastAsia="微軟正黑體"/>
                <w:b/>
                <w:i w:val="0"/>
                <w:color w:val="0F172A"/>
                <w:sz w:val="19"/>
              </w:rPr>
              <w:t>要求簽約前交付《不動產說明書》全本</w:t>
            </w:r>
          </w:p>
        </w:tc>
        <w:tc>
          <w:tcPr>
            <w:tcW w:type="dxa" w:w="3312"/>
            <w:tcBorders>
              <w:top w:val="single" w:sz="4" w:space="0" w:color="CBD5E1"/>
              <w:left w:val="single" w:sz="4" w:space="0" w:color="CBD5E1"/>
              <w:bottom w:val="single" w:sz="4" w:space="0" w:color="CBD5E1"/>
              <w:right w:val="single" w:sz="4" w:space="0" w:color="CBD5E1"/>
            </w:tcBorders>
            <w:tcMar>
              <w:top w:w="100" w:type="dxa"/>
              <w:bottom w:w="100" w:type="dxa"/>
              <w:left w:w="120" w:type="dxa"/>
              <w:right w:w="120" w:type="dxa"/>
            </w:tcMar>
          </w:tcPr>
          <w:p>
            <w:r>
              <w:rPr>
                <w:rFonts w:ascii="微軟正黑體" w:hAnsi="微軟正黑體" w:eastAsia="微軟正黑體"/>
                <w:b w:val="0"/>
                <w:i w:val="0"/>
                <w:color w:val="2D3748"/>
                <w:sz w:val="19"/>
              </w:rPr>
              <w:t>要求佩穎在屋主同意價格、雙方正式簽立買賣契約前，必須先提供：</w:t>
            </w:r>
            <w:r>
              <w:rPr>
                <w:rFonts w:ascii="微軟正黑體" w:hAnsi="微軟正黑體" w:eastAsia="微軟正黑體"/>
                <w:b/>
                <w:i w:val="0"/>
                <w:color w:val="0F172A"/>
                <w:sz w:val="19"/>
              </w:rPr>
              <w:t>① 最新地政謄本（含建物與他項權利部）</w:t>
            </w:r>
            <w:r>
              <w:rPr>
                <w:rFonts w:ascii="微軟正黑體" w:hAnsi="微軟正黑體" w:eastAsia="微軟正黑體"/>
                <w:b w:val="0"/>
                <w:i w:val="0"/>
                <w:color w:val="2D3748"/>
                <w:sz w:val="19"/>
              </w:rPr>
              <w:t>、</w:t>
            </w:r>
            <w:r>
              <w:rPr>
                <w:rFonts w:ascii="微軟正黑體" w:hAnsi="微軟正黑體" w:eastAsia="微軟正黑體"/>
                <w:b/>
                <w:i w:val="0"/>
                <w:color w:val="0F172A"/>
                <w:sz w:val="19"/>
              </w:rPr>
              <w:t>② 台中市府 921 無列管查詢證明</w:t>
            </w:r>
            <w:r>
              <w:rPr>
                <w:rFonts w:ascii="微軟正黑體" w:hAnsi="微軟正黑體" w:eastAsia="微軟正黑體"/>
                <w:b w:val="0"/>
                <w:i w:val="0"/>
                <w:color w:val="2D3748"/>
                <w:sz w:val="19"/>
              </w:rPr>
              <w:t>、</w:t>
            </w:r>
            <w:r>
              <w:rPr>
                <w:rFonts w:ascii="微軟正黑體" w:hAnsi="微軟正黑體" w:eastAsia="微軟正黑體"/>
                <w:b/>
                <w:i w:val="0"/>
                <w:color w:val="0F172A"/>
                <w:sz w:val="19"/>
              </w:rPr>
              <w:t>③ 社區最新區權會紀錄與規約</w:t>
            </w:r>
            <w:r>
              <w:rPr>
                <w:rFonts w:ascii="微軟正黑體" w:hAnsi="微軟正黑體" w:eastAsia="微軟正黑體"/>
                <w:b w:val="0"/>
                <w:i w:val="0"/>
                <w:color w:val="2D3748"/>
                <w:sz w:val="19"/>
              </w:rPr>
              <w:t>、</w:t>
            </w:r>
            <w:r>
              <w:rPr>
                <w:rFonts w:ascii="微軟正黑體" w:hAnsi="微軟正黑體" w:eastAsia="微軟正黑體"/>
                <w:b/>
                <w:i w:val="0"/>
                <w:color w:val="0F172A"/>
                <w:sz w:val="19"/>
              </w:rPr>
              <w:t>④ `B1-127` 車位分管證明</w:t>
            </w:r>
            <w:r>
              <w:rPr>
                <w:rFonts w:ascii="微軟正黑體" w:hAnsi="微軟正黑體" w:eastAsia="微軟正黑體"/>
                <w:b w:val="0"/>
                <w:i w:val="0"/>
                <w:color w:val="2D3748"/>
                <w:sz w:val="19"/>
              </w:rPr>
              <w:t xml:space="preserve"> 供您審閱無誤後，才正式簽約！</w:t>
            </w:r>
          </w:p>
        </w:tc>
      </w:tr>
    </w:tbl>
    <w:p>
      <w:pPr>
        <w:spacing w:after="80"/>
      </w:pPr>
    </w:p>
    <w:sectPr w:rsidR="00FC693F" w:rsidRPr="0006063C" w:rsidSect="00034616">
      <w:headerReference w:type="default" r:id="rId9"/>
      <w:footerReference w:type="default" r:id="rId10"/>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微軟正黑體" w:hAnsi="微軟正黑體" w:eastAsia="微軟正黑體"/>
        <w:b w:val="0"/>
        <w:i w:val="0"/>
        <w:color w:val="94A3B8"/>
        <w:sz w:val="17"/>
      </w:rPr>
      <w:t>長億南園 8 樓（德富路 390 號 8 樓之 1・YC1038914）買方專屬實戰文件</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微軟正黑體" w:hAnsi="微軟正黑體" w:eastAsia="微軟正黑體"/>
        <w:b w:val="0"/>
        <w:i w:val="0"/>
        <w:color w:val="94A3B8"/>
        <w:sz w:val="17"/>
      </w:rPr>
      <w:t>長億南園 8 樓｜房仲向屋主議價溝通文件＆防坑特約條款</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