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color w:val="1A365D"/>
          <w:sz w:val="36"/>
        </w:rPr>
        <w:t>工學天下 15 樓之 1（次頂樓無車位三房）——信義房屋產調查核、三大平台實價登錄趨勢與「低於實登最低價兩成」出價策略深度分析報告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分析標的：台中市南區工學北路 141 號 15 樓之 1（工學天下社區，銷售編號：4262WL）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開價資訊：總價 928 萬｜權狀建坪 40.10 坪（折合單價 23.14 萬/坪）｜3 房 2 廳 2 衛｜無車位｜15F / 16F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資料來源：本機 `工學天下15樓` 信義房屋產調說明書（共 7 頁）、591 實價登錄（全社區 129 筆完整成交明細）、樂居 Leju 實價登錄、僑馥 CTOMAP / 5168 比價王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分析日期：2026 年 10 月 17 日</w:t>
      </w:r>
    </w:p>
    <w:p>
      <w:pPr>
        <w:spacing w:before="240"/>
      </w:pPr>
      <w:r>
        <w:rPr>
          <w:rFonts w:ascii="微軟正黑體" w:hAnsi="微軟正黑體"/>
          <w:b/>
          <w:color w:val="1E40AF"/>
          <w:sz w:val="28"/>
        </w:rPr>
        <w:t>壹、 從信義房屋基本資料（7 張翻拍圖）挖出的 6 大關鍵底牌與致命抗性</w:t>
      </w:r>
    </w:p>
    <w:p>
      <w:r>
        <w:rPr>
          <w:rFonts w:ascii="微軟正黑體" w:hAnsi="微軟正黑體"/>
          <w:sz w:val="21"/>
        </w:rPr>
        <w:t>透過逐字檢視 `工學天下15樓` 資料夾內的 7 張信義房屋內部銷講與不動產說明書，我們發現了幾個表面上看屋不會察覺、但對買方出價與殺價具有決定性殺傷力的關鍵事實：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1. 面積真相：主建物 27.1 坪竟「灌水」包含了當層電樓梯間！</w:t>
      </w:r>
    </w:p>
    <w:p>
      <w:r>
        <w:rPr>
          <w:rFonts w:ascii="微軟正黑體" w:hAnsi="微軟正黑體"/>
          <w:sz w:val="21"/>
        </w:rPr>
        <w:t xml:space="preserve"> 說明書鐵證（見 `工學天下信義資料_3.jpg` 注意事項第 `7` 條）：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「本物件經信義房屋確認主建物登記面積含該層之（電）樓梯間，因此可能造成室內實際面積小於主建物登記之面積。(3.1)」</w:t>
      </w:r>
    </w:p>
    <w:p>
      <w:r>
        <w:rPr>
          <w:rFonts w:ascii="微軟正黑體" w:hAnsi="微軟正黑體"/>
          <w:sz w:val="21"/>
        </w:rPr>
        <w:t>* 買方殺價解讀：</w:t>
      </w:r>
    </w:p>
    <w:p>
      <w:pPr>
        <w:ind w:left="360"/>
      </w:pPr>
      <w:r>
        <w:rPr>
          <w:rFonts w:ascii="微軟正黑體" w:hAnsi="微軟正黑體"/>
          <w:sz w:val="21"/>
        </w:rPr>
        <w:t>* 帳面上權狀 40.10 坪（主建物 27.10 坪 + 陽台 3.43 坪 + 共有部分 9.57 坪），看似公設比只有 23.87%、室內有 27.1 坪。</w:t>
      </w:r>
    </w:p>
    <w:p>
      <w:pPr>
        <w:ind w:left="360"/>
      </w:pPr>
      <w:r>
        <w:rPr>
          <w:rFonts w:ascii="微軟正黑體" w:hAnsi="微軟正黑體"/>
          <w:sz w:val="21"/>
        </w:rPr>
        <w:t>* 但實際上早期建商將當層 3 戶共用的 2 部電梯廳與樓梯間面積直接塞進「主建物」登記！若扣除分攤的當層電樓梯間（約 2.5 ~ 3.5 坪），室內實際可用坪數僅約 23.5 ~ 24.5 坪，實質公設比超過 30%！這等同於買方多花了 60~80 萬元在買「假主建物（梯間公設）」。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2. 結構歷史：本棟曾列為「須注意之建築物（921 黃單）」，信義警示須先確認銀行貸款條件！</w:t>
      </w:r>
    </w:p>
    <w:p>
      <w:r>
        <w:rPr>
          <w:rFonts w:ascii="微軟正黑體" w:hAnsi="微軟正黑體"/>
          <w:sz w:val="21"/>
        </w:rPr>
        <w:t>* 說明書鐵證（見 `工學天下信義資料_3.jpg` 注意事項第 `13` 條）：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「13. 本棟建物為須注意之建築物，業已修復完成並取得建築師專業鑑定報告，鑑定報告詳如附件，建議承買人簽約前確認金融機構貸款條件。(50)」</w:t>
      </w:r>
    </w:p>
    <w:p>
      <w:r>
        <w:rPr>
          <w:rFonts w:ascii="微軟正黑體" w:hAnsi="微軟正黑體"/>
          <w:sz w:val="21"/>
        </w:rPr>
        <w:t>* 買方殺價解讀：</w:t>
      </w:r>
    </w:p>
    <w:p>
      <w:pPr>
        <w:ind w:left="360"/>
      </w:pPr>
      <w:r>
        <w:rPr>
          <w:rFonts w:ascii="微軟正黑體" w:hAnsi="微軟正黑體"/>
          <w:sz w:val="21"/>
        </w:rPr>
        <w:t>* 與「大墩人文」相同，工學天下在 921 震災後曾被列為「須注意之建築物（黃單）」，雖已修復並取得建築師鑑定報告，但信義房屋特別列專條提醒買方「簽約前確認金融機構貸款條件」。</w:t>
      </w:r>
    </w:p>
    <w:p>
      <w:pPr>
        <w:ind w:left="360"/>
      </w:pPr>
      <w:r>
        <w:rPr>
          <w:rFonts w:ascii="微軟正黑體" w:hAnsi="微軟正黑體"/>
          <w:sz w:val="21"/>
        </w:rPr>
        <w:t>* 屋齡 31.7 年 + 曾為須注意建築物 + 無車位，部分銀行在鑑價與核貸成數上會非常保守，這是對屋主壓低價格的最強法寶。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3. 屋主底牌：民國 85 年買入的一手屋主，持有滿 30 年，原始成本僅約 300 多萬！</w:t>
      </w:r>
    </w:p>
    <w:p>
      <w:r>
        <w:rPr>
          <w:rFonts w:ascii="微軟正黑體" w:hAnsi="微軟正黑體"/>
          <w:sz w:val="21"/>
        </w:rPr>
        <w:t>* 說明書鐵證（見 `工學天下信義資料_1.jpg` &amp; `2.jpg`）：</w:t>
      </w:r>
    </w:p>
    <w:p>
      <w:pPr>
        <w:ind w:left="360"/>
      </w:pPr>
      <w:r>
        <w:rPr>
          <w:rFonts w:ascii="微軟正黑體" w:hAnsi="微軟正黑體"/>
          <w:sz w:val="21"/>
        </w:rPr>
        <w:t>* 登記日期：85/05/22｜登記原因：買賣｜房屋現況：空屋。</w:t>
      </w:r>
    </w:p>
    <w:p>
      <w:r>
        <w:rPr>
          <w:rFonts w:ascii="微軟正黑體" w:hAnsi="微軟正黑體"/>
          <w:sz w:val="21"/>
        </w:rPr>
        <w:t>* 買方殺價解讀：</w:t>
      </w:r>
    </w:p>
    <w:p>
      <w:pPr>
        <w:ind w:left="360"/>
      </w:pPr>
      <w:r>
        <w:rPr>
          <w:rFonts w:ascii="微軟正黑體" w:hAnsi="微軟正黑體"/>
          <w:sz w:val="21"/>
        </w:rPr>
        <w:t>* 屋主是在民國 85 年剛完工不久買入的第一手屋主，持有整整 30 年！當年每坪入手價僅約 8~10 萬/坪（總價約 320~400 萬），且早已無房貸壓力。</w:t>
      </w:r>
    </w:p>
    <w:p>
      <w:pPr>
        <w:ind w:left="360"/>
      </w:pPr>
      <w:r>
        <w:rPr>
          <w:rFonts w:ascii="微軟正黑體" w:hAnsi="微軟正黑體"/>
          <w:sz w:val="21"/>
        </w:rPr>
        <w:t>* 目前房屋空置，每月白繳 1,943 元管理費；對屋主而言，無論賣 630 萬還是 680 萬，都是淨賺 250~350 萬現金落袋為安，完全沒有「賠錢賣」的心理阻礙。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4. 屋況與車位硬傷：完全無車位 + 32 年水電未換 + 雙衛浴皆無開窗 + 陽台加窗違建</w:t>
      </w:r>
    </w:p>
    <w:p>
      <w:r>
        <w:rPr>
          <w:rFonts w:ascii="微軟正黑體" w:hAnsi="微軟正黑體"/>
          <w:sz w:val="21"/>
        </w:rPr>
        <w:t>* 說明書鐵證（見 `工學天下信義資料_1.jpg` ~ `4.jpg`）：</w:t>
      </w:r>
    </w:p>
    <w:p>
      <w:pPr>
        <w:ind w:left="360"/>
      </w:pPr>
      <w:r>
        <w:rPr>
          <w:rFonts w:ascii="微軟正黑體" w:hAnsi="微軟正黑體"/>
          <w:sz w:val="21"/>
        </w:rPr>
        <w:t>* 車位資料：無（工學路商圈停車極度困難，三房家庭無車位是轉手最大抗性）。</w:t>
      </w:r>
    </w:p>
    <w:p>
      <w:pPr>
        <w:ind w:left="360"/>
      </w:pPr>
      <w:r>
        <w:rPr>
          <w:rFonts w:ascii="微軟正黑體" w:hAnsi="微軟正黑體"/>
          <w:sz w:val="21"/>
        </w:rPr>
        <w:t>* 水電管線是否曾更換：否（31.7 年老舊水電管線從未更新）。</w:t>
      </w:r>
    </w:p>
    <w:p>
      <w:pPr>
        <w:ind w:left="360"/>
      </w:pPr>
      <w:r>
        <w:rPr>
          <w:rFonts w:ascii="微軟正黑體" w:hAnsi="微軟正黑體"/>
          <w:sz w:val="21"/>
        </w:rPr>
        <w:t>* 窗戶：廁所皆無開窗；陽台：只有前陽台（加鐵窗屬違建）。</w:t>
      </w:r>
    </w:p>
    <w:p>
      <w:pPr>
        <w:ind w:left="360"/>
      </w:pPr>
      <w:r>
        <w:rPr>
          <w:rFonts w:ascii="微軟正黑體" w:hAnsi="微軟正黑體"/>
          <w:sz w:val="21"/>
        </w:rPr>
        <w:t>* 剛性整修成本：全室水電重拉、兩間無窗衛浴打除重做防水與暖風排氣、廚房更新、鋁門窗與泥作油漆，買方必須額外準備 100 萬 ～ 120 萬元 的基礎翻修現金。</w:t>
      </w:r>
    </w:p>
    <w:p>
      <w:pPr>
        <w:spacing w:before="240"/>
      </w:pPr>
      <w:r>
        <w:rPr>
          <w:rFonts w:ascii="微軟正黑體" w:hAnsi="微軟正黑體"/>
          <w:b/>
          <w:color w:val="1E40AF"/>
          <w:sz w:val="28"/>
        </w:rPr>
        <w:t>貳、 三大網站（591 實價登錄、樂居 Leju、僑馥 CTOMAP / 信義實登）行情趨勢全解析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1. 三大平台核心行情指標對照表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統計指標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591 實價登錄 (`market.591.com.tw/20366`)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樂居實價登錄 (`leju.com.tw`)</w:t>
            </w:r>
          </w:p>
        </w:tc>
        <w:tc>
          <w:tcPr>
            <w:tcW w:type="dxa" w:w="2484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信義房屋產調行情表 &amp; 僑馥 CTOMAP 彙整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累計成交總筆數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129 筆（3房 97筆、4房 27筆、2房 4筆）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129+ 筆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近兩年同社區取樣 8 筆</w:t>
            </w:r>
          </w:p>
        </w:tc>
      </w:tr>
      <w:tr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最新成交均價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近 1 年均價 21.2 萬/坪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近 1 年均價約 21.2 ~ 23.0 萬/坪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近 3 個月最新均價 19.6 萬/坪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歷史長期成交均價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100~109 年長期維持 12 ~ 16 萬/坪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歷史全期均價 17.02 萬/坪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115 年最新 3 筆均價回落至 20.70 萬/坪</w:t>
            </w:r>
          </w:p>
        </w:tc>
      </w:tr>
      <w:tr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近兩年最高成交單價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29.0 萬/坪（113/07 155號9F，4房平車）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歷史最高 32.98 萬/坪（含特殊/店面）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近兩年區段最高 27.54 萬/坪（114/01 175號12F）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近兩年最低成交單價（正常交易）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19.4 萬/坪（114/01 189號5F之3）</w:t>
              <w:br/>
              <w:t>19.6 萬/坪（115/06 189號7F之3 無車位）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近兩年正常交易最低 19.41 萬/坪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19.41 萬/坪（114/01）</w:t>
              <w:br/>
              <w:t>19.58 萬/坪（115/06 最新無車位）</w:t>
            </w:r>
          </w:p>
        </w:tc>
      </w:tr>
      <w:tr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近兩年最低成交單價（含特殊交易）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11.6 萬/坪（拆車位後，114/09 155號3F之1）</w:t>
              <w:br/>
              <w:t>13.2 萬/坪（113/07 179號11F之1）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歷史最低 8.52 萬/坪（100/12）</w:t>
            </w:r>
          </w:p>
        </w:tc>
        <w:tc>
          <w:tcPr>
            <w:tcW w:type="dxa" w:w="2484"/>
          </w:tcPr>
          <w:p>
            <w:r>
              <w:rPr>
                <w:rFonts w:ascii="微軟正黑體" w:hAnsi="微軟正黑體"/>
                <w:sz w:val="19"/>
              </w:rPr>
              <w:t>本區段最低單價 12.54 萬/坪（114/09 155號3F之1，630萬親友交易）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同社區目前待售賣壓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23 筆在售（其中 3 房高達 22 筆，788~1,398萬）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多戶待售競爭中</w:t>
            </w:r>
          </w:p>
        </w:tc>
        <w:tc>
          <w:tcPr>
            <w:tcW w:type="dxa" w:w="2484"/>
            <w:shd w:fill="F8FAFC"/>
          </w:tcPr>
          <w:p>
            <w:r>
              <w:rPr>
                <w:rFonts w:ascii="微軟正黑體" w:hAnsi="微軟正黑體"/>
                <w:sz w:val="19"/>
              </w:rPr>
              <w:t>社區供給量大，買方議價籌碼極佳</w:t>
            </w:r>
          </w:p>
        </w:tc>
      </w:tr>
    </w:tbl>
    <w:p/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2. 「工學天下」歷年成交單價 ＆ 成交量價量走勢圖（100年～115年全 129 筆大數據統計）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03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學天下15樓_成交單價價量走勢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0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軟正黑體" w:hAnsi="微軟正黑體"/>
          <w:sz w:val="21"/>
        </w:rPr>
        <w:t>* 圖表檔案下載 / 檢視：</w:t>
      </w:r>
    </w:p>
    <w:p>
      <w:pPr>
        <w:ind w:left="360"/>
      </w:pPr>
      <w:r>
        <w:rPr>
          <w:rFonts w:ascii="微軟正黑體" w:hAnsi="微軟正黑體"/>
          <w:sz w:val="21"/>
        </w:rPr>
        <w:t>* 高解析度 PNG 圖檔：`工學天下15樓_成交單價價量走勢圖.png`</w:t>
      </w:r>
    </w:p>
    <w:p>
      <w:pPr>
        <w:ind w:left="360"/>
      </w:pPr>
      <w:r>
        <w:rPr>
          <w:rFonts w:ascii="微軟正黑體" w:hAnsi="微軟正黑體"/>
          <w:sz w:val="21"/>
        </w:rPr>
        <w:t>* 高解析度 JPG 圖檔：`工學天下15樓_成交單價價量走勢圖.jpg`</w:t>
      </w:r>
    </w:p>
    <w:p>
      <w:pPr>
        <w:ind w:left="360"/>
      </w:pPr>
      <w:r>
        <w:rPr>
          <w:rFonts w:ascii="微軟正黑體" w:hAnsi="微軟正黑體"/>
          <w:sz w:val="21"/>
        </w:rPr>
        <w:t>* 全社區 129 筆原始 JSON 資料：`工學天下_129筆實價登錄完整資料.json`</w:t>
      </w:r>
    </w:p>
    <w:p>
      <w:r>
        <w:rPr>
          <w:rFonts w:ascii="微軟正黑體" w:hAnsi="微軟正黑體"/>
          <w:sz w:val="21"/>
        </w:rPr>
        <w:t>我們將 591 實價登錄資料庫中「工學天下」自民國 100 年至 115 年的 129 筆全部交易（含車位正常交易 67 筆、無車位正常交易 48 筆、特殊交易 14 筆）完整繪製於上圖，並整理各年度價量統計如下表：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交易年度 (民國/西元)</w:t>
            </w:r>
          </w:p>
        </w:tc>
        <w:tc>
          <w:tcPr>
            <w:tcW w:type="dxa" w:w="1656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年度總成交量 (正常+特殊)</w:t>
            </w:r>
          </w:p>
        </w:tc>
        <w:tc>
          <w:tcPr>
            <w:tcW w:type="dxa" w:w="1656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年度平均單價 (正常交易)</w:t>
            </w:r>
          </w:p>
        </w:tc>
        <w:tc>
          <w:tcPr>
            <w:tcW w:type="dxa" w:w="1656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年度最低單價 (正常/特殊)</w:t>
            </w:r>
          </w:p>
        </w:tc>
        <w:tc>
          <w:tcPr>
            <w:tcW w:type="dxa" w:w="1656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年度最高單價</w:t>
            </w:r>
          </w:p>
        </w:tc>
        <w:tc>
          <w:tcPr>
            <w:tcW w:type="dxa" w:w="1656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價量趨勢與市場解讀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100年 (2011)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 筆 (1+0)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8.50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8.50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8.50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實價登錄起點（153號7樓3房僅 348 萬）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101年 (2012)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4 筆 (4+0)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11.55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10.90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12.00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單價 11 萬時代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102年 (2013)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18 筆 (17+1)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12.32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10.70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15.30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歷史最大換手量（18筆），均價 12.3 萬/坪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103年 (2014)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8 筆 (7+1)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13.60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12.20 / 2.70 萬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17.20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房地合一稅前小高點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104年 (2015)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9 筆 (9+0)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13.87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12.20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15.10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穩定盤整於 13.8 萬/坪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105年 (2016)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6 筆 (4+2)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13.28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11.80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14.50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景氣修正，價量齊跌回落至 13.2 萬/坪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106年 (2017)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5 筆 (5+0)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12.98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11.20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14.30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跌破 13 萬，最低僅 11.2 萬/坪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107年 (2018)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9 筆 (8+1)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14.16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12.10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16.30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緩步回溫至 14.1 萬/坪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108年 (2019)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12 筆 (10+2)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14.65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13.20 / 10.7 萬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15.80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本棟 141 號 16 樓無車位成交 530 萬（13.2萬/坪）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109年 (2020)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14 筆 (14+0)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16.09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13.70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21.50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本棟 141 號 13 樓之 1 無車位成交 610 萬（15.6萬/坪）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110年 (2021)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7 筆 (5+2)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18.44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17.60 / 15.0 萬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19.20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疫情資金潮推升至 18.4 萬/坪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111年 (2022)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10 筆 (9+1)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20.00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17.90 / 16.8 萬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22.20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正式觸及 20.0 萬/坪整數關卡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112年 (2023)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8 筆 (8+0)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21.39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20.60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22.80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149 號 15 樓之 2（40.5坪無車位）成交 840 萬（20.7萬/坪）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113年 (2024)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11 筆 (8+3)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24.68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20.90 / 13.2 萬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29.00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🔴 歷史最狂熱泡沫頂峰（113年6~7月見頂）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114年 (2025)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4 筆 (3+1)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24.20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19.41 / 11.6 萬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27.54 萬/坪</w:t>
            </w:r>
          </w:p>
        </w:tc>
        <w:tc>
          <w:tcPr>
            <w:tcW w:type="dxa" w:w="1656"/>
            <w:shd w:fill="F8FAFC"/>
          </w:tcPr>
          <w:p>
            <w:r>
              <w:rPr>
                <w:rFonts w:ascii="微軟正黑體" w:hAnsi="微軟正黑體"/>
                <w:sz w:val="19"/>
              </w:rPr>
              <w:t>📉 量縮價跌！正常交易量暴跌逾 6 成，低點跌破 20 萬</w:t>
            </w:r>
          </w:p>
        </w:tc>
      </w:tr>
      <w:tr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115年 (2026 迄今)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3 筆 (3+0)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20.70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19.58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21.72 萬/坪</w:t>
            </w:r>
          </w:p>
        </w:tc>
        <w:tc>
          <w:tcPr>
            <w:tcW w:type="dxa" w:w="1656"/>
          </w:tcPr>
          <w:p>
            <w:r>
              <w:rPr>
                <w:rFonts w:ascii="微軟正黑體" w:hAnsi="微軟正黑體"/>
                <w:sz w:val="19"/>
              </w:rPr>
              <w:t>📉 全面反轉下修！均價較 113 年大跌 16%，跌回 111~112 年水位！</w:t>
            </w:r>
          </w:p>
        </w:tc>
      </w:tr>
    </w:tbl>
    <w:p/>
    <w:p>
      <w:pPr>
        <w:ind w:left="432"/>
      </w:pPr>
      <w:r>
        <w:rPr>
          <w:rFonts w:ascii="微軟正黑體" w:hAnsi="微軟正黑體"/>
          <w:color w:val="475569"/>
          <w:sz w:val="20"/>
        </w:rPr>
        <w:t>[!IMPORTANT] 核心價量趨勢結論：量先價行，成交量萎縮 7 成、成交均價已從 113 年高點實質回落 16%～20%！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1. 長期基本面（101~109年）：工學天下在民國 101 年至 109 年長達 9 年的時間裡，每年穩定成交 5~18 筆，合理成交單價一直維持在 12 萬 ～ 16 萬/坪（總價 500 萬 ～ 650 萬）。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2. 高點爆量後急凍反轉（113~115年）：113 年中受新青安帶動衝上 24.68 萬/坪高點（11筆），但自 113 年 9 月央行第七波信用管制後，114 年正常成交暴跌至僅剩 3 筆，115 年迄今也僅 3 筆，且 115 年最新 3 筆成交紀錄（20.77萬、21.72萬、19.58萬/坪）已全面退回 19.58 ~ 21.72 萬/坪（均價 20.70 萬/坪）！尤其是最新一筆 115年6月（189號7樓之3，無車位）直接成交在 19.58 萬/坪。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3. 屋主開價嚴重脫節：本戶（141號15樓之1，無車位）開價 928 萬（23.14 萬/坪），還停留在 113 年房市最熱時的幻想，比 115 年最新無車位成交價（19.58 萬/坪）貴了將近兩成！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3. 與本戶（141號15樓之1，40.10坪，無車位）最直接對標的實價登錄鐵證清單</w:t>
      </w:r>
    </w:p>
    <w:p>
      <w:r>
        <w:rPr>
          <w:rFonts w:ascii="微軟正黑體" w:hAnsi="微軟正黑體"/>
          <w:sz w:val="21"/>
        </w:rPr>
        <w:t>為了讓您出價時有刀刀見骨的證據，以下列出最關鍵的對標成交紀錄：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對標類型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交易年月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門牌樓層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建坪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車位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成交總價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成交單價</w:t>
            </w:r>
          </w:p>
        </w:tc>
        <w:tc>
          <w:tcPr>
            <w:tcW w:type="dxa" w:w="1242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對本戶（141號15樓之1）的定錨意義</w:t>
            </w:r>
          </w:p>
        </w:tc>
      </w:tr>
      <w:tr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① 最新一筆無車位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115/06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工學北路189號 7樓之3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49.54坪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無車位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970 萬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19.58 萬/坪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最新行情跌破 20 萬/坪！ 以此單價乘本戶 40.1 坪僅值 785 萬</w:t>
            </w:r>
          </w:p>
        </w:tc>
      </w:tr>
      <w:tr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② 近兩年正常最低單價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114/01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工學北路189號 5樓之3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54.10坪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機械車位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1,050 萬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19.41 萬/坪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含車位都才 19.41 萬/坪！ 以此單價乘本戶 40.1 坪僅值 778 萬</w:t>
            </w:r>
          </w:p>
        </w:tc>
      </w:tr>
      <w:tr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③ 最新無車位最低總價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115/01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工學北路189號 3樓之2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31.78坪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無車位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660 萬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20.77 萬/坪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115 年最新無車位 3 房總價定錨在 660 萬</w:t>
            </w:r>
          </w:p>
        </w:tc>
      </w:tr>
      <w:tr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④ 同棟 141 號附平車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113/03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工學北路141號 4樓之2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47.95坪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平面車位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1,000 萬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20.86 萬/坪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同棟 141 號附一個平面大車位才賣 20.86 萬/坪！ 本戶沒車位憑什麼開 23.14 萬？</w:t>
            </w:r>
          </w:p>
        </w:tc>
      </w:tr>
      <w:tr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⑤ 同為 15 樓 40 坪無車位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112/08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工學北路149號 15樓之2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40.52坪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無車位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840 萬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20.73 萬/坪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條件 100% 複製（15樓、40.5坪、無車位），當年成交 840 萬</w:t>
            </w:r>
          </w:p>
        </w:tc>
      </w:tr>
      <w:tr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⑥ 近 40 坪無車位特殊交易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113/05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工學北路189號 3樓之1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38.69坪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無車位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800 萬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20.68 萬/坪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近 40 坪無車位 800 萬成交紀錄</w:t>
            </w:r>
          </w:p>
        </w:tc>
      </w:tr>
      <w:tr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⑦ 信義行情表區段最低單價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114/09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工學北路155號 3樓之1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50.23坪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平面車位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630 萬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12.54 萬/坪</w:t>
              <w:br/>
              <w:t>(拆車位11.6萬)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印在信義行情表首行的「最低單價 12.54 萬/坪」（親友特殊交易）</w:t>
            </w:r>
          </w:p>
        </w:tc>
      </w:tr>
      <w:tr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⑧ 同棟正樓下 13樓之1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109/04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工學北路141號 13樓之1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39.19坪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無車位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610 萬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15.57 萬/坪</w:t>
            </w:r>
          </w:p>
        </w:tc>
        <w:tc>
          <w:tcPr>
            <w:tcW w:type="dxa" w:w="1242"/>
          </w:tcPr>
          <w:p>
            <w:r>
              <w:rPr>
                <w:rFonts w:ascii="微軟正黑體" w:hAnsi="微軟正黑體"/>
                <w:sz w:val="19"/>
              </w:rPr>
              <w:t>本戶正樓下同座向無車位，疫情前正常市場成交價就是 610 萬（15.6萬/坪）</w:t>
            </w:r>
          </w:p>
        </w:tc>
      </w:tr>
      <w:tr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⑨ 同棟正樓上 16樓之1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108/01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工學北路141號 16樓之1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40.30坪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無車位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530 萬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13.15 萬/坪</w:t>
            </w:r>
          </w:p>
        </w:tc>
        <w:tc>
          <w:tcPr>
            <w:tcW w:type="dxa" w:w="1242"/>
            <w:shd w:fill="F8FAFC"/>
          </w:tcPr>
          <w:p>
            <w:r>
              <w:rPr>
                <w:rFonts w:ascii="微軟正黑體" w:hAnsi="微軟正黑體"/>
                <w:sz w:val="19"/>
              </w:rPr>
              <w:t>本戶正樓上同座向無車位，正常市場成交價為 530 萬（13.2萬/坪）</w:t>
            </w:r>
          </w:p>
        </w:tc>
      </w:tr>
    </w:tbl>
    <w:p/>
    <w:p>
      <w:pPr>
        <w:spacing w:before="240"/>
      </w:pPr>
      <w:r>
        <w:rPr>
          <w:rFonts w:ascii="微軟正黑體" w:hAnsi="微軟正黑體"/>
          <w:b/>
          <w:color w:val="1E40AF"/>
          <w:sz w:val="28"/>
        </w:rPr>
        <w:t>參、 「比目前實價登錄最低價再低兩成（打 8 折）」精算與出價建議</w:t>
      </w:r>
    </w:p>
    <w:p>
      <w:r>
        <w:rPr>
          <w:rFonts w:ascii="微軟正黑體" w:hAnsi="微軟正黑體"/>
          <w:sz w:val="21"/>
        </w:rPr>
        <w:t>您提出的核心目標是：「想要出的比目前實價登錄最低價還要再低兩成（即打 8 折，× 0.8）」。</w:t>
      </w:r>
    </w:p>
    <w:p>
      <w:r>
        <w:rPr>
          <w:rFonts w:ascii="微軟正黑體" w:hAnsi="微軟正黑體"/>
          <w:sz w:val="21"/>
        </w:rPr>
        <w:t>在實務談判上，「目前實價登錄最低價」有三種不同的計算基準，我們逐一為您算出精確數字：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基準一（★最推薦、最站得住腳）：以【近期正常交易最低單價 19.41 ~ 19.58 萬/坪】再低兩成（× 0.8）</w:t>
      </w:r>
    </w:p>
    <w:p>
      <w:r>
        <w:rPr>
          <w:rFonts w:ascii="微軟正黑體" w:hAnsi="微軟正黑體"/>
          <w:sz w:val="21"/>
        </w:rPr>
        <w:t>1. 目前實登最低價基準：</w:t>
      </w:r>
    </w:p>
    <w:p>
      <w:r>
        <w:rPr>
          <w:rFonts w:ascii="微軟正黑體" w:hAnsi="微軟正黑體"/>
          <w:sz w:val="21"/>
        </w:rPr>
        <w:t>* 近兩年正常交易最低單價為 19.41 萬/坪（114/01 189號5F），而 115年6月最新一筆無車位成交單價為 19.58 萬/坪（189號7F）。</w:t>
      </w:r>
    </w:p>
    <w:p>
      <w:r>
        <w:rPr>
          <w:rFonts w:ascii="微軟正黑體" w:hAnsi="微軟正黑體"/>
          <w:sz w:val="21"/>
        </w:rPr>
        <w:t>* 換算本戶 40.10 坪之「目前實登最低價基準總價」：</w:t>
      </w:r>
    </w:p>
    <w:p>
      <w:pPr>
        <w:ind w:left="360"/>
      </w:pPr>
      <w:r>
        <w:rPr>
          <w:rFonts w:ascii="微軟正黑體" w:hAnsi="微軟正黑體"/>
          <w:sz w:val="21"/>
        </w:rPr>
        <w:t>$$40.10 \text{ 坪} \times 19.41 \sim 19.58 \text{ 萬/坪} = \mathbf{778 \text{ 萬} \sim 785 \text{ 萬}}$$</w:t>
      </w:r>
    </w:p>
    <w:p>
      <w:r>
        <w:rPr>
          <w:rFonts w:ascii="微軟正黑體" w:hAnsi="微軟正黑體"/>
          <w:sz w:val="21"/>
        </w:rPr>
        <w:t>2. 再低兩成（× 0.8）的出價數字：</w:t>
      </w:r>
    </w:p>
    <w:p>
      <w:r>
        <w:rPr>
          <w:rFonts w:ascii="微軟正黑體" w:hAnsi="微軟正黑體"/>
          <w:sz w:val="21"/>
        </w:rPr>
        <w:t>* 目標單價：$19.41 \sim 19.58 \text{ 萬/坪} \times 0.8 = \mathbf{15.53 \sim 15.66 \text{ 萬/坪}}$</w:t>
      </w:r>
    </w:p>
    <w:p>
      <w:r>
        <w:rPr>
          <w:rFonts w:ascii="微軟正黑體" w:hAnsi="微軟正黑體"/>
          <w:sz w:val="21"/>
        </w:rPr>
        <w:t>* 目標總價：$778 \sim 785 \text{ 萬} \times 0.8 = \mathbf{622.4 \text{ 萬} \sim 628.0 \text{ 萬}}$（建議取整數 625 萬 ～ 628 萬！）</w:t>
      </w:r>
    </w:p>
    <w:p>
      <w:r>
        <w:rPr>
          <w:rFonts w:ascii="微軟正黑體" w:hAnsi="微軟正黑體"/>
          <w:sz w:val="21"/>
        </w:rPr>
        <w:t>* 💡 巧妙巧合：625 萬 ～ 628 萬（約 15.6 萬/坪），剛好完全等於本戶正樓下（工學北路 141 號 13 樓之 1，無車位）在 109 年 4 月的真實成交單價 15.57 萬/坪（610 萬）！這代表這個價格不僅符合「比目前最低實登再低兩成」，更精準回歸到疫情炒作前的長期真實價值！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基準二：以【同規格 40 坪無車位／15 樓實登最低總價 800 萬 ~ 840 萬】再低兩成（× 0.8）</w:t>
      </w:r>
    </w:p>
    <w:p>
      <w:r>
        <w:rPr>
          <w:rFonts w:ascii="微軟正黑體" w:hAnsi="微軟正黑體"/>
          <w:sz w:val="21"/>
        </w:rPr>
        <w:t>1. 目前同規格最低總價基準：</w:t>
      </w:r>
    </w:p>
    <w:p>
      <w:r>
        <w:rPr>
          <w:rFonts w:ascii="微軟正黑體" w:hAnsi="微軟正黑體"/>
          <w:sz w:val="21"/>
        </w:rPr>
        <w:t>* 近兩年～三年約 39~40 坪無車位最低成交總價為 800 萬（113/05 189號3F之1）、815 萬（112/12 145號4F之2），而同為 15 樓 40.5 坪無車位（112/08 149號15F之2）為 840 萬。</w:t>
      </w:r>
    </w:p>
    <w:p>
      <w:r>
        <w:rPr>
          <w:rFonts w:ascii="微軟正黑體" w:hAnsi="微軟正黑體"/>
          <w:sz w:val="21"/>
        </w:rPr>
        <w:t>2. 再低兩成（× 0.8）的出價數字：</w:t>
      </w:r>
    </w:p>
    <w:p>
      <w:r>
        <w:rPr>
          <w:rFonts w:ascii="微軟正黑體" w:hAnsi="微軟正黑體"/>
          <w:sz w:val="21"/>
        </w:rPr>
        <w:t>* $800 \text{ 萬} \times 0.8 = \mathbf{640 \text{ 萬}}$（折合單價 15.96 萬/坪）</w:t>
      </w:r>
    </w:p>
    <w:p>
      <w:r>
        <w:rPr>
          <w:rFonts w:ascii="微軟正黑體" w:hAnsi="微軟正黑體"/>
          <w:sz w:val="21"/>
        </w:rPr>
        <w:t>* $815 \text{ 萬} \times 0.8 = \mathbf{652 \text{ 萬}}$（折合單價 16.26 萬/坪）</w:t>
      </w:r>
    </w:p>
    <w:p>
      <w:r>
        <w:rPr>
          <w:rFonts w:ascii="微軟正黑體" w:hAnsi="微軟正黑體"/>
          <w:sz w:val="21"/>
        </w:rPr>
        <w:t>* $840 \text{ 萬} \times 0.8 = \mathbf{672 \text{ 萬}}$（折合單價 16.76 萬/坪）</w:t>
      </w:r>
    </w:p>
    <w:p>
      <w:pPr>
        <w:spacing w:before="160"/>
      </w:pPr>
      <w:r>
        <w:rPr>
          <w:rFonts w:ascii="微軟正黑體" w:hAnsi="微軟正黑體"/>
          <w:b/>
          <w:color w:val="0F172A"/>
          <w:sz w:val="24"/>
        </w:rPr>
        <w:t>基準三：以【115年最低成交總價 660 萬】或【信義表列特殊交易最低單價 12.54 萬/坪（630萬）】再低兩成（× 0.8）</w:t>
      </w:r>
    </w:p>
    <w:p>
      <w:r>
        <w:rPr>
          <w:rFonts w:ascii="微軟正黑體" w:hAnsi="微軟正黑體"/>
          <w:sz w:val="21"/>
        </w:rPr>
        <w:t>1. 若拿 115/01 189號3樓之2（31.78坪無車位）的最低總價 660 萬再砍兩成：$660 \text{ 萬} \times 0.8 = \mathbf{528 \text{ 萬}}$（折合本戶單價 13.17 萬/坪，剛好等於 108 年正樓上 16 樓之 1 的成交價 530 萬）。</w:t>
      </w:r>
    </w:p>
    <w:p>
      <w:r>
        <w:rPr>
          <w:rFonts w:ascii="微軟正黑體" w:hAnsi="微軟正黑體"/>
          <w:sz w:val="21"/>
        </w:rPr>
        <w:t>2. 若拿信義行情表印出的區段最低單價 12.54 萬/坪（114/09 155號3樓之1 親友特殊交易 630 萬）再砍兩成：單價 10.03 萬/坪，總價 402 萬（或 $630 \text{ 萬} \times 0.8 = \mathbf{504 \text{ 萬}}$）。</w:t>
      </w:r>
    </w:p>
    <w:p>
      <w:r>
        <w:rPr>
          <w:rFonts w:ascii="微軟正黑體" w:hAnsi="微軟正黑體"/>
          <w:sz w:val="21"/>
        </w:rPr>
        <w:t>3. ⚠️ 實務提醒：402 萬 ~ 528 萬屬於開價 928 萬的 43 折 ~ 57 折，因為引用了小坪數總價或特殊關係人交易，信義房屋店頭系統通常會因折數過低而拒收斡旋；但您可以把「114年9月成交 630 萬（12.54萬/坪）」與「115年1月成交 660 萬」當作口頭談判時的心理定錨武器，用來支撐您出價 628 萬 ～ 650 萬 的合理性！</w:t>
      </w:r>
    </w:p>
    <w:p>
      <w:pPr>
        <w:spacing w:before="240"/>
      </w:pPr>
      <w:r>
        <w:rPr>
          <w:rFonts w:ascii="微軟正黑體" w:hAnsi="微軟正黑體"/>
          <w:b/>
          <w:color w:val="1E40AF"/>
          <w:sz w:val="28"/>
        </w:rPr>
        <w:t>肆、 實戰出價行動方案：建議您如何分階段出價？</w:t>
      </w:r>
    </w:p>
    <w:p>
      <w:r>
        <w:rPr>
          <w:rFonts w:ascii="微軟正黑體" w:hAnsi="微軟正黑體"/>
          <w:sz w:val="21"/>
        </w:rPr>
        <w:t>結合您的財務紀律（如同大墩人文，32 年老屋必須扣除 100~120 萬的全室水電、無窗衛浴防水與基礎翻修工程款），建議採取以下三階段出價策略：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談判階段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建議出價金額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折合單價 (以40.1坪計)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佔開價 (928萬) 折數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微軟正黑體" w:hAnsi="微軟正黑體"/>
                <w:b/>
                <w:color w:val="FFFFFF"/>
                <w:sz w:val="19"/>
              </w:rPr>
              <w:t>策略定位與執行方式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第一階段：起手下斡旋（破盤定錨價）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628 萬</w:t>
              <w:br/>
              <w:t>(或 625~630 萬)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15.66 萬/坪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67.7 折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嚴格執行「正常實登最低單價 19.58 萬再低兩成」！ 拿信義行情表最新 19.58 萬/坪（折合本戶 785 萬）當基準，扣除 120 萬老屋全室水電/無窗衛浴翻修與 37 萬主建物灌水梯間折價，堅定要求房仲收斡旋去磨屋主。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微軟正黑體" w:hAnsi="微軟正黑體"/>
                <w:sz w:val="19"/>
              </w:rPr>
              <w:t>第二階段：若房仲卡「7折收斡底線」或首輪拉鋸</w:t>
            </w:r>
          </w:p>
        </w:tc>
        <w:tc>
          <w:tcPr>
            <w:tcW w:type="dxa" w:w="1987"/>
          </w:tcPr>
          <w:p>
            <w:r>
              <w:rPr>
                <w:rFonts w:ascii="微軟正黑體" w:hAnsi="微軟正黑體"/>
                <w:sz w:val="19"/>
              </w:rPr>
              <w:t>650 萬 ～ 660 萬</w:t>
            </w:r>
          </w:p>
        </w:tc>
        <w:tc>
          <w:tcPr>
            <w:tcW w:type="dxa" w:w="1987"/>
          </w:tcPr>
          <w:p>
            <w:r>
              <w:rPr>
                <w:rFonts w:ascii="微軟正黑體" w:hAnsi="微軟正黑體"/>
                <w:sz w:val="19"/>
              </w:rPr>
              <w:t>16.21 ~ 16.46 萬/坪</w:t>
            </w:r>
          </w:p>
        </w:tc>
        <w:tc>
          <w:tcPr>
            <w:tcW w:type="dxa" w:w="1987"/>
          </w:tcPr>
          <w:p>
            <w:r>
              <w:rPr>
                <w:rFonts w:ascii="微軟正黑體" w:hAnsi="微軟正黑體"/>
                <w:sz w:val="19"/>
              </w:rPr>
              <w:t>70.0 ~ 71.1 折</w:t>
            </w:r>
          </w:p>
        </w:tc>
        <w:tc>
          <w:tcPr>
            <w:tcW w:type="dxa" w:w="1987"/>
          </w:tcPr>
          <w:p>
            <w:r>
              <w:rPr>
                <w:rFonts w:ascii="微軟正黑體" w:hAnsi="微軟正黑體"/>
                <w:sz w:val="19"/>
              </w:rPr>
              <w:t>650 萬剛好是開價 928 萬的整 7 折（符合多數直營房仲主管可放行收斡旋的底線），且 660 萬剛好對標 115 年 1 月最新無車位三房成交總價（660 萬），話術上極具說服力：「最新一筆無車位三房就是成交 660 萬，我出 650~660 萬完全符合最新實登！」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第三階段：買方最終成交防守極限（見面談底線）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672 萬 ～ 700 萬</w:t>
              <w:br/>
              <w:t>(絕對上限不超過 720 萬)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16.76 ~ 17.46 萬/坪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72.4 ~ 75.4 折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微軟正黑體" w:hAnsi="微軟正黑體"/>
                <w:sz w:val="19"/>
              </w:rPr>
              <w:t>672 萬是同為 15 樓 40.5 坪無車位（840萬）再低兩成的價格；683 萬是樂居全期歷史均價（17.02 萬/坪）。加上 110~120 萬必做基礎翻修工程後，您的總入手成本約 780 萬 ～ 820 萬，完全鎖在安全預算內！</w:t>
            </w:r>
          </w:p>
        </w:tc>
      </w:tr>
    </w:tbl>
    <w:p/>
    <w:p>
      <w:pPr>
        <w:spacing w:before="240"/>
      </w:pPr>
      <w:r>
        <w:rPr>
          <w:rFonts w:ascii="微軟正黑體" w:hAnsi="微軟正黑體"/>
          <w:b/>
          <w:color w:val="1E40AF"/>
          <w:sz w:val="28"/>
        </w:rPr>
        <w:t>伍、 給信義房屋經紀人（建宇）去砍屋主的「6 大殺價說帖」</w:t>
      </w:r>
    </w:p>
    <w:p>
      <w:r>
        <w:rPr>
          <w:rFonts w:ascii="微軟正黑體" w:hAnsi="微軟正黑體"/>
          <w:sz w:val="21"/>
        </w:rPr>
        <w:t>當您向信義房屋建宇提出 628 萬（或 650 萬） 下斡旋時，請直接把以下 6 點攤在桌上，讓建宇拿去說服屋主：</w:t>
      </w:r>
    </w:p>
    <w:p>
      <w:r>
        <w:rPr>
          <w:rFonts w:ascii="微軟正黑體" w:hAnsi="微軟正黑體"/>
          <w:sz w:val="21"/>
        </w:rPr>
        <w:t>1. 【拿信義自己的行情表打臉開價】最新無車位實登已跌到 19.58 萬/坪，開價 23.14 萬嚴重偏離現實！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「建宇，你們信義印給我的行情表第一頁第一筆（B01），115 年 6 月最新成交的 189 號 7 樓之 3（無車位）單價就是 19.58 萬/坪；114 年 1 月 189 號 5 樓之 3 含車位也才 19.41 萬/坪；115 年 1 月無車位三房總價更只有 660 萬。社區行情已經從 113 年高點跌回 19.5 萬了！這間 40.1 坪照最新 19.5 萬算，未扣瑕疵前頂多值 780 萬，屋主開 928 萬完全是天價。」</w:t>
      </w:r>
    </w:p>
    <w:p>
      <w:r>
        <w:rPr>
          <w:rFonts w:ascii="微軟正黑體" w:hAnsi="微軟正黑體"/>
          <w:sz w:val="21"/>
        </w:rPr>
        <w:t>2. 【主建物灌水電樓梯間】實際室內少了約 3 坪，必須扣回虛坪價差！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「說明書第 `*7` 條你們信義自己查核寫明：『主建物登記面積 27.1 坪含該層之（電）樓梯間，造成室內實際面積小於主建物登記面積』。別人買主建物 27 坪是實打實的室內 27 坪，這間卻把公用電梯間跟樓梯間灌進主建物裡賣我，室內實際只有 23~24 坪，這 3 坪虛坪本來就應該折讓 60 萬以上！」</w:t>
      </w:r>
    </w:p>
    <w:p>
      <w:r>
        <w:rPr>
          <w:rFonts w:ascii="微軟正黑體" w:hAnsi="微軟正黑體"/>
          <w:sz w:val="21"/>
        </w:rPr>
        <w:t>3. 【921 須注意建築物（黃單）歷史註記】銀行貸款成數與鑑價受限！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「說明書第 `13` 條白紙黑字寫『本棟建物為須注意之建築物（已修復並取得建築師鑑定報告），建議承買人簽約前確認金融機構貸款條件』。現在央行第七波信用管制已經夠嚴了，這棟又有 921 須注意建築物歷史註記、屋齡又快 32 年，銀行鑑價跟成數一定會大打折扣，買方必須自備更多現金承擔這個歷史風險。」</w:t>
      </w:r>
    </w:p>
    <w:p>
      <w:r>
        <w:rPr>
          <w:rFonts w:ascii="微軟正黑體" w:hAnsi="微軟正黑體"/>
          <w:sz w:val="21"/>
        </w:rPr>
        <w:t>4. 【32 年老屋水電從未更換＋雙衛浴皆無開窗】剛性翻修工程必花 120 萬！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「說明書寫明 31.7 年水電管線從未更換，而且兩間廁所完全沒開窗、前陽台鐵窗又是違建。買下來不能直接住，全室電線冷熱水管重拉、兩間暗房衛浴見底重做防水與抽風暖風機、廚具與氣密窗更新，現在工料雙漲，統包報價就是要 120 萬。780 萬扣掉 120 萬必花工程款與虛坪折價，我出 628 萬 ～ 650 萬 是最客觀理性的計算！」</w:t>
      </w:r>
    </w:p>
    <w:p>
      <w:r>
        <w:rPr>
          <w:rFonts w:ascii="微軟正黑體" w:hAnsi="微軟正黑體"/>
          <w:sz w:val="21"/>
        </w:rPr>
        <w:t>5. 【完全無車位＋社區 23 戶在售賣壓沉重】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「工學北路跟工學市場樓下極度難停車，買三房的家庭九成要車位。同棟 141 號 4 樓附一個平面大車位也不過賣 20.8 萬/坪，這間完全沒車位，而且現在 591 上工學天下有高達 23 間在賣，屋主如果不趁現在有誠意自住客出價時讓利出場，放著越久只會跟其他 22 間多殺多。」</w:t>
      </w:r>
    </w:p>
    <w:p>
      <w:r>
        <w:rPr>
          <w:rFonts w:ascii="微軟正黑體" w:hAnsi="微軟正黑體"/>
          <w:sz w:val="21"/>
        </w:rPr>
        <w:t>6. 【屋主 85 年第一手買入持有 30 年，600 多萬出場也是暴賺 300 萬現金！】</w:t>
      </w:r>
    </w:p>
    <w:p>
      <w:pPr>
        <w:ind w:left="432"/>
      </w:pPr>
      <w:r>
        <w:rPr>
          <w:rFonts w:ascii="微軟正黑體" w:hAnsi="微軟正黑體"/>
          <w:color w:val="475569"/>
          <w:sz w:val="20"/>
        </w:rPr>
        <w:t>「屋主是民國 85 年買的一手屋，當年買才 300 多萬，持有 30 年早就零貸款。現在空屋放著每個月還要繳近 2,000 元管理費，只要願意在 630 萬 ～ 670 萬 割愛給我們這組會花上百萬好好翻修照顧房子的自住家庭，屋主立刻淨拿 600 多萬真金白銀落袋為安，這才是最圓滿的雙贏！」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