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Simulation of Plain-Film X-Ray Imaging Using 2D and 3D Phantoms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Amber Kaul &amp; Derek Herrera - COSC 4372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involved developing a complete software system that simulates the acquisition of conventional film x-ray images. The simulator models Beer-Lambert attenuation, geometric imaging effects, and noise characteristics, and it provides both a 2D validation phantom and a 3D anatomical leg phantom with optional fracture modeling. Adjustable parameters include x-ray energy, source-object-film distances, beam angle, noise level, and fracture geometry. A graphical user interface (GUI) allows interactive experimentation.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objectives of the project were: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how altering the distances between the x-ray source, object (phantom), and film influences magnification and sharpness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Examine how varying x-ray energy affects contrast through changes in attenuation coefficients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how beam angle affects the projection of anatomical structures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3D leg phantom, assess how fracture visibility changes with fracture width and angle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Methods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simulation system consists of several integrated components, each responsible for a key part of the imaging pipeline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Software Architecture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environment is built from the following modules: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xray_simulator.py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Generates 2D and 3D phantoms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Applies Beer-Lambert attenuation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Simulates geometric magnification, cropping, and penumbra blur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Applies beam-angle rotation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Adds Poisson and Gaussian noise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Produces the final x-ray image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image_metrics.py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Computes image-quality metrics including: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Contrast (RMS contrast for entire image)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Variance of Laplacian (sharpness)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Edge strength via Sobel operator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Gradient entropy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Mean and standard deviation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Special fracture-region metrics for the 3D phantom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batch_analysis.py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Automates parameter sweeps for: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Beam angle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Fracture width and fracture angle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Streamlit GUI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Provides interactive control of: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Distances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Beam angle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Noise level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Fracture width and angle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Phantom selection (2D or 3D)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Displays the phantom, simulated x-ray, intensity profiles, and metrics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Material Attenuation Coefficients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Material properties are defined as lookup tables for attenuation coefficient mu(E). Example values: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'air': {20: 0.0001, 40: 0.00005, 60: 0.00003, 80: 0.00002, 100: 0.00002, 150: 0.00001}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'soft_tissue': {20: 0.75, 40: 0.23, 60: 0.19, 80: 0.18, 100: 0.17, 150: 0.15}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'bone': {20: 2.5, 40: 0.65, 60: 0.40, 80: 0.32, 100: 0.28, 150: 0.22}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Linear interpolation is used when the system receives an intermediate energy: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 = mu1 + (mu2 - mu1) * (energy - e1) / (e2 - e1)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supports realistic energy-dependent contrast behavior.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Phantom Generation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2.3.1 2D Test Phantom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labeled 512x512 image composed of: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Air (0)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Soft tissue (1)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Bone (2)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phantom contains: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large circular bone region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rectangular soft-tissue region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triangular bone region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 smaller circular high-density inclusion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phantom supports controlled evaluation of geometry and beam-angle effects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870133" cy="259190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0133" cy="2591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2.3.2 3D Leg Phantom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cylindrical soft-tissue outer region with a concentric cylindrical bone interior.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Fracture modeling is applied by: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Selecting the central portion of slices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Rotating coordinates by the user-specified fracture angle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Creating a linear gap by replacing bone voxels with soft tissue when: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|xr| &lt; fracture_width /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enables comparison between orthogonal, oblique, narrow, and widened fracture patterns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803458" cy="245333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458" cy="245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Beer-Lambert Projection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attenuation model follows: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I(x,y) = I0 * exp( - sum_over_materials( mu(material, energy) * thickness(material) ) 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2D Phantom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a constant 10 cm assumed thickness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3D Phantom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Thickness is computed by summing voxels along the projection axis:</w:t>
      </w:r>
    </w:p>
    <w:p w:rsidR="00000000" w:rsidDel="00000000" w:rsidP="00000000" w:rsidRDefault="00000000" w:rsidRPr="00000000" w14:paraId="0000005E">
      <w:pPr>
        <w:numPr>
          <w:ilvl w:val="1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thickness = number_of_voxels * 0.1 cm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Geometry Model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Magnification: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 = film_distance / object_distance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via interpolation-based image scaling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magnification, images are cropped or padded to return to 512x512 pixels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Penumbra blur is applied with: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blur_sigma = max(0.1, (film_distance - object_distance) / source_distance)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simulates focal spot blur and geometry-dependent sharpness changes.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2.6 Beam Angle Simulation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beam angle rotates the phantom before projection: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rotated = rotate(phantom, angle, reshape=False)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3D phantoms, each slice is rotated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2.7 Noise Model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Poisson (quantum) noise: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scaled = image * 1000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noisy = poisson(scaled) / 1000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Gaussian (detector) noise: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noisy = noisy + Normal(0, noise_level)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Image intensities are then clipped between 0 and 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2.8 Full Simulation Pipeline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 each image the system performs: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Phantom generation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Beam angle rotation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Beer-Lambert attenuation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Magnification and cropping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Geometric blur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Addition of Poisson and Gaussian noise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Display of phantom slice (for 3D) and x-ray image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2.9 Image Quality Metrics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Contrast (RMS)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contrast = sqrt( mean( (I - mean(I))^2 )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Variance of Laplacian (Sharpness)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sharpness = variance( laplace(I)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Edge Strength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edge_strength = mean( sqrt( sobel_x^2 + sobel_y^2 )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Gradient Entropy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Computed from a normalized histogram of gradient magnitudes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Fracture Metrics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 a predefined ROI: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Fracture contrast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Local sharpness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Local edge strength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Mean intensity inside vs. outside the fracture region</w:t>
        <w:br w:type="textWrapping"/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2.10 Batch Parameter Sweeps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weeps produce: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Images for each parameter setting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Metrics tables (CSV)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Multi-image comparison figures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supports systematic evaluation of distance effects, energy effects, beam-angle behavior, and fracture visibility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2.11 Graphical User Interface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GUI includes: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Interactive controls for energy, distances, beam angle, noise, and fracture settings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Phantom display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Simulated x-ray display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Horizontal and vertical intensity profiles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Real-time metrics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Phantom selection (2D or 3D)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Buttons for generating batch analysis results</w:t>
        <w:br w:type="textWrapping"/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Results and Discussion</w:t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Distance Effects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Source Distance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Increasing source distance reduces magnification and produces slightly sharper edges due to reduced penumbra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Decreasing the distance increases magnification and softens edges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Object Distance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Closer to the source results in stronger magnification and reduced sharpness. Closer to the film results in more compact and sharper structures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Film Distance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Film distance modifies magnification through the geometric ratio and slightly influences sharpness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X-Ray Energy Effects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Energy was swept from 20 to 150 keV. As energy increases: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Attenuation differences between materials narrow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Contrast decreases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Mean intensity increases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200025</wp:posOffset>
            </wp:positionV>
            <wp:extent cx="5803583" cy="2479308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583" cy="2479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289750</wp:posOffset>
            </wp:positionV>
            <wp:extent cx="5697011" cy="2406827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011" cy="2406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Beam Angle Effects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Beam angles from 0 to 45 degrees rotate and distort the projected anatomy. Structures shift and stretch depending on angle, changing the visual appearance of edges and profiles.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133350</wp:posOffset>
            </wp:positionV>
            <wp:extent cx="4905375" cy="214931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49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1262063</wp:posOffset>
            </wp:positionH>
            <wp:positionV relativeFrom="paragraph">
              <wp:posOffset>200025</wp:posOffset>
            </wp:positionV>
            <wp:extent cx="4612958" cy="200165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958" cy="20016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Fracture Visibility in the 3D Leg Phantom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Fracture Width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Wider fractures produce more prominent low-intensity gaps, improving visual detectability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Fracture Angle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 perpendicular fracture is sharp and localized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Oblique fractures appear more diffuse as they extend across multiple slices</w:t>
        <w:br w:type="textWrapping"/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Limitations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The attenuation model assumes monochromatic energy rather than full x-ray spectra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Penumbra modeling is simplified relative to real focal spot geometry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Global metrics average over the full image and may overlook local anatomical differences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Phantoms are anatomically simple compared to detailed human structures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The beam-angle simulation rotates the phantom rather than ray-tracing oblique paths</w:t>
        <w:br w:type="textWrapping"/>
      </w:r>
    </w:p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Conclusions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complete x-ray simulation system was developed, including image physics, geometry, noise modeling, phantoms, a GUI, and batch analysis tools. The simulator demonstrates expected radiographic behavior, including distance-dependent magnification, energy-dependent contrast changes, beam-angle effects, and fracture visibility differences in the 3D leg phantom. The system provides a functional platform for exploring imaging physics and diagnostic visibility in radiography.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