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9e11e95f0285a56d8c7093d686e34287c2fafa"/>
    <w:p>
      <w:pPr>
        <w:pStyle w:val="Heading1"/>
      </w:pPr>
      <w:r>
        <w:t xml:space="preserve">EXECUTIONPROOF PIN — EP-AGENT-001 (checklist item 7)</w:t>
      </w:r>
    </w:p>
    <w:p>
      <w:pPr>
        <w:pStyle w:val="SourceCode"/>
      </w:pPr>
      <w:r>
        <w:rPr>
          <w:rStyle w:val="VerbatimChar"/>
        </w:rPr>
        <w:t xml:space="preserve">DESIGN:                        COMPLETE</w:t>
      </w:r>
      <w:r>
        <w:br/>
      </w:r>
      <w:r>
        <w:rPr>
          <w:rStyle w:val="VerbatimChar"/>
        </w:rPr>
        <w:t xml:space="preserve">EXECUTIONPROOF PIN:            PASS</w:t>
      </w:r>
      <w:r>
        <w:br/>
      </w:r>
      <w:r>
        <w:rPr>
          <w:rStyle w:val="VerbatimChar"/>
        </w:rPr>
        <w:t xml:space="preserve">Q9:                            PASSED</w:t>
      </w:r>
      <w:r>
        <w:br/>
      </w:r>
      <w:r>
        <w:rPr>
          <w:rStyle w:val="VerbatimChar"/>
        </w:rPr>
        <w:t xml:space="preserve">Q8 TECHNICAL FREEZE READINESS: PASS</w:t>
      </w:r>
      <w:r>
        <w:br/>
      </w:r>
      <w:r>
        <w:rPr>
          <w:rStyle w:val="VerbatimChar"/>
        </w:rPr>
        <w:t xml:space="preserve">Q8 FORMAL:                     OPEN — REQUIRES DEREK APPROVAL + PREREGISTRATION FILING</w:t>
      </w:r>
      <w:r>
        <w:br/>
      </w:r>
      <w:r>
        <w:rPr>
          <w:rStyle w:val="VerbatimChar"/>
        </w:rPr>
        <w:t xml:space="preserve">PREREGISTRATION:               NOT FILED</w:t>
      </w:r>
      <w:r>
        <w:br/>
      </w:r>
      <w:r>
        <w:rPr>
          <w:rStyle w:val="VerbatimChar"/>
        </w:rPr>
        <w:t xml:space="preserve">EXPERIMENT:                    NOT EXECUTED</w:t>
      </w:r>
      <w:r>
        <w:br/>
      </w:r>
      <w:r>
        <w:rPr>
          <w:rStyle w:val="VerbatimChar"/>
        </w:rPr>
        <w:t xml:space="preserve">RESULTS:                       NONE</w:t>
      </w:r>
      <w:r>
        <w:br/>
      </w:r>
      <w:r>
        <w:rPr>
          <w:rStyle w:val="VerbatimChar"/>
        </w:rPr>
        <w:t xml:space="preserve">EXECUTION:                     NOT AUTHORIZED</w:t>
      </w:r>
    </w:p>
    <w:bookmarkStart w:id="20" w:name="X1890be48e18cd540eccf9e4d9951a0a2979e64c"/>
    <w:p>
      <w:pPr>
        <w:pStyle w:val="Heading2"/>
      </w:pPr>
      <w:r>
        <w:t xml:space="preserve">Current pin — v0.1.2-reference (Derek Hone decision: option (a), 2026-10-16)</w:t>
      </w:r>
    </w:p>
    <w:p>
      <w:pPr>
        <w:pStyle w:val="FirstParagraph"/>
      </w:pPr>
      <w:r>
        <w:rPr>
          <w:bCs/>
          <w:b/>
        </w:rPr>
        <w:t xml:space="preserve">Status: PINNED — CHECKLIST ITEM 7 PASS (technical pin).</w:t>
      </w:r>
      <w:r>
        <w:t xml:space="preserve"> </w:t>
      </w:r>
      <w:r>
        <w:t xml:space="preserve">This section supersedes the</w:t>
      </w:r>
      <w:r>
        <w:t xml:space="preserve"> </w:t>
      </w:r>
      <w:r>
        <w:rPr>
          <w:rStyle w:val="VerbatimChar"/>
        </w:rPr>
        <w:t xml:space="preserve">v0.1.1-reference</w:t>
      </w:r>
      <w:r>
        <w:t xml:space="preserve"> </w:t>
      </w:r>
      <w:r>
        <w:t xml:space="preserve">candidate pin for EP-AGENT-001; earlier sections are retained unedited, in chronological order, under HISTORICAL / SUPERSEDED below. Derek Hone chose option</w:t>
      </w:r>
      <w:r>
        <w:t xml:space="preserve"> </w:t>
      </w:r>
      <w:r>
        <w:t xml:space="preserve">(a): a separate, hashed, fail-closed evidence registry file. Study policy SHA-256 is unchanged.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Controlled Reference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(local, no remote)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/home/ubuntu/executionproof-reference-verifier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v0.1.2-reference</w:t>
            </w:r>
            <w:r>
              <w:t xml:space="preserve"> </w:t>
            </w:r>
            <w:r>
              <w:t xml:space="preserve">(annotated). Earlier tags retained:</w:t>
            </w:r>
            <w:r>
              <w:t xml:space="preserve"> </w:t>
            </w:r>
            <w:r>
              <w:rPr>
                <w:rStyle w:val="VerbatimChar"/>
              </w:rPr>
              <w:t xml:space="preserve">v0.1.1-reference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279bcb2669e4602ae25e0d745d827a1c8514265e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v0.1.0-reference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a578823eb686424d5fa39786fbe594d297a2dde6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b03365d57880e896c35e72898f8335a1826afe74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/ implementation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0.1.2-reference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/verify</w:t>
            </w:r>
            <w:r>
              <w:t xml:space="preserve"> </w:t>
            </w:r>
            <w:r>
              <w:t xml:space="preserve">→ as v0.1.1 plus</w:t>
            </w:r>
            <w:r>
              <w:t xml:space="preserve"> </w:t>
            </w:r>
            <w:r>
              <w:rPr>
                <w:rStyle w:val="VerbatimChar"/>
              </w:rPr>
              <w:t xml:space="preserve">evidence_registry_hash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/proof/{id}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evidence_registry_hash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evidence_registry_id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evidence_registry_version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proofrecord_schema_version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15-field EP-AGENT-001 contract accepted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EP_POLICY_CONFIG</w:t>
            </w:r>
            <w:r>
              <w:t xml:space="preserve"> </w:t>
            </w:r>
            <w:r>
              <w:t xml:space="preserve">(absolute path), fail-closed (exit 1). A policy containing</w:t>
            </w:r>
            <w:r>
              <w:t xml:space="preserve"> </w:t>
            </w:r>
            <w:r>
              <w:rPr>
                <w:rStyle w:val="VerbatimChar"/>
              </w:rPr>
              <w:t xml:space="preserve">rules.evidence_records</w:t>
            </w:r>
            <w:r>
              <w:t xml:space="preserve"> </w:t>
            </w:r>
            <w:r>
              <w:t xml:space="preserve">is now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(fail-closed)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EP_EVIDENCE_REGISTRY</w:t>
            </w:r>
            <w:r>
              <w:t xml:space="preserve"> </w:t>
            </w:r>
            <w:r>
              <w:t xml:space="preserve">(absolute path), fail-closed (exit 3) if missing, unreadable, relative, malformed, wrong schema, duplicate reference/id, or invalid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resolution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reference counts only on an exact string match to a registry record whose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exactly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. Unknown reference → HOLD with</w:t>
            </w:r>
            <w:r>
              <w:t xml:space="preserve"> </w:t>
            </w:r>
            <w:r>
              <w:rPr>
                <w:rStyle w:val="VerbatimChar"/>
              </w:rPr>
              <w:t xml:space="preserve">EVIDENCE_REFERENCE_UNKNOWN</w:t>
            </w:r>
            <w:r>
              <w:t xml:space="preserve">. Reference strings are never parsed or inferred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policy path /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/home/ubuntu/EP-AGENT-001/fixtures/policy/fixture_policy_config.json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06b5a7ab68696d4d246f7b07f698437ec5713fa1da1113f553a02e04777649d4</w:t>
            </w:r>
            <w:r>
              <w:t xml:space="preserve"> </w:t>
            </w:r>
            <w:r>
              <w:t xml:space="preserve">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evidence registry path /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/home/ubuntu/EP-AGENT-001/fixtures/evidence/study_evidence_registry.json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b4a84f293182cd299b9168f3d38f3fc8f00e56c6bc89bcfa74a6385a490747d0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registry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ep-evidence-registry/1</w:t>
            </w:r>
            <w:r>
              <w:t xml:space="preserve">, id</w:t>
            </w:r>
            <w:r>
              <w:t xml:space="preserve"> </w:t>
            </w:r>
            <w:r>
              <w:rPr>
                <w:rStyle w:val="VerbatimChar"/>
              </w:rPr>
              <w:t xml:space="preserve">EP-AGENT-001-STUDY-EVIDENCE-REGISTRY</w:t>
            </w:r>
            <w:r>
              <w:t xml:space="preserve">, version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2 records (</w:t>
            </w:r>
            <w:r>
              <w:rPr>
                <w:rStyle w:val="VerbatimChar"/>
              </w:rPr>
              <w:t xml:space="preserve">EP-AGENT-001-EVR-001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EP-AGENT-001-EVR-002</w:t>
            </w:r>
            <w:r>
              <w:t xml:space="preserve">, both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ProofRecord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2 (19 columns; adds evidence registry hash, id, version, and schema version). Store refuses schema-1 databases; a fresh DB file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config hashes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rPr>
                <w:rStyle w:val="VerbatimChar"/>
              </w:rPr>
              <w:t xml:space="preserve">583da51cb298743be1d697178aa38a2b00fbd1473dd28f1fb5444e266d050eb3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pytest.ini</w:t>
            </w:r>
            <w:r>
              <w:t xml:space="preserve"> </w:t>
            </w:r>
            <w:r>
              <w:rPr>
                <w:rStyle w:val="VerbatimChar"/>
              </w:rPr>
              <w:t xml:space="preserve">8fa307d1ef787f3822b949dc90f1b3c405769c4eb97bb2e813b271109d9d8a90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rPr>
                <w:rStyle w:val="VerbatimChar"/>
              </w:rPr>
              <w:t xml:space="preserve">d6235bec62a32ab242c2f52a835bc50f2da3ff5202b4a6f06c88e9a4241b7184</w:t>
            </w:r>
            <w:r>
              <w:t xml:space="preserve"> </w:t>
            </w:r>
            <w:r>
              <w:t xml:space="preserve">(all 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Development-only artifacts (not used for the study)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tests/fixtures/dev_policy.json</w:t>
            </w:r>
            <w:r>
              <w:t xml:space="preserve"> </w:t>
            </w:r>
            <w:r>
              <w:rPr>
                <w:rStyle w:val="VerbatimChar"/>
              </w:rPr>
              <w:t xml:space="preserve">d7a6256d0ed14d1b31bfc92847d70eca4449a8eee1e36b1679ca8c791bc9b0f4</w:t>
            </w:r>
            <w:r>
              <w:t xml:space="preserve"> </w:t>
            </w:r>
            <w:r>
              <w:t xml:space="preserve">(changed:</w:t>
            </w:r>
            <w:r>
              <w:t xml:space="preserve"> </w:t>
            </w:r>
            <w:r>
              <w:rPr>
                <w:rStyle w:val="VerbatimChar"/>
              </w:rPr>
              <w:t xml:space="preserve">evidence_records</w:t>
            </w:r>
            <w:r>
              <w:t xml:space="preserve"> </w:t>
            </w:r>
            <w:r>
              <w:t xml:space="preserve">removed);</w:t>
            </w:r>
            <w:r>
              <w:t xml:space="preserve"> </w:t>
            </w:r>
            <w:r>
              <w:rPr>
                <w:rStyle w:val="VerbatimChar"/>
              </w:rPr>
              <w:t xml:space="preserve">tests/fixtures/dev_evidence_registry.json</w:t>
            </w:r>
            <w:r>
              <w:t xml:space="preserve"> </w:t>
            </w:r>
            <w:r>
              <w:rPr>
                <w:rStyle w:val="VerbatimChar"/>
              </w:rPr>
              <w:t xml:space="preserve">bbf199b7853de91c69fbe367bd4d7bff9515083dd09317b783a9102ad0e2a048</w:t>
            </w:r>
            <w:r>
              <w:t xml:space="preserve"> </w:t>
            </w:r>
            <w:r>
              <w:t xml:space="preserve">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</w:t>
            </w:r>
            <w:r>
              <w:t xml:space="preserve"> </w:t>
            </w: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e53564589c4baeaca7bb1e26277c79abcb3f9e012b2f17fb26be19005e11eb69</w:t>
            </w:r>
            <w:r>
              <w:t xml:space="preserve"> </w:t>
            </w:r>
            <w:r>
              <w:t xml:space="preserve">(36 entries;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lock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requirements.lock</w:t>
            </w:r>
            <w:r>
              <w:t xml:space="preserve"> </w:t>
            </w:r>
            <w:r>
              <w:rPr>
                <w:rStyle w:val="VerbatimChar"/>
              </w:rPr>
              <w:t xml:space="preserve">1e4a988c867df880a23e1586d6d5e3f9340b447dd232a6ee2f9ba903a5de8702</w:t>
            </w:r>
            <w:r>
              <w:t xml:space="preserve"> </w:t>
            </w:r>
            <w:r>
              <w:t xml:space="preserve">(unchanged since v0.1.0-reference)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passed, 1 warning (DEV-REF inputs only; not EP-AGENT-001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Load-only startup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2026-10-16T02:13:12Z, clean tagged commit,</w:t>
            </w:r>
            <w:r>
              <w:t xml:space="preserve"> </w:t>
            </w:r>
            <w:r>
              <w:rPr>
                <w:rStyle w:val="VerbatimChar"/>
              </w:rPr>
              <w:t xml:space="preserve">EP_POLICY_CONFIG</w:t>
            </w:r>
            <w:r>
              <w:t xml:space="preserve"> </w:t>
            </w:r>
            <w:r>
              <w:t xml:space="preserve">= study policy,</w:t>
            </w:r>
            <w:r>
              <w:t xml:space="preserve"> </w:t>
            </w:r>
            <w:r>
              <w:rPr>
                <w:rStyle w:val="VerbatimChar"/>
              </w:rPr>
              <w:t xml:space="preserve">EP_EVIDENCE_REGISTRY</w:t>
            </w:r>
            <w:r>
              <w:t xml:space="preserve"> </w:t>
            </w:r>
            <w:r>
              <w:t xml:space="preserve">= study registry, throwaway DB; only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called →</w:t>
            </w:r>
            <w:r>
              <w:t xml:space="preserve"> </w:t>
            </w:r>
            <w:r>
              <w:rPr>
                <w:rStyle w:val="VerbatimChar"/>
              </w:rPr>
              <w:t xml:space="preserve">implementation_version</w:t>
            </w:r>
            <w:r>
              <w:t xml:space="preserve"> </w:t>
            </w:r>
            <w:r>
              <w:rPr>
                <w:rStyle w:val="VerbatimChar"/>
              </w:rPr>
              <w:t xml:space="preserve">0.1.2-reference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git_commit</w:t>
            </w:r>
            <w:r>
              <w:t xml:space="preserve"> </w:t>
            </w:r>
            <w:r>
              <w:rPr>
                <w:rStyle w:val="VerbatimChar"/>
              </w:rPr>
              <w:t xml:space="preserve">b03365d5…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policy_hash</w:t>
            </w:r>
            <w:r>
              <w:t xml:space="preserve"> </w:t>
            </w:r>
            <w:r>
              <w:rPr>
                <w:rStyle w:val="VerbatimChar"/>
              </w:rPr>
              <w:t xml:space="preserve">06b5a7ab…77649d4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evidence_registry_hash</w:t>
            </w:r>
            <w:r>
              <w:t xml:space="preserve"> </w:t>
            </w:r>
            <w:r>
              <w:rPr>
                <w:rStyle w:val="VerbatimChar"/>
              </w:rPr>
              <w:t xml:space="preserve">b4a84f29…490747d0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proofrecord_schema_version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; server stopped; 0 ProofRecords; 0 POST requests; throwaway DB deleted; no study fixture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Runnable / Reference /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YES / NO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the study registry was built (static inspection only).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contract.evidence_references</w:t>
      </w:r>
      <w:r>
        <w:t xml:space="preserve"> </w:t>
      </w:r>
      <w:r>
        <w:t xml:space="preserve">of B1–B5 were</w:t>
      </w:r>
      <w:r>
        <w:t xml:space="preserve"> </w:t>
      </w:r>
      <w:r>
        <w:t xml:space="preserve">read from the JSON files: B1, B2, B5 →</w:t>
      </w:r>
      <w:r>
        <w:t xml:space="preserve"> </w:t>
      </w:r>
      <w:r>
        <w:rPr>
          <w:rStyle w:val="VerbatimChar"/>
        </w:rPr>
        <w:t xml:space="preserve">evidence://verified/test-actor-authorized/identity-check-001</w:t>
      </w:r>
      <w:r>
        <w:t xml:space="preserve">; B3 →</w:t>
      </w:r>
      <w:r>
        <w:t xml:space="preserve"> </w:t>
      </w:r>
      <w:r>
        <w:rPr>
          <w:rStyle w:val="VerbatimChar"/>
        </w:rPr>
        <w:t xml:space="preserve">evidence://verified/test-actor-unauthorized/identity-check-001</w:t>
      </w:r>
      <w:r>
        <w:t xml:space="preserve">; B4 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(intentionally no registry record).</w:t>
      </w:r>
      <w:r>
        <w:t xml:space="preserve"> </w:t>
      </w:r>
      <w:r>
        <w:t xml:space="preserve">Each of those fixtures'</w:t>
      </w:r>
      <w:r>
        <w:t xml:space="preserve"> </w:t>
      </w:r>
      <w:r>
        <w:rPr>
          <w:rStyle w:val="VerbatimChar"/>
        </w:rPr>
        <w:t xml:space="preserve">fixture_policy_context.evidence_records</w:t>
      </w:r>
      <w:r>
        <w:t xml:space="preserve"> </w:t>
      </w:r>
      <w:r>
        <w:t xml:space="preserve">lists the same reference with status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(lowercase); the registry records it in the verifier's canonical status vocabulary as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 The verifier does</w:t>
      </w:r>
      <w:r>
        <w:t xml:space="preserve"> </w:t>
      </w:r>
      <w:r>
        <w:t xml:space="preserve">not read</w:t>
      </w:r>
      <w:r>
        <w:t xml:space="preserve"> </w:t>
      </w:r>
      <w:r>
        <w:rPr>
          <w:rStyle w:val="VerbatimChar"/>
        </w:rPr>
        <w:t xml:space="preserve">fixture_policy_context</w:t>
      </w:r>
      <w:r>
        <w:t xml:space="preserve">; at run time evidence status comes only from the hashed registry. No fixture was</w:t>
      </w:r>
      <w:r>
        <w:t xml:space="preserve"> </w:t>
      </w:r>
      <w:r>
        <w:t xml:space="preserve">submitted to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; no expected verdict was used to choose registry content beyond these transcribed statuses.</w:t>
      </w:r>
    </w:p>
    <w:p>
      <w:pPr>
        <w:pStyle w:val="BodyText"/>
      </w:pPr>
      <w:r>
        <w:rPr>
          <w:bCs/>
          <w:b/>
        </w:rPr>
        <w:t xml:space="preserve">Boundary.</w:t>
      </w:r>
      <w:r>
        <w:t xml:space="preserve"> </w:t>
      </w:r>
      <w:r>
        <w:t xml:space="preserve">The registry provides deterministic benign evidence status only. It does not model freshness,</w:t>
      </w:r>
      <w:r>
        <w:t xml:space="preserve"> </w:t>
      </w:r>
      <w:r>
        <w:t xml:space="preserve">revocation, provenance, replay resistance, tampering, or authenticity (out of scope; university-reserved lanes untouched).</w:t>
      </w:r>
    </w:p>
    <w:p>
      <w:pPr>
        <w:pStyle w:val="BodyText"/>
      </w:pPr>
      <w:r>
        <w:rPr>
          <w:bCs/>
          <w:b/>
        </w:rPr>
        <w:t xml:space="preserve">Required disclosure (verbatim, unchanged):</w:t>
      </w:r>
    </w:p>
    <w:p>
      <w:pPr>
        <w:pStyle w:val="BlockText"/>
      </w:pPr>
      <w:r>
        <w:t xml:space="preserve">"The ExecutionProof implementation used in EP-AGENT-001 is a controlled reference implementation built and frozen before preregistration filing and before experimental execution. EP-AGENT-001 therefore evaluates cross-framework integration portability against this pinned reference implementation, not against an existing production deployment."</w:t>
      </w:r>
    </w:p>
    <w:p>
      <w:r>
        <w:pict>
          <v:rect style="width:0;height:1.5pt" o:hralign="center" o:hrstd="t" o:hr="t"/>
        </w:pict>
      </w:r>
    </w:p>
    <w:bookmarkEnd w:id="20"/>
    <w:bookmarkStart w:id="27" w:name="historical--superseded"/>
    <w:p>
      <w:pPr>
        <w:pStyle w:val="Heading2"/>
      </w:pPr>
      <w:r>
        <w:t xml:space="preserve">HISTORICAL / SUPERSEDED</w:t>
      </w:r>
    </w:p>
    <w:p>
      <w:pPr>
        <w:pStyle w:val="FirstParagraph"/>
      </w:pPr>
      <w:r>
        <w:rPr>
          <w:iCs/>
          <w:i/>
        </w:rPr>
        <w:t xml:space="preserve">Retained unedited in chronological order (Rule 11). Nothing in this section is current status. Superseded by the Current pin above.</w:t>
      </w:r>
    </w:p>
    <w:p>
      <w:pPr>
        <w:pStyle w:val="BodyText"/>
      </w:pPr>
      <w:r>
        <w:rPr>
          <w:bCs/>
          <w:b/>
        </w:rPr>
        <w:t xml:space="preserve">Historical status (v0.3, superseded): BLOCKED — DEREK CONFIRMATION REQUIRED.</w:t>
      </w:r>
      <w:r>
        <w:t xml:space="preserve"> </w:t>
      </w:r>
      <w:r>
        <w:t xml:space="preserve">No implementation commit has been invented.</w:t>
      </w:r>
    </w:p>
    <w:bookmarkStart w:id="21" w:name="what-could-be-pinned-verified-2026-10-15"/>
    <w:p>
      <w:pPr>
        <w:pStyle w:val="Heading3"/>
      </w:pPr>
      <w:r>
        <w:t xml:space="preserve">What could be pinned (verified 2026-10-15)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B1–B5 policy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fixtures/policy/fixture_policy_config.json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canonically (sorted JSON) from the shared</w:t>
            </w:r>
            <w:r>
              <w:t xml:space="preserve"> </w:t>
            </w:r>
            <w:r>
              <w:rPr>
                <w:rStyle w:val="VerbatimChar"/>
              </w:rPr>
              <w:t xml:space="preserve">fixture_policy_context</w:t>
            </w:r>
            <w:r>
              <w:t xml:space="preserve"> </w:t>
            </w:r>
            <w:r>
              <w:t xml:space="preserve">of B1–B5; identical across all five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config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06b5a7ab68696d4d246f7b07f698437ec5713fa1da1113f553a02e04777649d4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contract reference (reference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github.com/derekhone/executionproof</w:t>
            </w:r>
            <w:r>
              <w:t xml:space="preserve">,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HEAD</w:t>
            </w:r>
            <w:r>
              <w:t xml:space="preserve"> </w:t>
            </w:r>
            <w:r>
              <w:rPr>
                <w:rStyle w:val="VerbatimChar"/>
              </w:rPr>
              <w:t xml:space="preserve">886b5c4b69ce4bc3793d51a075e0b986372ce61b</w:t>
            </w:r>
            <w:r>
              <w:t xml:space="preserve"> </w:t>
            </w:r>
            <w:r>
              <w:t xml:space="preserve">(2026-08-21); tag</w:t>
            </w:r>
            <w:r>
              <w:t xml:space="preserve"> </w:t>
            </w:r>
            <w:r>
              <w:rPr>
                <w:rStyle w:val="VerbatimChar"/>
              </w:rPr>
              <w:t xml:space="preserve">v1.0.0-public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3aa3b15a955ebd23d9414fa9a111a8c5b550c502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docs/openapi.yaml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info.version</w:t>
            </w:r>
            <w:r>
              <w:t xml:space="preserve"> </w:t>
            </w:r>
            <w:r>
              <w:t xml:space="preserve">2.0.0 (OpenAPI 3.0.3), sha256</w:t>
            </w:r>
            <w:r>
              <w:t xml:space="preserve"> </w:t>
            </w:r>
            <w:r>
              <w:rPr>
                <w:rStyle w:val="VerbatimChar"/>
              </w:rPr>
              <w:t xml:space="preserve">1d65ca5a172df4367ab216ff02e0375ba71733062381dd444febd566fdd66651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 public repo</w:t>
            </w:r>
          </w:p>
        </w:tc>
      </w:tr>
    </w:tbl>
    <w:bookmarkEnd w:id="21"/>
    <w:bookmarkStart w:id="22" w:name="what-could-not-be-pinned--and-why"/>
    <w:p>
      <w:pPr>
        <w:pStyle w:val="Heading3"/>
      </w:pPr>
      <w:r>
        <w:t xml:space="preserve">What could NOT be pinned — and why</w:t>
      </w:r>
    </w:p>
    <w:p>
      <w:pPr>
        <w:pStyle w:val="FirstParagraph"/>
      </w:pPr>
      <w:r>
        <w:t xml:space="preserve">The public repository contains specifications, docs and examples only —</w:t>
      </w:r>
      <w:r>
        <w:t xml:space="preserve"> </w:t>
      </w:r>
      <w:r>
        <w:rPr>
          <w:bCs/>
          <w:b/>
        </w:rPr>
        <w:t xml:space="preserve">no runnable verifier implementation</w:t>
      </w:r>
      <w:r>
        <w:t xml:space="preserve">.</w:t>
      </w:r>
      <w:r>
        <w:t xml:space="preserve"> </w:t>
      </w:r>
      <w:r>
        <w:t xml:space="preserve">The controlled implementation is private and not accessible from this environment. Discrepancies to resolve: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Packet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OpenAPI 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family "v2.1"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info.version: 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{EP_BASE_URL}/verify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/v2/boundaries/{boundaryId}/verify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/proof/{id}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/v2/proofrecords/{proofId}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15-field Request Contract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VerifyRequest {action, principal, evidence, requestedAt}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load via</w:t>
            </w:r>
            <w:r>
              <w:t xml:space="preserve"> </w:t>
            </w:r>
            <w:r>
              <w:rPr>
                <w:rStyle w:val="VerbatimChar"/>
              </w:rPr>
              <w:t xml:space="preserve">/policies/*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 in public OpenAPI</w:t>
            </w:r>
          </w:p>
        </w:tc>
      </w:tr>
    </w:tbl>
    <w:bookmarkEnd w:id="22"/>
    <w:bookmarkStart w:id="23" w:name="derek-must-supply-one-line-each"/>
    <w:p>
      <w:pPr>
        <w:pStyle w:val="Heading3"/>
      </w:pPr>
      <w:r>
        <w:t xml:space="preserve">Derek must supply (one line each)</w:t>
      </w:r>
    </w:p>
    <w:p>
      <w:pPr>
        <w:numPr>
          <w:ilvl w:val="0"/>
          <w:numId w:val="1001"/>
        </w:numPr>
        <w:pStyle w:val="Compact"/>
      </w:pPr>
      <w:r>
        <w:t xml:space="preserve">ExecutionProof implementation repo + branch/tag + full commit SHA to run against.</w:t>
      </w:r>
    </w:p>
    <w:p>
      <w:pPr>
        <w:numPr>
          <w:ilvl w:val="0"/>
          <w:numId w:val="1001"/>
        </w:numPr>
        <w:pStyle w:val="Compact"/>
      </w:pPr>
      <w:r>
        <w:t xml:space="preserve">API version and exact verify / proof-resolution paths (adapters accept</w:t>
      </w:r>
      <w:r>
        <w:t xml:space="preserve"> </w:t>
      </w:r>
      <w:r>
        <w:rPr>
          <w:rStyle w:val="VerbatimChar"/>
        </w:rPr>
        <w:t xml:space="preserve">EP_BASE_URL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EP_VERIFY_PATH</w:t>
      </w:r>
      <w:r>
        <w:t xml:space="preserve">; default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Whether that build accepts the frozen 15-field Request Contract as-is (if it requires a mapping layer, that layer is a pre-filing amendment, never an in-run change).</w:t>
      </w:r>
    </w:p>
    <w:p>
      <w:pPr>
        <w:numPr>
          <w:ilvl w:val="0"/>
          <w:numId w:val="1001"/>
        </w:numPr>
        <w:pStyle w:val="Compact"/>
      </w:pPr>
      <w:r>
        <w:t xml:space="preserve">Configuration files used by that build, and how</w:t>
      </w:r>
      <w:r>
        <w:t xml:space="preserve"> </w:t>
      </w:r>
      <w:r>
        <w:rPr>
          <w:rStyle w:val="VerbatimChar"/>
        </w:rPr>
        <w:t xml:space="preserve">fixture_policy_config.json</w:t>
      </w:r>
      <w:r>
        <w:t xml:space="preserve"> </w:t>
      </w:r>
      <w:r>
        <w:t xml:space="preserve">is loaded (their SHA-256s get recorded here).</w:t>
      </w:r>
    </w:p>
    <w:bookmarkEnd w:id="23"/>
    <w:bookmarkStart w:id="24" w:name="X28825881263144f2f27b1b27415a4e9fe8ec7b6"/>
    <w:p>
      <w:pPr>
        <w:pStyle w:val="Heading3"/>
      </w:pPr>
      <w:r>
        <w:t xml:space="preserve">v0.3.1 private-implementation hunt (2026-10-16) — STILL BLOCKED</w:t>
      </w:r>
    </w:p>
    <w:p>
      <w:pPr>
        <w:pStyle w:val="FirstParagraph"/>
      </w:pPr>
      <w:r>
        <w:t xml:space="preserve">Read-only search; no endpoint called with any B1–B5 fixture; nothing invented.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filesystem (</w:t>
            </w:r>
            <w:r>
              <w:rPr>
                <w:rStyle w:val="VerbatimChar"/>
              </w:rPr>
              <w:t xml:space="preserve">/home/ubuntu</w:t>
            </w:r>
            <w:r>
              <w:t xml:space="preserve"> </w:t>
            </w:r>
            <w:r>
              <w:t xml:space="preserve">incl. hidden/config dirs, cloned repos,</w:t>
            </w:r>
            <w:r>
              <w:t xml:space="preserve"> </w:t>
            </w:r>
            <w:r>
              <w:rPr>
                <w:rStyle w:val="VerbatimChar"/>
              </w:rPr>
              <w:t xml:space="preserve">.aws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.config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or ProofRecord-retrieval server; no</w:t>
            </w:r>
            <w:r>
              <w:t xml:space="preserve"> </w:t>
            </w:r>
            <w:r>
              <w:rPr>
                <w:rStyle w:val="VerbatimChar"/>
              </w:rPr>
              <w:t xml:space="preserve">policies/authority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policies/constraints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policies/evidence-verifiers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policies/rails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evidence-schemas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v2.1</w:t>
            </w:r>
            <w:r>
              <w:t xml:space="preserve">, uvicorn/gunicorn service, or ExecutionProof Dockerfile/docker-compose; no</w:t>
            </w:r>
            <w:r>
              <w:t xml:space="preserve"> </w:t>
            </w:r>
            <w:r>
              <w:rPr>
                <w:rStyle w:val="VerbatimChar"/>
              </w:rPr>
              <w:t xml:space="preserve">EP_BASE_URL</w:t>
            </w:r>
            <w:r>
              <w:t xml:space="preserve">/ExecutionProof host in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(Abacus GitHub 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/user/repos?visibility=private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repos</w:t>
            </w:r>
            <w:r>
              <w:t xml:space="preserve">. App sees 18 public repos only. Private repos are</w:t>
            </w:r>
            <w:r>
              <w:t xml:space="preserve"> </w:t>
            </w:r>
            <w:r>
              <w:rPr>
                <w:bCs/>
                <w:b/>
              </w:rPr>
              <w:t xml:space="preserve">not visible</w:t>
            </w:r>
            <w:r>
              <w:t xml:space="preserve">, which is not evidence that they do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clues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builderexecutionproof.io</w:t>
            </w:r>
            <w:r>
              <w:t xml:space="preserve"> </w:t>
            </w:r>
            <w:r>
              <w:t xml:space="preserve">(Abacus-hosted web app): HTTP 200 site, but</w:t>
            </w:r>
            <w:r>
              <w:t xml:space="preserve"> </w:t>
            </w:r>
            <w:r>
              <w:rPr>
                <w:rStyle w:val="VerbatimChar"/>
              </w:rPr>
              <w:t xml:space="preserve">/api/verify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/api/v2/verify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/api/proofrecords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  <w:r>
              <w:t xml:space="preserve"> </w:t>
            </w:r>
            <w:r>
              <w:t xml:space="preserve">→ 404; site states ProofRecords use "a lightweight deterministic fingerprint for local testing" → demo, not the controlled build.</w:t>
            </w:r>
            <w:r>
              <w:t xml:space="preserve"> </w:t>
            </w:r>
            <w:r>
              <w:rPr>
                <w:rStyle w:val="VerbatimChar"/>
              </w:rPr>
              <w:t xml:space="preserve">executionproof.io/v2/proofrecords/x</w:t>
            </w:r>
            <w:r>
              <w:t xml:space="preserve"> </w:t>
            </w:r>
            <w:r>
              <w:t xml:space="preserve">→ 404;</w:t>
            </w:r>
            <w:r>
              <w:t xml:space="preserve"> </w:t>
            </w:r>
            <w:r>
              <w:rPr>
                <w:rStyle w:val="VerbatimChar"/>
              </w:rPr>
              <w:t xml:space="preserve">api.executionproof.io/health</w:t>
            </w:r>
            <w:r>
              <w:t xml:space="preserve"> </w:t>
            </w:r>
            <w:r>
              <w:t xml:space="preserve">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Gmail (deploy/host/GitHub notifications)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ExecutionProof API host, deployment, build ID, or private-repo notification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"Execution Boundary Weekly Production" AI_AGENT projects (content cadence), not a verifier</w:t>
            </w:r>
          </w:p>
        </w:tc>
      </w:tr>
    </w:tbl>
    <w:p>
      <w:pPr>
        <w:pStyle w:val="BodyText"/>
      </w:pPr>
      <w:r>
        <w:t xml:space="preserve">Excluded as backend (§6 of the hunt instruction): ARK-498 server, experiment-local gateways, EP-PQC harnesses,</w:t>
      </w:r>
      <w:r>
        <w:t xml:space="preserve"> </w:t>
      </w:r>
      <w:r>
        <w:t xml:space="preserve">vaultproof-agent-guard, public OpenAPI spec alone.</w:t>
      </w:r>
    </w:p>
    <w:p>
      <w:pPr>
        <w:pStyle w:val="BodyText"/>
      </w:pPr>
      <w:r>
        <w:rPr>
          <w:bCs/>
          <w:b/>
        </w:rPr>
        <w:t xml:space="preserve">Smallest Derek action:</w:t>
      </w:r>
      <w:r>
        <w:t xml:space="preserve"> </w:t>
      </w:r>
      <w:r>
        <w:t xml:space="preserve">state where the runnable ExecutionProof v2.1 build lives: either (a) grant the Abacus GitHub</w:t>
      </w:r>
      <w:r>
        <w:t xml:space="preserve"> </w:t>
      </w:r>
      <w:r>
        <w:t xml:space="preserve">App access to that private repo and give its owner/name, or (b) state that no runnable v2.1 build exists yet.</w:t>
      </w:r>
    </w:p>
    <w:bookmarkEnd w:id="24"/>
    <w:bookmarkStart w:id="25" w:name="derek-hone-ground-truth-2026-10-15"/>
    <w:p>
      <w:pPr>
        <w:pStyle w:val="Heading3"/>
      </w:pPr>
      <w:r>
        <w:t xml:space="preserve">Derek Hone ground truth (2026-10-15)</w:t>
      </w:r>
    </w:p>
    <w:p>
      <w:pPr>
        <w:pStyle w:val="FirstParagraph"/>
      </w:pPr>
      <w:r>
        <w:t xml:space="preserve">Derek Hone's statement, verbatim:</w:t>
      </w:r>
    </w:p>
    <w:p>
      <w:pPr>
        <w:pStyle w:val="BlockText"/>
      </w:pPr>
      <w:r>
        <w:t xml:space="preserve">"I, Derek Hone, confirm that I do not know of an existing runnable private ExecutionProof v2.1 verifier implementation that can currently be identified and pinned for EP-AGENT-001."</w:t>
      </w:r>
    </w:p>
    <w:p>
      <w:pPr>
        <w:pStyle w:val="FirstParagraph"/>
      </w:pPr>
      <w:r>
        <w:t xml:space="preserve">Note: this statement records that no runnable private v2.1 verifier can currently be identified and pinned. It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that no prior ExecutionProof implementation ever existed.</w:t>
      </w:r>
    </w:p>
    <w:bookmarkEnd w:id="25"/>
    <w:bookmarkStart w:id="26" w:name="X986023223d532beb2127b6f19d938c38744068f"/>
    <w:p>
      <w:pPr>
        <w:pStyle w:val="Heading3"/>
      </w:pPr>
      <w:r>
        <w:t xml:space="preserve">Candidate pin — ExecutionProof Controlled Reference Verifier for EP-AGENT-001</w:t>
      </w:r>
    </w:p>
    <w:p>
      <w:pPr>
        <w:pStyle w:val="FirstParagraph"/>
      </w:pPr>
      <w:r>
        <w:rPr>
          <w:bCs/>
          <w:b/>
        </w:rPr>
        <w:t xml:space="preserve">Status: BUILT — CHECKLIST ITEM 7 REMAINS OPEN pending Derek decision on evidence-reference status mechanism (options a/b/c)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Controlled Reference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(local, no remote)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/home/ubuntu/executionproof-reference-verifier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v0.1.1-reference</w:t>
            </w:r>
            <w:r>
              <w:t xml:space="preserve"> </w:t>
            </w:r>
            <w:r>
              <w:t xml:space="preserve">(earlier tag</w:t>
            </w:r>
            <w:r>
              <w:t xml:space="preserve"> </w:t>
            </w:r>
            <w:r>
              <w:rPr>
                <w:rStyle w:val="VerbatimChar"/>
              </w:rPr>
              <w:t xml:space="preserve">v0.1.0-reference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a578823eb686424d5fa39786fbe594d297a2dde6</w:t>
            </w:r>
            <w:r>
              <w:t xml:space="preserve"> </w:t>
            </w:r>
            <w:r>
              <w:t xml:space="preserve">retained)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279bcb2669e4602ae25e0d745d827a1c8514265e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0.1.1-reference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/verify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proof_record_id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proof_id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(ISO 8601 UTC = ProofRecord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proof_url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execution_authorized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reason_codes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/proof/{id}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15-field EP-AGENT-001 contract accepted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loading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EP_POLICY_CONFIG</w:t>
            </w:r>
            <w:r>
              <w:t xml:space="preserve"> </w:t>
            </w:r>
            <w:r>
              <w:t xml:space="preserve">env var (absolute path); fail-closed — process refuses to start (exit 1) if the file is missing, unreadable, relative, or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policy expected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/home/ubuntu/EP-AGENT-001/fixtures/policy/fixture_policy_config.json</w:t>
            </w:r>
            <w:r>
              <w:t xml:space="preserve"> </w:t>
            </w:r>
            <w:r>
              <w:t xml:space="preserve">(not copied into the verifier 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policy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06b5a7ab68696d4d246f7b07f698437ec5713fa1da1113f553a02e04777649d4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config hashes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rPr>
                <w:rStyle w:val="VerbatimChar"/>
              </w:rPr>
              <w:t xml:space="preserve">583da51cb298743be1d697178aa38a2b00fbd1473dd28f1fb5444e266d050eb3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pytest.ini</w:t>
            </w:r>
            <w:r>
              <w:t xml:space="preserve"> </w:t>
            </w:r>
            <w:r>
              <w:rPr>
                <w:rStyle w:val="VerbatimChar"/>
              </w:rPr>
              <w:t xml:space="preserve">8fa307d1ef787f3822b949dc90f1b3c405769c4eb97bb2e813b271109d9d8a90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rPr>
                <w:rStyle w:val="VerbatimChar"/>
              </w:rPr>
              <w:t xml:space="preserve">d6235bec62a32ab242c2f52a835bc50f2da3ff5202b4a6f06c88e9a4241b7184</w:t>
            </w:r>
            <w:r>
              <w:t xml:space="preserve">; development-only policy</w:t>
            </w:r>
            <w:r>
              <w:t xml:space="preserve"> </w:t>
            </w:r>
            <w:r>
              <w:rPr>
                <w:rStyle w:val="VerbatimChar"/>
              </w:rPr>
              <w:t xml:space="preserve">tests/fixtures/dev_policy.json</w:t>
            </w:r>
            <w:r>
              <w:t xml:space="preserve"> </w:t>
            </w:r>
            <w:r>
              <w:rPr>
                <w:rStyle w:val="VerbatimChar"/>
              </w:rPr>
              <w:t xml:space="preserve">423ba050de874785d5c4920a78b029784995e1f9705cc97b5a0390f57bab84c5</w:t>
            </w:r>
            <w:r>
              <w:t xml:space="preserve"> </w:t>
            </w:r>
            <w:r>
              <w:t xml:space="preserve">(not used for the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</w:t>
            </w:r>
            <w:r>
              <w:t xml:space="preserve"> </w:t>
            </w: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09a78d7d31ce219f19cdc90c4180e8416c4dc98d302ed6b8694779bd6912323f</w:t>
            </w:r>
            <w:r>
              <w:t xml:space="preserve"> </w:t>
            </w:r>
            <w:r>
              <w:t xml:space="preserve">(32 entries)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lock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requirements.lock</w:t>
            </w:r>
            <w:r>
              <w:t xml:space="preserve"> </w:t>
            </w:r>
            <w:r>
              <w:rPr>
                <w:rStyle w:val="VerbatimChar"/>
              </w:rPr>
              <w:t xml:space="preserve">1e4a988c867df880a23e1586d6d5e3f9340b447dd232a6ee2f9ba903a5de8702</w:t>
            </w:r>
            <w:r>
              <w:t xml:space="preserve"> </w:t>
            </w:r>
            <w:r>
              <w:t xml:space="preserve">(unchanged from v0.1.0-reference; Python 3.11.6, fastapi 0.143.2, pydantic 2.14.1, uvicorn 0.54.0)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passed, 1 warning (DEV-REF inputs only; not EP-AGENT-001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Load-only startup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started at the tagged commit with</w:t>
            </w:r>
            <w:r>
              <w:t xml:space="preserve"> </w:t>
            </w:r>
            <w:r>
              <w:rPr>
                <w:rStyle w:val="VerbatimChar"/>
              </w:rPr>
              <w:t xml:space="preserve">EP_POLICY_CONFIG</w:t>
            </w:r>
            <w:r>
              <w:t xml:space="preserve"> </w:t>
            </w:r>
            <w:r>
              <w:t xml:space="preserve">= study policy path; only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called →</w:t>
            </w:r>
            <w:r>
              <w:t xml:space="preserve"> </w:t>
            </w:r>
            <w:r>
              <w:rPr>
                <w:rStyle w:val="VerbatimChar"/>
              </w:rPr>
              <w:t xml:space="preserve">policy_hash</w:t>
            </w:r>
            <w:r>
              <w:t xml:space="preserve"> </w:t>
            </w:r>
            <w:r>
              <w:rPr>
                <w:rStyle w:val="VerbatimChar"/>
              </w:rPr>
              <w:t xml:space="preserve">06b5a7ab…77649d4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implementation_version</w:t>
            </w:r>
            <w:r>
              <w:t xml:space="preserve"> </w:t>
            </w:r>
            <w:r>
              <w:rPr>
                <w:rStyle w:val="VerbatimChar"/>
              </w:rPr>
              <w:t xml:space="preserve">0.1.1-reference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git_commit</w:t>
            </w:r>
            <w:r>
              <w:t xml:space="preserve"> </w:t>
            </w:r>
            <w:r>
              <w:rPr>
                <w:rStyle w:val="VerbatimChar"/>
              </w:rPr>
              <w:t xml:space="preserve">279bcb26…</w:t>
            </w:r>
            <w:r>
              <w:t xml:space="preserve"> </w:t>
            </w:r>
            <w:r>
              <w:t xml:space="preserve">(clean); server stopped; 0 ProofRecords; no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call; no study fixture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item blocking item 7 — evidence-reference status mechanism.</w:t>
      </w:r>
      <w:r>
        <w:t xml:space="preserve"> </w:t>
      </w:r>
      <w:r>
        <w:t xml:space="preserve">The study policy contains no</w:t>
      </w:r>
      <w:r>
        <w:t xml:space="preserve"> </w:t>
      </w:r>
      <w:r>
        <w:rPr>
          <w:rStyle w:val="VerbatimChar"/>
        </w:rPr>
        <w:t xml:space="preserve">evidence_records</w:t>
      </w:r>
      <w:r>
        <w:t xml:space="preserve">, and neither the 15-field contract nor the policy defines how the verifier learns the status of</w:t>
      </w:r>
      <w:r>
        <w:t xml:space="preserve"> </w:t>
      </w:r>
      <w:r>
        <w:t xml:space="preserve">an evidence reference. With the study policy loaded as-is, evidence-required requests resolve HOLD (fail closed);</w:t>
      </w:r>
      <w:r>
        <w:t xml:space="preserve"> </w:t>
      </w:r>
      <w:r>
        <w:t xml:space="preserve">this is stated from the verifier code and was not tested with study fixtures. Derek Hone decision required:</w:t>
      </w:r>
      <w:r>
        <w:t xml:space="preserve"> </w:t>
      </w:r>
      <w:r>
        <w:t xml:space="preserve">(a) separate hashed evidence registry via a new env var (e.g.</w:t>
      </w:r>
      <w:r>
        <w:t xml:space="preserve"> </w:t>
      </w:r>
      <w:r>
        <w:rPr>
          <w:rStyle w:val="VerbatimChar"/>
        </w:rPr>
        <w:t xml:space="preserve">EP_EVIDENCE_REGISTRY</w:t>
      </w:r>
      <w:r>
        <w:t xml:space="preserve">) — new verifier commit/tag,</w:t>
      </w:r>
      <w:r>
        <w:t xml:space="preserve"> </w:t>
      </w:r>
      <w:r>
        <w:t xml:space="preserve">policy SHA unchanged; (b) move</w:t>
      </w:r>
      <w:r>
        <w:t xml:space="preserve"> </w:t>
      </w:r>
      <w:r>
        <w:rPr>
          <w:rStyle w:val="VerbatimChar"/>
        </w:rPr>
        <w:t xml:space="preserve">evidence_records</w:t>
      </w:r>
      <w:r>
        <w:t xml:space="preserve"> </w:t>
      </w:r>
      <w:r>
        <w:t xml:space="preserve">into the study policy — policy SHA changes, packet amendment;</w:t>
      </w:r>
      <w:r>
        <w:t xml:space="preserve"> </w:t>
      </w:r>
      <w:r>
        <w:t xml:space="preserve">(c) another mechanism. Nothing has been implemented. See the verifier's</w:t>
      </w:r>
      <w:r>
        <w:t xml:space="preserve"> </w:t>
      </w:r>
      <w:r>
        <w:rPr>
          <w:rStyle w:val="VerbatimChar"/>
        </w:rPr>
        <w:t xml:space="preserve">POLICY_CONFIG.md</w:t>
      </w:r>
      <w:r>
        <w:t xml:space="preserve"> </w:t>
      </w:r>
      <w:r>
        <w:t xml:space="preserve">§4.</w:t>
      </w:r>
    </w:p>
    <w:p>
      <w:pPr>
        <w:pStyle w:val="BodyText"/>
      </w:pPr>
      <w:r>
        <w:rPr>
          <w:bCs/>
          <w:b/>
        </w:rPr>
        <w:t xml:space="preserve">Required disclosure (verbatim):</w:t>
      </w:r>
    </w:p>
    <w:p>
      <w:pPr>
        <w:pStyle w:val="BlockText"/>
      </w:pPr>
      <w:r>
        <w:t xml:space="preserve">"The ExecutionProof implementation used in EP-AGENT-001 is a controlled reference implementation built and frozen before preregistration filing and before experimental execution. EP-AGENT-001 therefore evaluates cross-framework integration portability against this pinned reference implementation, not against an existing production deployment."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2026-10-16T02:32:34Z</dcterms:created>
  <dcterms:modified xsi:type="dcterms:W3CDTF">2026-10-16T02:32:34Z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