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CC" w:rsidRDefault="00010F44">
      <w:pPr>
        <w:pStyle w:val="2"/>
        <w:jc w:val="center"/>
      </w:pPr>
      <w:r>
        <w:rPr>
          <w:rFonts w:hint="eastAsia"/>
        </w:rPr>
        <w:t>测试申请单</w:t>
      </w:r>
    </w:p>
    <w:p w:rsidR="00DC04CC" w:rsidRDefault="00010F4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rFonts w:hint="eastAsia"/>
          <w:b/>
          <w:bCs/>
          <w:color w:val="FF0000"/>
        </w:rPr>
        <w:t>本文档由开发人员进行填写</w:t>
      </w:r>
    </w:p>
    <w:p w:rsidR="00DC04CC" w:rsidRDefault="00010F4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测试请求概述（描述本次更新内容）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64"/>
        <w:gridCol w:w="6158"/>
      </w:tblGrid>
      <w:tr w:rsidR="00DC04CC">
        <w:tc>
          <w:tcPr>
            <w:tcW w:w="2364" w:type="dxa"/>
            <w:shd w:val="pct25" w:color="auto" w:fill="auto"/>
          </w:tcPr>
          <w:p w:rsidR="00DC04CC" w:rsidRDefault="00010F44">
            <w:pPr>
              <w:spacing w:line="220" w:lineRule="atLeast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环境信息</w:t>
            </w:r>
          </w:p>
        </w:tc>
        <w:tc>
          <w:tcPr>
            <w:tcW w:w="6158" w:type="dxa"/>
          </w:tcPr>
          <w:p w:rsidR="00DC04CC" w:rsidRDefault="00010F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#1.</w:t>
            </w:r>
            <w:r>
              <w:rPr>
                <w:rFonts w:hint="eastAsia"/>
                <w:color w:val="FF0000"/>
              </w:rPr>
              <w:t>待部署分支版</w:t>
            </w:r>
            <w:r w:rsidRPr="002925B6">
              <w:rPr>
                <w:rFonts w:hint="eastAsia"/>
                <w:color w:val="FF0000"/>
              </w:rPr>
              <w:t>本编号</w:t>
            </w:r>
          </w:p>
          <w:p w:rsidR="00A5426D" w:rsidRDefault="000B63EB">
            <w:pPr>
              <w:rPr>
                <w:color w:val="FF0000"/>
              </w:rPr>
            </w:pPr>
            <w:r>
              <w:rPr>
                <w:color w:val="FF0000"/>
              </w:rPr>
              <w:t>release/EASB2B-20181</w:t>
            </w:r>
            <w:r w:rsidR="00975A30">
              <w:rPr>
                <w:rFonts w:hint="eastAsia"/>
                <w:color w:val="FF0000"/>
              </w:rPr>
              <w:t>112</w:t>
            </w:r>
          </w:p>
        </w:tc>
      </w:tr>
      <w:tr w:rsidR="00DC04CC">
        <w:tc>
          <w:tcPr>
            <w:tcW w:w="2364" w:type="dxa"/>
            <w:shd w:val="pct25" w:color="auto" w:fill="auto"/>
          </w:tcPr>
          <w:p w:rsidR="00DC04CC" w:rsidRDefault="00010F44">
            <w:pPr>
              <w:rPr>
                <w:b/>
                <w:bCs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6158" w:type="dxa"/>
          </w:tcPr>
          <w:p w:rsidR="00FA1DA1" w:rsidRDefault="00855A71" w:rsidP="00F7736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21"/>
                <w:szCs w:val="21"/>
                <w:shd w:val="clear" w:color="auto" w:fill="FFFFFF"/>
              </w:rPr>
              <w:t>养禽养户出鸡和客户提货功能优化</w:t>
            </w:r>
          </w:p>
          <w:p w:rsidR="00321FDE" w:rsidRPr="002E5975" w:rsidRDefault="00321FDE" w:rsidP="00F7736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21"/>
                <w:szCs w:val="21"/>
                <w:shd w:val="clear" w:color="auto" w:fill="FFFFFF"/>
              </w:rPr>
              <w:t>优化周销安排提交并审核操作</w:t>
            </w:r>
          </w:p>
        </w:tc>
      </w:tr>
      <w:tr w:rsidR="00DC04CC">
        <w:tc>
          <w:tcPr>
            <w:tcW w:w="2364" w:type="dxa"/>
            <w:shd w:val="pct25" w:color="auto" w:fill="auto"/>
          </w:tcPr>
          <w:p w:rsidR="00DC04CC" w:rsidRDefault="00010F44">
            <w:pPr>
              <w:rPr>
                <w:b/>
                <w:bCs/>
              </w:rPr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6158" w:type="dxa"/>
          </w:tcPr>
          <w:p w:rsidR="00587BEB" w:rsidRPr="00587BEB" w:rsidRDefault="00587BEB" w:rsidP="00587BEB">
            <w:pPr>
              <w:pStyle w:val="a8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 w:rsidRPr="00587BEB">
              <w:rPr>
                <w:rFonts w:hint="eastAsia"/>
                <w:color w:val="FF0000"/>
              </w:rPr>
              <w:t>养户出鸡安排</w:t>
            </w:r>
          </w:p>
          <w:p w:rsidR="00587BEB" w:rsidRDefault="00587BEB" w:rsidP="00587BEB">
            <w:pPr>
              <w:pStyle w:val="a8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客户提货安排</w:t>
            </w:r>
          </w:p>
          <w:p w:rsidR="00AC604A" w:rsidRPr="0079088E" w:rsidRDefault="0079088E" w:rsidP="00623064">
            <w:pPr>
              <w:pStyle w:val="a8"/>
              <w:numPr>
                <w:ilvl w:val="0"/>
                <w:numId w:val="6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周销售计划</w:t>
            </w:r>
            <w:bookmarkStart w:id="0" w:name="_GoBack"/>
            <w:bookmarkEnd w:id="0"/>
          </w:p>
        </w:tc>
      </w:tr>
      <w:tr w:rsidR="00DC04CC">
        <w:trPr>
          <w:trHeight w:val="582"/>
        </w:trPr>
        <w:tc>
          <w:tcPr>
            <w:tcW w:w="2364" w:type="dxa"/>
            <w:shd w:val="pct25" w:color="auto" w:fill="auto"/>
          </w:tcPr>
          <w:p w:rsidR="00DC04CC" w:rsidRDefault="00010F44">
            <w:r>
              <w:rPr>
                <w:rFonts w:hint="eastAsia"/>
              </w:rPr>
              <w:t>测试建议</w:t>
            </w:r>
          </w:p>
        </w:tc>
        <w:tc>
          <w:tcPr>
            <w:tcW w:w="6158" w:type="dxa"/>
          </w:tcPr>
          <w:p w:rsidR="003A7BD0" w:rsidRPr="003A7BD0" w:rsidRDefault="003B6C8E" w:rsidP="003A7BD0">
            <w:pPr>
              <w:pStyle w:val="a8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客户提货安排，增加了车次字段，安排算法做了较大调整，需要测试相关的所有安排流程。</w:t>
            </w:r>
          </w:p>
        </w:tc>
      </w:tr>
    </w:tbl>
    <w:p w:rsidR="00DC04CC" w:rsidRDefault="00DC04CC">
      <w:pPr>
        <w:rPr>
          <w:b/>
          <w:bCs/>
        </w:rPr>
      </w:pPr>
    </w:p>
    <w:p w:rsidR="00DC04CC" w:rsidRDefault="00010F4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部署操作说明（测试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运维人员根据该步骤进行部署）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64"/>
        <w:gridCol w:w="6158"/>
      </w:tblGrid>
      <w:tr w:rsidR="00DC04CC">
        <w:tc>
          <w:tcPr>
            <w:tcW w:w="2364" w:type="dxa"/>
            <w:shd w:val="pct25" w:color="auto" w:fill="auto"/>
            <w:vAlign w:val="center"/>
          </w:tcPr>
          <w:p w:rsidR="00DC04CC" w:rsidRDefault="00010F44">
            <w:pPr>
              <w:spacing w:line="220" w:lineRule="atLeast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部署服务器</w:t>
            </w:r>
          </w:p>
        </w:tc>
        <w:tc>
          <w:tcPr>
            <w:tcW w:w="6158" w:type="dxa"/>
          </w:tcPr>
          <w:p w:rsidR="002860DA" w:rsidRDefault="002860D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温氏商城</w:t>
            </w: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>AS</w:t>
            </w:r>
            <w:r>
              <w:rPr>
                <w:rFonts w:hint="eastAsia"/>
                <w:color w:val="FF0000"/>
              </w:rPr>
              <w:t>应用服务器</w:t>
            </w:r>
            <w:r w:rsidR="0001266A">
              <w:rPr>
                <w:rFonts w:hint="eastAsia"/>
                <w:color w:val="FF0000"/>
              </w:rPr>
              <w:t>：</w:t>
            </w:r>
            <w:r w:rsidR="0001266A">
              <w:rPr>
                <w:rFonts w:hint="eastAsia"/>
                <w:color w:val="FF0000"/>
              </w:rPr>
              <w:t>10.11.2.12</w:t>
            </w:r>
          </w:p>
        </w:tc>
      </w:tr>
      <w:tr w:rsidR="00DC04CC">
        <w:tc>
          <w:tcPr>
            <w:tcW w:w="2364" w:type="dxa"/>
            <w:shd w:val="pct25" w:color="auto" w:fill="auto"/>
            <w:vAlign w:val="center"/>
          </w:tcPr>
          <w:p w:rsidR="00DC04CC" w:rsidRDefault="00010F44">
            <w:pPr>
              <w:rPr>
                <w:b/>
                <w:bCs/>
              </w:rPr>
            </w:pPr>
            <w:r>
              <w:rPr>
                <w:rFonts w:hint="eastAsia"/>
              </w:rPr>
              <w:t>部署文件清单或对应的代码路径</w:t>
            </w:r>
          </w:p>
        </w:tc>
        <w:tc>
          <w:tcPr>
            <w:tcW w:w="6158" w:type="dxa"/>
          </w:tcPr>
          <w:p w:rsidR="00DC04CC" w:rsidRDefault="003B1FEA" w:rsidP="003B1FEA">
            <w:pPr>
              <w:pStyle w:val="a8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3B1FEA">
              <w:rPr>
                <w:rFonts w:hint="eastAsia"/>
                <w:color w:val="FF0000"/>
              </w:rPr>
              <w:t>元数据路径：</w:t>
            </w:r>
            <w:r w:rsidRPr="003B1FEA">
              <w:rPr>
                <w:rFonts w:hint="eastAsia"/>
                <w:color w:val="FF0000"/>
              </w:rPr>
              <w:t>m</w:t>
            </w:r>
            <w:r w:rsidRPr="003B1FEA">
              <w:rPr>
                <w:color w:val="FF0000"/>
              </w:rPr>
              <w:t>etadata.com.kingdee.eas.custom.wsmall</w:t>
            </w:r>
          </w:p>
          <w:p w:rsidR="00211590" w:rsidRDefault="003B1FEA" w:rsidP="007176A8">
            <w:pPr>
              <w:pStyle w:val="a8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源代码路径：</w:t>
            </w:r>
          </w:p>
          <w:p w:rsidR="00211590" w:rsidRPr="007176A8" w:rsidRDefault="003B1FEA" w:rsidP="009D6301">
            <w:pPr>
              <w:pStyle w:val="a8"/>
              <w:ind w:left="72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rc.com.kingdee.eas.custom.wsmall</w:t>
            </w:r>
          </w:p>
        </w:tc>
      </w:tr>
      <w:tr w:rsidR="00DC04CC">
        <w:tc>
          <w:tcPr>
            <w:tcW w:w="2364" w:type="dxa"/>
            <w:vMerge w:val="restart"/>
            <w:shd w:val="pct25" w:color="auto" w:fill="auto"/>
            <w:vAlign w:val="center"/>
          </w:tcPr>
          <w:p w:rsidR="00DC04CC" w:rsidRDefault="00010F44">
            <w:r>
              <w:rPr>
                <w:rFonts w:hint="eastAsia"/>
              </w:rPr>
              <w:t>操作说明（内容步骤根据实际的部署操作填写）</w:t>
            </w:r>
          </w:p>
        </w:tc>
        <w:tc>
          <w:tcPr>
            <w:tcW w:w="6158" w:type="dxa"/>
          </w:tcPr>
          <w:p w:rsidR="00E36A61" w:rsidRDefault="00010F44" w:rsidP="00E36A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#1.</w:t>
            </w:r>
            <w:r w:rsidR="0065167D">
              <w:rPr>
                <w:rFonts w:hint="eastAsia"/>
                <w:color w:val="FF0000"/>
              </w:rPr>
              <w:t>执行数据库</w:t>
            </w:r>
            <w:r w:rsidR="00F5520A">
              <w:rPr>
                <w:rFonts w:hint="eastAsia"/>
                <w:color w:val="FF0000"/>
              </w:rPr>
              <w:t>脚本文件：</w:t>
            </w:r>
          </w:p>
          <w:p w:rsidR="00A9036B" w:rsidRDefault="00F60438" w:rsidP="00E36A61">
            <w:pPr>
              <w:rPr>
                <w:color w:val="FF0000"/>
              </w:rPr>
            </w:pPr>
            <w:hyperlink r:id="rId8" w:history="1">
              <w:r w:rsidR="00BF3559" w:rsidRPr="00BF3559">
                <w:rPr>
                  <w:rStyle w:val="a9"/>
                </w:rPr>
                <w:t>sql.sql</w:t>
              </w:r>
            </w:hyperlink>
          </w:p>
        </w:tc>
      </w:tr>
      <w:tr w:rsidR="00DC04CC">
        <w:tc>
          <w:tcPr>
            <w:tcW w:w="2364" w:type="dxa"/>
            <w:vMerge/>
            <w:shd w:val="pct25" w:color="auto" w:fill="auto"/>
          </w:tcPr>
          <w:p w:rsidR="00DC04CC" w:rsidRDefault="00DC04CC"/>
        </w:tc>
        <w:tc>
          <w:tcPr>
            <w:tcW w:w="6158" w:type="dxa"/>
          </w:tcPr>
          <w:p w:rsidR="00467920" w:rsidRDefault="00010F44" w:rsidP="0054547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#2.</w:t>
            </w:r>
            <w:r>
              <w:rPr>
                <w:rFonts w:hint="eastAsia"/>
                <w:color w:val="FF0000"/>
              </w:rPr>
              <w:t>更新对应的待部署分支</w:t>
            </w:r>
          </w:p>
          <w:p w:rsidR="00A05464" w:rsidRDefault="00952C59" w:rsidP="00545474">
            <w:pPr>
              <w:rPr>
                <w:color w:val="FF0000"/>
              </w:rPr>
            </w:pPr>
            <w:r>
              <w:rPr>
                <w:color w:val="FF0000"/>
              </w:rPr>
              <w:t>release/EASB2B-20181112</w:t>
            </w:r>
          </w:p>
        </w:tc>
      </w:tr>
      <w:tr w:rsidR="00DC04CC">
        <w:tc>
          <w:tcPr>
            <w:tcW w:w="2364" w:type="dxa"/>
            <w:vMerge/>
            <w:shd w:val="pct25" w:color="auto" w:fill="auto"/>
          </w:tcPr>
          <w:p w:rsidR="00DC04CC" w:rsidRDefault="00DC04CC"/>
        </w:tc>
        <w:tc>
          <w:tcPr>
            <w:tcW w:w="6158" w:type="dxa"/>
          </w:tcPr>
          <w:p w:rsidR="00DC04CC" w:rsidRDefault="00010F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#3.</w:t>
            </w:r>
            <w:r>
              <w:rPr>
                <w:rFonts w:hint="eastAsia"/>
                <w:color w:val="FF0000"/>
              </w:rPr>
              <w:t>部署发布对应的单据或目录</w:t>
            </w:r>
          </w:p>
          <w:p w:rsidR="00DC04CC" w:rsidRDefault="00010F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3.1</w:t>
            </w:r>
            <w:r>
              <w:rPr>
                <w:rFonts w:hint="eastAsia"/>
                <w:color w:val="FF0000"/>
              </w:rPr>
              <w:t>发布业务单元</w:t>
            </w:r>
          </w:p>
          <w:p w:rsidR="00914E32" w:rsidRDefault="00010F44" w:rsidP="00914E3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在更新完所有的代码之后，需要到如下图所示的路径中，将以下的模块重新发布，业务单元的路径为：</w:t>
            </w:r>
          </w:p>
          <w:p w:rsidR="009642A1" w:rsidRDefault="009642A1" w:rsidP="00914E3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温氏商城：</w:t>
            </w:r>
          </w:p>
          <w:p w:rsidR="004D72D8" w:rsidRPr="002B7DAA" w:rsidRDefault="00ED7383" w:rsidP="00914E32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CD585B6" wp14:editId="4E10E6AD">
                  <wp:extent cx="2495238" cy="1704762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4CC">
        <w:tc>
          <w:tcPr>
            <w:tcW w:w="2364" w:type="dxa"/>
            <w:vMerge/>
            <w:shd w:val="pct25" w:color="auto" w:fill="auto"/>
          </w:tcPr>
          <w:p w:rsidR="00DC04CC" w:rsidRDefault="00DC04CC"/>
        </w:tc>
        <w:tc>
          <w:tcPr>
            <w:tcW w:w="6158" w:type="dxa"/>
          </w:tcPr>
          <w:p w:rsidR="005E6CFA" w:rsidRDefault="00010F44" w:rsidP="005019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#4.</w:t>
            </w:r>
            <w:r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EAS</w:t>
            </w:r>
            <w:r>
              <w:rPr>
                <w:rFonts w:hint="eastAsia"/>
                <w:color w:val="FF0000"/>
              </w:rPr>
              <w:t>系统上的菜单项</w:t>
            </w:r>
          </w:p>
          <w:p w:rsidR="00AF6793" w:rsidRPr="00D040B1" w:rsidRDefault="00AF6793" w:rsidP="005019A8">
            <w:pPr>
              <w:rPr>
                <w:color w:val="FF0000"/>
              </w:rPr>
            </w:pPr>
          </w:p>
        </w:tc>
      </w:tr>
      <w:tr w:rsidR="00DC04CC">
        <w:tc>
          <w:tcPr>
            <w:tcW w:w="2364" w:type="dxa"/>
            <w:vMerge/>
            <w:shd w:val="pct25" w:color="auto" w:fill="auto"/>
          </w:tcPr>
          <w:p w:rsidR="00DC04CC" w:rsidRDefault="00DC04CC"/>
        </w:tc>
        <w:tc>
          <w:tcPr>
            <w:tcW w:w="6158" w:type="dxa"/>
          </w:tcPr>
          <w:p w:rsidR="00DC04CC" w:rsidRDefault="00DC04CC">
            <w:pPr>
              <w:rPr>
                <w:color w:val="FF0000"/>
              </w:rPr>
            </w:pPr>
          </w:p>
        </w:tc>
      </w:tr>
    </w:tbl>
    <w:p w:rsidR="00DC04CC" w:rsidRDefault="00DC04CC">
      <w:pPr>
        <w:rPr>
          <w:b/>
          <w:bCs/>
        </w:rPr>
      </w:pPr>
    </w:p>
    <w:p w:rsidR="00DC04CC" w:rsidRDefault="00010F4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附件（项目相关文档，附件上传）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64"/>
        <w:gridCol w:w="6158"/>
      </w:tblGrid>
      <w:tr w:rsidR="00DC04CC">
        <w:tc>
          <w:tcPr>
            <w:tcW w:w="2364" w:type="dxa"/>
            <w:vMerge w:val="restart"/>
            <w:shd w:val="pct25" w:color="auto" w:fill="auto"/>
            <w:vAlign w:val="center"/>
          </w:tcPr>
          <w:p w:rsidR="00DC04CC" w:rsidRDefault="00010F44">
            <w:r>
              <w:rPr>
                <w:rFonts w:hint="eastAsia"/>
              </w:rPr>
              <w:t>附件</w:t>
            </w:r>
          </w:p>
        </w:tc>
        <w:tc>
          <w:tcPr>
            <w:tcW w:w="6158" w:type="dxa"/>
          </w:tcPr>
          <w:p w:rsidR="000C36D3" w:rsidRDefault="000C36D3" w:rsidP="00F73F4B">
            <w:pPr>
              <w:numPr>
                <w:ilvl w:val="0"/>
                <w:numId w:val="2"/>
              </w:numPr>
              <w:spacing w:line="220" w:lineRule="atLeast"/>
              <w:rPr>
                <w:color w:val="FF0000"/>
              </w:rPr>
            </w:pPr>
          </w:p>
        </w:tc>
      </w:tr>
      <w:tr w:rsidR="00DC04CC">
        <w:tc>
          <w:tcPr>
            <w:tcW w:w="2364" w:type="dxa"/>
            <w:vMerge/>
            <w:shd w:val="pct25" w:color="auto" w:fill="auto"/>
          </w:tcPr>
          <w:p w:rsidR="00DC04CC" w:rsidRDefault="00DC04CC"/>
        </w:tc>
        <w:tc>
          <w:tcPr>
            <w:tcW w:w="6158" w:type="dxa"/>
          </w:tcPr>
          <w:p w:rsidR="00DC04CC" w:rsidRDefault="00DC04CC" w:rsidP="00484BA7">
            <w:pPr>
              <w:numPr>
                <w:ilvl w:val="0"/>
                <w:numId w:val="2"/>
              </w:numPr>
              <w:rPr>
                <w:color w:val="FF0000"/>
              </w:rPr>
            </w:pPr>
          </w:p>
        </w:tc>
      </w:tr>
      <w:tr w:rsidR="00DC04CC">
        <w:tc>
          <w:tcPr>
            <w:tcW w:w="2364" w:type="dxa"/>
            <w:vMerge/>
            <w:shd w:val="pct25" w:color="auto" w:fill="auto"/>
          </w:tcPr>
          <w:p w:rsidR="00DC04CC" w:rsidRDefault="00DC04CC"/>
        </w:tc>
        <w:tc>
          <w:tcPr>
            <w:tcW w:w="6158" w:type="dxa"/>
          </w:tcPr>
          <w:p w:rsidR="00DC04CC" w:rsidRDefault="00DC04CC">
            <w:pPr>
              <w:numPr>
                <w:ilvl w:val="0"/>
                <w:numId w:val="2"/>
              </w:numPr>
              <w:rPr>
                <w:color w:val="FF0000"/>
              </w:rPr>
            </w:pPr>
          </w:p>
        </w:tc>
      </w:tr>
      <w:tr w:rsidR="00DC04CC">
        <w:tc>
          <w:tcPr>
            <w:tcW w:w="2364" w:type="dxa"/>
            <w:vMerge/>
            <w:shd w:val="pct25" w:color="auto" w:fill="auto"/>
          </w:tcPr>
          <w:p w:rsidR="00DC04CC" w:rsidRDefault="00DC04CC"/>
        </w:tc>
        <w:tc>
          <w:tcPr>
            <w:tcW w:w="6158" w:type="dxa"/>
          </w:tcPr>
          <w:p w:rsidR="00DC04CC" w:rsidRDefault="00DC04CC">
            <w:pPr>
              <w:numPr>
                <w:ilvl w:val="0"/>
                <w:numId w:val="2"/>
              </w:numPr>
              <w:rPr>
                <w:color w:val="FF0000"/>
              </w:rPr>
            </w:pPr>
          </w:p>
        </w:tc>
      </w:tr>
    </w:tbl>
    <w:p w:rsidR="00DC04CC" w:rsidRDefault="00DC04CC">
      <w:pPr>
        <w:rPr>
          <w:b/>
          <w:bCs/>
        </w:rPr>
      </w:pPr>
    </w:p>
    <w:p w:rsidR="00DC04CC" w:rsidRDefault="00DC04CC">
      <w:pPr>
        <w:rPr>
          <w:b/>
          <w:bCs/>
        </w:rPr>
      </w:pPr>
    </w:p>
    <w:p w:rsidR="00DC04CC" w:rsidRDefault="00010F44">
      <w:pPr>
        <w:rPr>
          <w:b/>
          <w:bCs/>
        </w:rPr>
      </w:pPr>
      <w:r>
        <w:rPr>
          <w:rFonts w:hint="eastAsia"/>
          <w:b/>
          <w:bCs/>
        </w:rPr>
        <w:t>备注：一个测试申请单对应一个测试报告</w:t>
      </w:r>
    </w:p>
    <w:sectPr w:rsidR="00DC0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438" w:rsidRDefault="00F60438" w:rsidP="0096322E">
      <w:pPr>
        <w:spacing w:after="0"/>
      </w:pPr>
      <w:r>
        <w:separator/>
      </w:r>
    </w:p>
  </w:endnote>
  <w:endnote w:type="continuationSeparator" w:id="0">
    <w:p w:rsidR="00F60438" w:rsidRDefault="00F60438" w:rsidP="009632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438" w:rsidRDefault="00F60438" w:rsidP="0096322E">
      <w:pPr>
        <w:spacing w:after="0"/>
      </w:pPr>
      <w:r>
        <w:separator/>
      </w:r>
    </w:p>
  </w:footnote>
  <w:footnote w:type="continuationSeparator" w:id="0">
    <w:p w:rsidR="00F60438" w:rsidRDefault="00F60438" w:rsidP="009632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743D99"/>
    <w:multiLevelType w:val="singleLevel"/>
    <w:tmpl w:val="BC743D9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432CDD7"/>
    <w:multiLevelType w:val="singleLevel"/>
    <w:tmpl w:val="F432CD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38751C6"/>
    <w:multiLevelType w:val="hybridMultilevel"/>
    <w:tmpl w:val="16482B70"/>
    <w:lvl w:ilvl="0" w:tplc="90C08A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EC662B"/>
    <w:multiLevelType w:val="hybridMultilevel"/>
    <w:tmpl w:val="8C24D30A"/>
    <w:lvl w:ilvl="0" w:tplc="16CCFC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602E5B"/>
    <w:multiLevelType w:val="hybridMultilevel"/>
    <w:tmpl w:val="5508A202"/>
    <w:lvl w:ilvl="0" w:tplc="9DCAD600">
      <w:start w:val="1"/>
      <w:numFmt w:val="decimal"/>
      <w:lvlText w:val="%1、"/>
      <w:lvlJc w:val="left"/>
      <w:pPr>
        <w:ind w:left="720" w:hanging="720"/>
      </w:pPr>
      <w:rPr>
        <w:rFonts w:ascii="Tahoma" w:hAnsi="Tahoma" w:cstheme="minorBidi" w:hint="default"/>
        <w:color w:val="FF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B4322"/>
    <w:multiLevelType w:val="hybridMultilevel"/>
    <w:tmpl w:val="284A2BDE"/>
    <w:lvl w:ilvl="0" w:tplc="F5B0E9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926D4C"/>
    <w:rsid w:val="00005B87"/>
    <w:rsid w:val="00010F44"/>
    <w:rsid w:val="0001266A"/>
    <w:rsid w:val="000A35E0"/>
    <w:rsid w:val="000A4516"/>
    <w:rsid w:val="000B63EB"/>
    <w:rsid w:val="000C26B5"/>
    <w:rsid w:val="000C36D3"/>
    <w:rsid w:val="000D6AA9"/>
    <w:rsid w:val="000F3D35"/>
    <w:rsid w:val="001A0552"/>
    <w:rsid w:val="001E4772"/>
    <w:rsid w:val="00211590"/>
    <w:rsid w:val="00226156"/>
    <w:rsid w:val="00227359"/>
    <w:rsid w:val="00241B29"/>
    <w:rsid w:val="00257A47"/>
    <w:rsid w:val="00265EF5"/>
    <w:rsid w:val="002860DA"/>
    <w:rsid w:val="002925B6"/>
    <w:rsid w:val="00292ABA"/>
    <w:rsid w:val="002B7DAA"/>
    <w:rsid w:val="002C537C"/>
    <w:rsid w:val="002E42FE"/>
    <w:rsid w:val="002E5975"/>
    <w:rsid w:val="002F65AF"/>
    <w:rsid w:val="00321FDE"/>
    <w:rsid w:val="00324864"/>
    <w:rsid w:val="00346629"/>
    <w:rsid w:val="003A15C4"/>
    <w:rsid w:val="003A7BD0"/>
    <w:rsid w:val="003B1FEA"/>
    <w:rsid w:val="003B6C8E"/>
    <w:rsid w:val="003D0C3D"/>
    <w:rsid w:val="00402456"/>
    <w:rsid w:val="004460F2"/>
    <w:rsid w:val="00446CAF"/>
    <w:rsid w:val="00450F60"/>
    <w:rsid w:val="004550C8"/>
    <w:rsid w:val="00455E4C"/>
    <w:rsid w:val="0046482E"/>
    <w:rsid w:val="00467920"/>
    <w:rsid w:val="00474217"/>
    <w:rsid w:val="00483D73"/>
    <w:rsid w:val="00484BA7"/>
    <w:rsid w:val="004A2F75"/>
    <w:rsid w:val="004D72D8"/>
    <w:rsid w:val="004F787F"/>
    <w:rsid w:val="00500EA3"/>
    <w:rsid w:val="005019A8"/>
    <w:rsid w:val="00545474"/>
    <w:rsid w:val="00556050"/>
    <w:rsid w:val="005675E3"/>
    <w:rsid w:val="005729AF"/>
    <w:rsid w:val="00575CB8"/>
    <w:rsid w:val="00587BEB"/>
    <w:rsid w:val="005B55B9"/>
    <w:rsid w:val="005C087E"/>
    <w:rsid w:val="005C239C"/>
    <w:rsid w:val="005D3FC3"/>
    <w:rsid w:val="005E6CFA"/>
    <w:rsid w:val="00623064"/>
    <w:rsid w:val="00625D33"/>
    <w:rsid w:val="0063413C"/>
    <w:rsid w:val="00642BF5"/>
    <w:rsid w:val="00647826"/>
    <w:rsid w:val="0065167D"/>
    <w:rsid w:val="00665812"/>
    <w:rsid w:val="006A5F79"/>
    <w:rsid w:val="006D5A30"/>
    <w:rsid w:val="006D7A3F"/>
    <w:rsid w:val="006E0E25"/>
    <w:rsid w:val="006E4124"/>
    <w:rsid w:val="006F6547"/>
    <w:rsid w:val="007176A8"/>
    <w:rsid w:val="0072705C"/>
    <w:rsid w:val="00754F3A"/>
    <w:rsid w:val="00761017"/>
    <w:rsid w:val="007647ED"/>
    <w:rsid w:val="00772E51"/>
    <w:rsid w:val="00780D11"/>
    <w:rsid w:val="0079031E"/>
    <w:rsid w:val="0079088E"/>
    <w:rsid w:val="007936E4"/>
    <w:rsid w:val="007A7FC1"/>
    <w:rsid w:val="007B06E6"/>
    <w:rsid w:val="007C5F03"/>
    <w:rsid w:val="007D3936"/>
    <w:rsid w:val="007D7C10"/>
    <w:rsid w:val="00804E2E"/>
    <w:rsid w:val="00836524"/>
    <w:rsid w:val="00837C17"/>
    <w:rsid w:val="00855A71"/>
    <w:rsid w:val="0087128C"/>
    <w:rsid w:val="008841E0"/>
    <w:rsid w:val="0089062E"/>
    <w:rsid w:val="008D6EB8"/>
    <w:rsid w:val="008E383E"/>
    <w:rsid w:val="008E430A"/>
    <w:rsid w:val="008F2C5C"/>
    <w:rsid w:val="008F3024"/>
    <w:rsid w:val="00914E32"/>
    <w:rsid w:val="009263AC"/>
    <w:rsid w:val="00933B0A"/>
    <w:rsid w:val="00933D10"/>
    <w:rsid w:val="00952C59"/>
    <w:rsid w:val="0096322E"/>
    <w:rsid w:val="009642A1"/>
    <w:rsid w:val="00975A30"/>
    <w:rsid w:val="00991464"/>
    <w:rsid w:val="009939C0"/>
    <w:rsid w:val="009C7CD6"/>
    <w:rsid w:val="009D6301"/>
    <w:rsid w:val="009F2E81"/>
    <w:rsid w:val="00A05464"/>
    <w:rsid w:val="00A13778"/>
    <w:rsid w:val="00A22831"/>
    <w:rsid w:val="00A2647C"/>
    <w:rsid w:val="00A360B6"/>
    <w:rsid w:val="00A37B7B"/>
    <w:rsid w:val="00A46D07"/>
    <w:rsid w:val="00A5107B"/>
    <w:rsid w:val="00A54102"/>
    <w:rsid w:val="00A5426D"/>
    <w:rsid w:val="00A63DAC"/>
    <w:rsid w:val="00A863FA"/>
    <w:rsid w:val="00A9036B"/>
    <w:rsid w:val="00A97542"/>
    <w:rsid w:val="00AB7A69"/>
    <w:rsid w:val="00AC2815"/>
    <w:rsid w:val="00AC604A"/>
    <w:rsid w:val="00AF1E94"/>
    <w:rsid w:val="00AF6793"/>
    <w:rsid w:val="00B0060F"/>
    <w:rsid w:val="00B273C4"/>
    <w:rsid w:val="00B43A1D"/>
    <w:rsid w:val="00B74BF1"/>
    <w:rsid w:val="00B84334"/>
    <w:rsid w:val="00B94F3C"/>
    <w:rsid w:val="00BA6D7D"/>
    <w:rsid w:val="00BA7F85"/>
    <w:rsid w:val="00BB72F4"/>
    <w:rsid w:val="00BD140D"/>
    <w:rsid w:val="00BD521D"/>
    <w:rsid w:val="00BE0141"/>
    <w:rsid w:val="00BF3559"/>
    <w:rsid w:val="00C1710C"/>
    <w:rsid w:val="00C227C8"/>
    <w:rsid w:val="00C24669"/>
    <w:rsid w:val="00C32238"/>
    <w:rsid w:val="00C45B30"/>
    <w:rsid w:val="00C6290D"/>
    <w:rsid w:val="00CF0256"/>
    <w:rsid w:val="00CF341F"/>
    <w:rsid w:val="00D040B1"/>
    <w:rsid w:val="00D04CA6"/>
    <w:rsid w:val="00D12767"/>
    <w:rsid w:val="00D15FBE"/>
    <w:rsid w:val="00D2467D"/>
    <w:rsid w:val="00D464ED"/>
    <w:rsid w:val="00D5428F"/>
    <w:rsid w:val="00D6031B"/>
    <w:rsid w:val="00D95CC1"/>
    <w:rsid w:val="00DC04CC"/>
    <w:rsid w:val="00DC441C"/>
    <w:rsid w:val="00DC7820"/>
    <w:rsid w:val="00E138D5"/>
    <w:rsid w:val="00E36A61"/>
    <w:rsid w:val="00E43E1F"/>
    <w:rsid w:val="00E50653"/>
    <w:rsid w:val="00E52BA8"/>
    <w:rsid w:val="00E76110"/>
    <w:rsid w:val="00E91441"/>
    <w:rsid w:val="00E9622E"/>
    <w:rsid w:val="00EA0755"/>
    <w:rsid w:val="00EB3934"/>
    <w:rsid w:val="00EC0206"/>
    <w:rsid w:val="00ED112B"/>
    <w:rsid w:val="00ED7383"/>
    <w:rsid w:val="00EF1D05"/>
    <w:rsid w:val="00F02B60"/>
    <w:rsid w:val="00F06171"/>
    <w:rsid w:val="00F47F55"/>
    <w:rsid w:val="00F5520A"/>
    <w:rsid w:val="00F60438"/>
    <w:rsid w:val="00F65D49"/>
    <w:rsid w:val="00F73F4B"/>
    <w:rsid w:val="00F77365"/>
    <w:rsid w:val="00FA1DA1"/>
    <w:rsid w:val="00FA7A8F"/>
    <w:rsid w:val="00FB1F1E"/>
    <w:rsid w:val="00FB6FC4"/>
    <w:rsid w:val="00FC6490"/>
    <w:rsid w:val="00FD7C49"/>
    <w:rsid w:val="021079AA"/>
    <w:rsid w:val="02263ABC"/>
    <w:rsid w:val="03235114"/>
    <w:rsid w:val="045175D6"/>
    <w:rsid w:val="04FB0864"/>
    <w:rsid w:val="0E460E52"/>
    <w:rsid w:val="0F6871F9"/>
    <w:rsid w:val="165E50F1"/>
    <w:rsid w:val="23E4513A"/>
    <w:rsid w:val="2A7A2956"/>
    <w:rsid w:val="2B926D4C"/>
    <w:rsid w:val="2C8A1DBF"/>
    <w:rsid w:val="2CC23B24"/>
    <w:rsid w:val="2DFE7B3E"/>
    <w:rsid w:val="33CF7FC0"/>
    <w:rsid w:val="34CF517C"/>
    <w:rsid w:val="3CD705CF"/>
    <w:rsid w:val="40AD0625"/>
    <w:rsid w:val="47331020"/>
    <w:rsid w:val="48252D47"/>
    <w:rsid w:val="48B80B13"/>
    <w:rsid w:val="48D55D71"/>
    <w:rsid w:val="4B667193"/>
    <w:rsid w:val="4C377FD4"/>
    <w:rsid w:val="50744906"/>
    <w:rsid w:val="543F442E"/>
    <w:rsid w:val="593B3216"/>
    <w:rsid w:val="5E1F6CAC"/>
    <w:rsid w:val="66936F30"/>
    <w:rsid w:val="6B866F80"/>
    <w:rsid w:val="6D535020"/>
    <w:rsid w:val="6FD35183"/>
    <w:rsid w:val="72863A02"/>
    <w:rsid w:val="72916F27"/>
    <w:rsid w:val="76C55F28"/>
    <w:rsid w:val="76F0531C"/>
    <w:rsid w:val="7D241D98"/>
    <w:rsid w:val="7D6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3A9EC8"/>
  <w15:docId w15:val="{D5340057-0973-4D37-91EA-BC689FB0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632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6322E"/>
    <w:rPr>
      <w:rFonts w:ascii="Tahoma" w:eastAsia="微软雅黑" w:hAnsi="Tahoma" w:cstheme="minorBidi"/>
      <w:sz w:val="18"/>
      <w:szCs w:val="18"/>
    </w:rPr>
  </w:style>
  <w:style w:type="paragraph" w:styleId="a6">
    <w:name w:val="footer"/>
    <w:basedOn w:val="a"/>
    <w:link w:val="a7"/>
    <w:rsid w:val="009632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6322E"/>
    <w:rPr>
      <w:rFonts w:ascii="Tahoma" w:eastAsia="微软雅黑" w:hAnsi="Tahoma" w:cstheme="minorBidi"/>
      <w:sz w:val="18"/>
      <w:szCs w:val="18"/>
    </w:rPr>
  </w:style>
  <w:style w:type="paragraph" w:styleId="a8">
    <w:name w:val="List Paragraph"/>
    <w:basedOn w:val="a"/>
    <w:uiPriority w:val="99"/>
    <w:rsid w:val="0096322E"/>
    <w:pPr>
      <w:ind w:firstLineChars="200" w:firstLine="420"/>
    </w:pPr>
  </w:style>
  <w:style w:type="character" w:styleId="a9">
    <w:name w:val="Hyperlink"/>
    <w:basedOn w:val="a0"/>
    <w:rsid w:val="003D0C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D0C3D"/>
    <w:rPr>
      <w:color w:val="605E5C"/>
      <w:shd w:val="clear" w:color="auto" w:fill="E1DFDD"/>
    </w:rPr>
  </w:style>
  <w:style w:type="character" w:styleId="ab">
    <w:name w:val="FollowedHyperlink"/>
    <w:basedOn w:val="a0"/>
    <w:rsid w:val="000C36D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6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7611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ql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951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温林杰</cp:lastModifiedBy>
  <cp:revision>168</cp:revision>
  <dcterms:created xsi:type="dcterms:W3CDTF">2018-08-12T09:24:00Z</dcterms:created>
  <dcterms:modified xsi:type="dcterms:W3CDTF">2018-11-12T04:43:00Z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