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B2D9E" w:rsidRPr="00D369F8" w:rsidRDefault="00EB2D9E" w:rsidP="00D369F8">
      <w:pPr>
        <w:jc w:val="both"/>
        <w:rPr>
          <w:rFonts w:ascii="Times New Roman" w:hAnsi="Times New Roman" w:cs="Times New Roman"/>
          <w:sz w:val="24"/>
          <w:szCs w:val="24"/>
          <w:lang w:val="en-ZA"/>
        </w:rPr>
      </w:pPr>
    </w:p>
    <w:p w:rsidR="00EB2D9E" w:rsidRPr="00D369F8" w:rsidRDefault="00EB2D9E" w:rsidP="00D369F8">
      <w:pPr>
        <w:jc w:val="both"/>
        <w:rPr>
          <w:rFonts w:ascii="Times New Roman" w:hAnsi="Times New Roman" w:cs="Times New Roman"/>
          <w:b/>
          <w:sz w:val="24"/>
          <w:szCs w:val="24"/>
          <w:lang w:val="en-ZA"/>
        </w:rPr>
      </w:pPr>
      <w:r w:rsidRPr="00D369F8">
        <w:rPr>
          <w:rFonts w:ascii="Times New Roman" w:hAnsi="Times New Roman" w:cs="Times New Roman"/>
          <w:b/>
          <w:sz w:val="24"/>
          <w:szCs w:val="24"/>
          <w:lang w:val="en-ZA"/>
        </w:rPr>
        <w:t>DETERMINATION OF AEROSOL OPTICAL PROPERTIES FOR RETRIEVAL OF WATER-LEAVING RADIANCE AT ROODEPLAAT DAM RELATING TO CALVAL OF SENTINEL 2 AND 3.</w:t>
      </w:r>
    </w:p>
    <w:p w:rsidR="00142D59" w:rsidRPr="00D369F8" w:rsidRDefault="00142D59" w:rsidP="00D369F8">
      <w:pPr>
        <w:jc w:val="both"/>
        <w:rPr>
          <w:rFonts w:ascii="Times New Roman" w:hAnsi="Times New Roman" w:cs="Times New Roman"/>
          <w:b/>
          <w:sz w:val="24"/>
          <w:szCs w:val="24"/>
        </w:rPr>
      </w:pPr>
    </w:p>
    <w:p w:rsidR="00142D59" w:rsidRPr="00D369F8" w:rsidRDefault="00142D59" w:rsidP="00D369F8">
      <w:pPr>
        <w:jc w:val="both"/>
        <w:rPr>
          <w:rFonts w:ascii="Times New Roman" w:hAnsi="Times New Roman" w:cs="Times New Roman"/>
          <w:b/>
          <w:sz w:val="24"/>
          <w:szCs w:val="24"/>
        </w:rPr>
      </w:pPr>
      <w:r w:rsidRPr="00D369F8">
        <w:rPr>
          <w:rFonts w:ascii="Times New Roman" w:hAnsi="Times New Roman" w:cs="Times New Roman"/>
          <w:b/>
          <w:sz w:val="24"/>
          <w:szCs w:val="24"/>
        </w:rPr>
        <w:t>ABSTRACT</w:t>
      </w:r>
    </w:p>
    <w:p w:rsidR="00142D59" w:rsidRPr="00D369F8" w:rsidRDefault="00142D59" w:rsidP="00D369F8">
      <w:pPr>
        <w:jc w:val="both"/>
        <w:rPr>
          <w:rFonts w:ascii="Times New Roman" w:hAnsi="Times New Roman" w:cs="Times New Roman"/>
          <w:sz w:val="24"/>
          <w:szCs w:val="24"/>
        </w:rPr>
      </w:pPr>
      <w:r w:rsidRPr="00D369F8">
        <w:rPr>
          <w:rFonts w:ascii="Times New Roman" w:hAnsi="Times New Roman" w:cs="Times New Roman"/>
          <w:sz w:val="24"/>
          <w:szCs w:val="24"/>
        </w:rPr>
        <w:t xml:space="preserve">The use of satellite imagery is gaining popularity in Earth Observation (EO). Then it is necessary to assess the quality of the collected data, with the launch of two satellites sentinel 2 and sentinel3. A number of vicarious calibrations have been practiced several times to evaluate </w:t>
      </w:r>
      <w:r w:rsidRPr="00D369F8">
        <w:rPr>
          <w:rFonts w:ascii="Times New Roman" w:hAnsi="Times New Roman" w:cs="Times New Roman"/>
          <w:color w:val="000000"/>
          <w:sz w:val="24"/>
          <w:szCs w:val="24"/>
          <w:lang w:val="en-ZA"/>
        </w:rPr>
        <w:t xml:space="preserve">Aerosol Optical Properties </w:t>
      </w:r>
      <w:r w:rsidRPr="00D369F8">
        <w:rPr>
          <w:rFonts w:ascii="Times New Roman" w:hAnsi="Times New Roman" w:cs="Times New Roman"/>
          <w:sz w:val="24"/>
          <w:szCs w:val="24"/>
        </w:rPr>
        <w:t xml:space="preserve">at roodeplaat dam in May 2016 in Pretoria.at Gauteng province. The results were </w:t>
      </w:r>
      <w:r w:rsidR="006F47FE" w:rsidRPr="00D369F8">
        <w:rPr>
          <w:rFonts w:ascii="Times New Roman" w:hAnsi="Times New Roman" w:cs="Times New Roman"/>
          <w:sz w:val="24"/>
          <w:szCs w:val="24"/>
        </w:rPr>
        <w:t>compared to</w:t>
      </w:r>
      <w:r w:rsidRPr="00D369F8">
        <w:rPr>
          <w:rFonts w:ascii="Times New Roman" w:hAnsi="Times New Roman" w:cs="Times New Roman"/>
          <w:sz w:val="24"/>
          <w:szCs w:val="24"/>
        </w:rPr>
        <w:t xml:space="preserve"> the Aeronet meter that is situated on top of the CSIR building in Pretoria. A number of radiometric calibration experiments have been performed in this dam within a month. The in situ- measurements were collected simultaneously with the sentinel 2 and sentinel 3 overpasses over selected dates and days.</w:t>
      </w:r>
    </w:p>
    <w:p w:rsidR="00142D59" w:rsidRPr="00D369F8" w:rsidRDefault="00142D59" w:rsidP="00D369F8">
      <w:pPr>
        <w:jc w:val="both"/>
        <w:rPr>
          <w:rFonts w:ascii="Times New Roman" w:hAnsi="Times New Roman" w:cs="Times New Roman"/>
          <w:sz w:val="24"/>
          <w:szCs w:val="24"/>
        </w:rPr>
      </w:pPr>
    </w:p>
    <w:p w:rsidR="00142D59" w:rsidRPr="00D369F8" w:rsidRDefault="00142D59" w:rsidP="00D369F8">
      <w:pPr>
        <w:jc w:val="both"/>
        <w:rPr>
          <w:rFonts w:ascii="Times New Roman" w:hAnsi="Times New Roman" w:cs="Times New Roman"/>
          <w:b/>
          <w:sz w:val="24"/>
          <w:szCs w:val="24"/>
        </w:rPr>
      </w:pPr>
      <w:r w:rsidRPr="00D369F8">
        <w:rPr>
          <w:rFonts w:ascii="Times New Roman" w:hAnsi="Times New Roman" w:cs="Times New Roman"/>
          <w:b/>
          <w:sz w:val="24"/>
          <w:szCs w:val="24"/>
        </w:rPr>
        <w:t>INTRUDUCTION</w:t>
      </w:r>
    </w:p>
    <w:p w:rsidR="003F632B" w:rsidRPr="00D369F8" w:rsidRDefault="00142D59" w:rsidP="00D369F8">
      <w:pPr>
        <w:jc w:val="both"/>
        <w:rPr>
          <w:rFonts w:ascii="Times New Roman" w:hAnsi="Times New Roman" w:cs="Times New Roman"/>
          <w:sz w:val="24"/>
          <w:szCs w:val="24"/>
        </w:rPr>
      </w:pPr>
      <w:r w:rsidRPr="00D369F8">
        <w:rPr>
          <w:rFonts w:ascii="Times New Roman" w:hAnsi="Times New Roman" w:cs="Times New Roman"/>
          <w:sz w:val="24"/>
          <w:szCs w:val="24"/>
        </w:rPr>
        <w:t xml:space="preserve">Remote sensing data use in this country is increasing in a high rate. It provides knowledge about Earth operation system and it is more concentrating on weather conditions, climate changes, operation of the land and changes over it, natural resources, ecosystems, and human induced hazards </w:t>
      </w:r>
      <w:r w:rsidRPr="00D369F8">
        <w:rPr>
          <w:rFonts w:ascii="Times New Roman" w:hAnsi="Times New Roman" w:cs="Times New Roman"/>
          <w:b/>
          <w:sz w:val="24"/>
          <w:szCs w:val="24"/>
        </w:rPr>
        <w:t xml:space="preserve">[1]. </w:t>
      </w:r>
      <w:r w:rsidRPr="00D369F8">
        <w:rPr>
          <w:rFonts w:ascii="Times New Roman" w:hAnsi="Times New Roman" w:cs="Times New Roman"/>
          <w:sz w:val="24"/>
          <w:szCs w:val="24"/>
        </w:rPr>
        <w:t>Now through the ESA who led to the commission of sentinel 2 and sentinel 3 satellites, Sentinel is a family of satellites developed by ESA specifically for the operational needs of Copernicus program. The European Space Agency (ESA) is planning to launch six sentinel satellites and the first three is out sentinel 1, 2 and 3. Sentinel two and three will be the two satellites that will be calibrated. Sentinel 2 is a polar orbiting multispectral high- resolution imaging mission for land monitoring. It mainly focuses on the vegetation imagery; soil and water cover inland water and coastal areas. It has two cycles the first orbit sentinel 2A was launched on the 23 June 2015  by ESA and sentinel 2B will follow on the second half of 2016</w:t>
      </w:r>
      <w:r w:rsidRPr="00D369F8">
        <w:rPr>
          <w:rFonts w:ascii="Times New Roman" w:hAnsi="Times New Roman" w:cs="Times New Roman"/>
          <w:b/>
          <w:sz w:val="24"/>
          <w:szCs w:val="24"/>
        </w:rPr>
        <w:t>[2</w:t>
      </w:r>
      <w:r w:rsidR="008331FC" w:rsidRPr="00D369F8">
        <w:rPr>
          <w:rFonts w:ascii="Times New Roman" w:hAnsi="Times New Roman" w:cs="Times New Roman"/>
          <w:sz w:val="24"/>
          <w:szCs w:val="24"/>
        </w:rPr>
        <w:t>]</w:t>
      </w:r>
      <w:r w:rsidR="00A90DA8" w:rsidRPr="00D369F8">
        <w:rPr>
          <w:rFonts w:ascii="Times New Roman" w:hAnsi="Times New Roman" w:cs="Times New Roman"/>
          <w:b/>
          <w:sz w:val="24"/>
          <w:szCs w:val="24"/>
        </w:rPr>
        <w:t>.</w:t>
      </w:r>
      <w:r w:rsidR="008331FC" w:rsidRPr="00D369F8">
        <w:rPr>
          <w:rFonts w:ascii="Times New Roman" w:hAnsi="Times New Roman" w:cs="Times New Roman"/>
          <w:sz w:val="24"/>
          <w:szCs w:val="24"/>
        </w:rPr>
        <w:t xml:space="preserve">. </w:t>
      </w:r>
      <w:r w:rsidRPr="00D369F8">
        <w:rPr>
          <w:rFonts w:ascii="Times New Roman" w:hAnsi="Times New Roman" w:cs="Times New Roman"/>
          <w:sz w:val="24"/>
          <w:szCs w:val="24"/>
        </w:rPr>
        <w:t xml:space="preserve"> Since the satellite is launched in the stratosphere layer there are possibilities of contamination because of the chlorofluorocarbons that are being destroyed by the ozone. The atmosphere can have some effects such as degradation of the optical system and changes in the offset, spectral response of the other detectors and stability. The performance </w:t>
      </w:r>
      <w:r w:rsidR="00EF7699" w:rsidRPr="00D369F8">
        <w:rPr>
          <w:rFonts w:ascii="Times New Roman" w:hAnsi="Times New Roman" w:cs="Times New Roman"/>
          <w:sz w:val="24"/>
          <w:szCs w:val="24"/>
        </w:rPr>
        <w:t>of radiometric</w:t>
      </w:r>
      <w:r w:rsidRPr="00D369F8">
        <w:rPr>
          <w:rFonts w:ascii="Times New Roman" w:hAnsi="Times New Roman" w:cs="Times New Roman"/>
          <w:sz w:val="24"/>
          <w:szCs w:val="24"/>
        </w:rPr>
        <w:t xml:space="preserve"> calibration and validation of the imaging system is necessary </w:t>
      </w:r>
      <w:r w:rsidR="00164FEE" w:rsidRPr="00D369F8">
        <w:rPr>
          <w:rFonts w:ascii="Times New Roman" w:hAnsi="Times New Roman" w:cs="Times New Roman"/>
          <w:sz w:val="24"/>
          <w:szCs w:val="24"/>
        </w:rPr>
        <w:t xml:space="preserve">in order to correct that </w:t>
      </w:r>
      <w:r w:rsidR="00164FEE" w:rsidRPr="00D369F8">
        <w:rPr>
          <w:rFonts w:ascii="Times New Roman" w:hAnsi="Times New Roman" w:cs="Times New Roman"/>
          <w:b/>
          <w:sz w:val="24"/>
          <w:szCs w:val="24"/>
        </w:rPr>
        <w:t>[1]</w:t>
      </w:r>
      <w:r w:rsidR="003B5014" w:rsidRPr="00D369F8">
        <w:rPr>
          <w:rFonts w:ascii="Times New Roman" w:hAnsi="Times New Roman" w:cs="Times New Roman"/>
          <w:b/>
          <w:sz w:val="24"/>
          <w:szCs w:val="24"/>
        </w:rPr>
        <w:t xml:space="preserve">. </w:t>
      </w:r>
      <w:r w:rsidR="003B5014" w:rsidRPr="00D369F8">
        <w:rPr>
          <w:rFonts w:ascii="Times New Roman" w:hAnsi="Times New Roman" w:cs="Times New Roman"/>
          <w:sz w:val="24"/>
          <w:szCs w:val="24"/>
        </w:rPr>
        <w:t>The main aim of performing radiometric calibration on this area is to determine an exact incident spectral radiance and its output from the instrument.</w:t>
      </w:r>
      <w:r w:rsidR="005C0DCA" w:rsidRPr="00D369F8">
        <w:rPr>
          <w:rFonts w:ascii="Times New Roman" w:hAnsi="Times New Roman" w:cs="Times New Roman"/>
          <w:sz w:val="24"/>
          <w:szCs w:val="24"/>
        </w:rPr>
        <w:t xml:space="preserve"> They are various vicarious calibration types that were used in order to complete the </w:t>
      </w:r>
      <w:r w:rsidR="00A34664" w:rsidRPr="00D369F8">
        <w:rPr>
          <w:rFonts w:ascii="Times New Roman" w:hAnsi="Times New Roman" w:cs="Times New Roman"/>
          <w:sz w:val="24"/>
          <w:szCs w:val="24"/>
        </w:rPr>
        <w:t>test, (1) pre</w:t>
      </w:r>
      <w:r w:rsidR="005C0DCA" w:rsidRPr="00D369F8">
        <w:rPr>
          <w:rFonts w:ascii="Times New Roman" w:hAnsi="Times New Roman" w:cs="Times New Roman"/>
          <w:sz w:val="24"/>
          <w:szCs w:val="24"/>
        </w:rPr>
        <w:t>-</w:t>
      </w:r>
      <w:r w:rsidR="00A34664" w:rsidRPr="00D369F8">
        <w:rPr>
          <w:rFonts w:ascii="Times New Roman" w:hAnsi="Times New Roman" w:cs="Times New Roman"/>
          <w:sz w:val="24"/>
          <w:szCs w:val="24"/>
        </w:rPr>
        <w:t>launch calibration; (2) ground</w:t>
      </w:r>
      <w:r w:rsidR="005C0DCA" w:rsidRPr="00D369F8">
        <w:rPr>
          <w:rFonts w:ascii="Times New Roman" w:hAnsi="Times New Roman" w:cs="Times New Roman"/>
          <w:sz w:val="24"/>
          <w:szCs w:val="24"/>
        </w:rPr>
        <w:t xml:space="preserve"> based vicarious calibration </w:t>
      </w:r>
      <w:r w:rsidR="00A34664" w:rsidRPr="00D369F8">
        <w:rPr>
          <w:rFonts w:ascii="Times New Roman" w:hAnsi="Times New Roman" w:cs="Times New Roman"/>
          <w:b/>
          <w:sz w:val="24"/>
          <w:szCs w:val="24"/>
        </w:rPr>
        <w:t>[3]</w:t>
      </w:r>
      <w:r w:rsidR="009143C9" w:rsidRPr="00D369F8">
        <w:rPr>
          <w:rFonts w:ascii="Times New Roman" w:hAnsi="Times New Roman" w:cs="Times New Roman"/>
          <w:b/>
          <w:sz w:val="24"/>
          <w:szCs w:val="24"/>
        </w:rPr>
        <w:t xml:space="preserve">. </w:t>
      </w:r>
      <w:r w:rsidR="009143C9" w:rsidRPr="00D369F8">
        <w:rPr>
          <w:rFonts w:ascii="Times New Roman" w:hAnsi="Times New Roman" w:cs="Times New Roman"/>
          <w:sz w:val="24"/>
          <w:szCs w:val="24"/>
        </w:rPr>
        <w:t>F</w:t>
      </w:r>
      <w:r w:rsidR="00027368" w:rsidRPr="00D369F8">
        <w:rPr>
          <w:rFonts w:ascii="Times New Roman" w:hAnsi="Times New Roman" w:cs="Times New Roman"/>
          <w:sz w:val="24"/>
          <w:szCs w:val="24"/>
        </w:rPr>
        <w:t>or Sentinel Satellite</w:t>
      </w:r>
      <w:r w:rsidR="008D5723" w:rsidRPr="00D369F8">
        <w:rPr>
          <w:rFonts w:ascii="Times New Roman" w:hAnsi="Times New Roman" w:cs="Times New Roman"/>
          <w:b/>
          <w:sz w:val="24"/>
          <w:szCs w:val="24"/>
        </w:rPr>
        <w:t xml:space="preserve"> </w:t>
      </w:r>
      <w:r w:rsidR="008D5723" w:rsidRPr="00D369F8">
        <w:rPr>
          <w:rFonts w:ascii="Times New Roman" w:hAnsi="Times New Roman" w:cs="Times New Roman"/>
          <w:sz w:val="24"/>
          <w:szCs w:val="24"/>
        </w:rPr>
        <w:t>vicarious calibration is preferred for determination of aerosol properties. Vicarious calibration is based on the on the measurements that are performed over a selected are</w:t>
      </w:r>
      <w:r w:rsidR="00D435C8" w:rsidRPr="00D369F8">
        <w:rPr>
          <w:rFonts w:ascii="Times New Roman" w:hAnsi="Times New Roman" w:cs="Times New Roman"/>
          <w:sz w:val="24"/>
          <w:szCs w:val="24"/>
        </w:rPr>
        <w:t>a on top of the Earth simultaneously with the satellite overpass.</w:t>
      </w:r>
    </w:p>
    <w:p w:rsidR="00164FEE" w:rsidRPr="00BB0368" w:rsidRDefault="00E61EF3" w:rsidP="00D369F8">
      <w:pPr>
        <w:jc w:val="both"/>
        <w:rPr>
          <w:rFonts w:ascii="Times New Roman" w:hAnsi="Times New Roman" w:cs="Times New Roman"/>
          <w:sz w:val="24"/>
          <w:szCs w:val="24"/>
        </w:rPr>
      </w:pPr>
      <w:r w:rsidRPr="00D369F8">
        <w:rPr>
          <w:rFonts w:ascii="Times New Roman" w:hAnsi="Times New Roman" w:cs="Times New Roman"/>
          <w:sz w:val="24"/>
          <w:szCs w:val="24"/>
        </w:rPr>
        <w:t xml:space="preserve">A ground vicarious calibration was performed at Roodeplaat Dam from the 05, 06 and 24 of June 2016 by CSIR (Council for Scientific and Industrial Research) student and a researcher together with </w:t>
      </w:r>
      <w:r w:rsidR="009D5073" w:rsidRPr="00D369F8">
        <w:rPr>
          <w:rFonts w:ascii="Times New Roman" w:hAnsi="Times New Roman" w:cs="Times New Roman"/>
          <w:sz w:val="24"/>
          <w:szCs w:val="24"/>
        </w:rPr>
        <w:t>NRE (Natural Resources and the Environment</w:t>
      </w:r>
      <w:r w:rsidRPr="00D369F8">
        <w:rPr>
          <w:rFonts w:ascii="Times New Roman" w:hAnsi="Times New Roman" w:cs="Times New Roman"/>
          <w:sz w:val="24"/>
          <w:szCs w:val="24"/>
        </w:rPr>
        <w:t xml:space="preserve">) workers. The collected data is </w:t>
      </w:r>
      <w:r w:rsidRPr="00D369F8">
        <w:rPr>
          <w:rFonts w:ascii="Times New Roman" w:hAnsi="Times New Roman" w:cs="Times New Roman"/>
          <w:sz w:val="24"/>
          <w:szCs w:val="24"/>
        </w:rPr>
        <w:lastRenderedPageBreak/>
        <w:t>presented on this paper. The data include the atmospheric thickness (AOT) water vapour in the atmosphere</w:t>
      </w:r>
      <w:r w:rsidR="007E3946" w:rsidRPr="00D369F8">
        <w:rPr>
          <w:rFonts w:ascii="Times New Roman" w:hAnsi="Times New Roman" w:cs="Times New Roman"/>
          <w:sz w:val="24"/>
          <w:szCs w:val="24"/>
        </w:rPr>
        <w:t xml:space="preserve">, atmospheric pressure, </w:t>
      </w:r>
      <w:r w:rsidR="00B1604D" w:rsidRPr="00D369F8">
        <w:rPr>
          <w:rFonts w:ascii="Times New Roman" w:hAnsi="Times New Roman" w:cs="Times New Roman"/>
          <w:sz w:val="24"/>
          <w:szCs w:val="24"/>
        </w:rPr>
        <w:t xml:space="preserve">latitude, longitude, </w:t>
      </w:r>
      <w:r w:rsidR="00C81715" w:rsidRPr="00D369F8">
        <w:rPr>
          <w:rFonts w:ascii="Times New Roman" w:hAnsi="Times New Roman" w:cs="Times New Roman"/>
          <w:sz w:val="24"/>
          <w:szCs w:val="24"/>
        </w:rPr>
        <w:t>temperature</w:t>
      </w:r>
      <w:r w:rsidR="00496941" w:rsidRPr="00D369F8">
        <w:rPr>
          <w:rFonts w:ascii="Times New Roman" w:hAnsi="Times New Roman" w:cs="Times New Roman"/>
          <w:sz w:val="24"/>
          <w:szCs w:val="24"/>
        </w:rPr>
        <w:t>, and</w:t>
      </w:r>
      <w:r w:rsidR="001436E0" w:rsidRPr="00D369F8">
        <w:rPr>
          <w:rFonts w:ascii="Times New Roman" w:hAnsi="Times New Roman" w:cs="Times New Roman"/>
          <w:b/>
          <w:sz w:val="24"/>
          <w:szCs w:val="24"/>
        </w:rPr>
        <w:t xml:space="preserve"> sentinel overpass </w:t>
      </w:r>
      <w:r w:rsidR="001436E0" w:rsidRPr="00BB0368">
        <w:rPr>
          <w:rFonts w:ascii="Times New Roman" w:hAnsi="Times New Roman" w:cs="Times New Roman"/>
          <w:sz w:val="24"/>
          <w:szCs w:val="24"/>
        </w:rPr>
        <w:t>over the area.</w:t>
      </w:r>
    </w:p>
    <w:p w:rsidR="005D4561" w:rsidRPr="00BB0368" w:rsidRDefault="005D4561" w:rsidP="00D369F8">
      <w:pPr>
        <w:jc w:val="both"/>
        <w:rPr>
          <w:rFonts w:ascii="Times New Roman" w:hAnsi="Times New Roman" w:cs="Times New Roman"/>
          <w:b/>
          <w:sz w:val="24"/>
          <w:szCs w:val="24"/>
        </w:rPr>
      </w:pPr>
      <w:r w:rsidRPr="00BB0368">
        <w:rPr>
          <w:rFonts w:ascii="Times New Roman" w:hAnsi="Times New Roman" w:cs="Times New Roman"/>
          <w:b/>
          <w:sz w:val="24"/>
          <w:szCs w:val="24"/>
        </w:rPr>
        <w:t>RADIOMETRIC CALIBRATION SITE</w:t>
      </w:r>
    </w:p>
    <w:p w:rsidR="005D4561" w:rsidRDefault="008E7371" w:rsidP="008D63BD">
      <w:pPr>
        <w:jc w:val="both"/>
        <w:rPr>
          <w:rFonts w:ascii="Times New Roman" w:hAnsi="Times New Roman" w:cs="Times New Roman"/>
          <w:sz w:val="24"/>
          <w:szCs w:val="24"/>
        </w:rPr>
      </w:pPr>
      <w:r w:rsidRPr="008D63BD">
        <w:rPr>
          <w:rFonts w:ascii="Times New Roman" w:hAnsi="Times New Roman" w:cs="Times New Roman"/>
          <w:sz w:val="24"/>
          <w:szCs w:val="24"/>
        </w:rPr>
        <w:t>T</w:t>
      </w:r>
      <w:r w:rsidR="008D63BD" w:rsidRPr="008D63BD">
        <w:rPr>
          <w:rFonts w:ascii="Times New Roman" w:hAnsi="Times New Roman" w:cs="Times New Roman"/>
          <w:sz w:val="24"/>
          <w:szCs w:val="24"/>
        </w:rPr>
        <w:t>he radiometric</w:t>
      </w:r>
      <w:r w:rsidR="00BB0368">
        <w:rPr>
          <w:rFonts w:ascii="Times New Roman" w:hAnsi="Times New Roman" w:cs="Times New Roman"/>
          <w:sz w:val="24"/>
          <w:szCs w:val="24"/>
        </w:rPr>
        <w:t xml:space="preserve"> vicarious</w:t>
      </w:r>
      <w:r w:rsidR="008D63BD" w:rsidRPr="008D63BD">
        <w:rPr>
          <w:rFonts w:ascii="Times New Roman" w:hAnsi="Times New Roman" w:cs="Times New Roman"/>
          <w:sz w:val="24"/>
          <w:szCs w:val="24"/>
        </w:rPr>
        <w:t xml:space="preserve"> </w:t>
      </w:r>
      <w:r w:rsidR="00BB0368" w:rsidRPr="008D63BD">
        <w:rPr>
          <w:rFonts w:ascii="Times New Roman" w:hAnsi="Times New Roman" w:cs="Times New Roman"/>
          <w:sz w:val="24"/>
          <w:szCs w:val="24"/>
        </w:rPr>
        <w:t>calibration</w:t>
      </w:r>
      <w:r w:rsidR="00BB0368">
        <w:rPr>
          <w:rFonts w:ascii="Times New Roman" w:hAnsi="Times New Roman" w:cs="Times New Roman"/>
          <w:sz w:val="24"/>
          <w:szCs w:val="24"/>
        </w:rPr>
        <w:t xml:space="preserve"> site during the satellite sentinel 2(A) overpass. Roodeplaat dam is huge dam surrounded by trees </w:t>
      </w:r>
      <w:r w:rsidR="000067EE">
        <w:rPr>
          <w:rFonts w:ascii="Times New Roman" w:hAnsi="Times New Roman" w:cs="Times New Roman"/>
          <w:sz w:val="24"/>
          <w:szCs w:val="24"/>
        </w:rPr>
        <w:t xml:space="preserve">and some green plants. There human settlements around the </w:t>
      </w:r>
      <w:r w:rsidR="004B3545">
        <w:rPr>
          <w:rFonts w:ascii="Times New Roman" w:hAnsi="Times New Roman" w:cs="Times New Roman"/>
          <w:sz w:val="24"/>
          <w:szCs w:val="24"/>
        </w:rPr>
        <w:t xml:space="preserve">dam, </w:t>
      </w:r>
      <w:r w:rsidR="000067EE">
        <w:rPr>
          <w:rFonts w:ascii="Times New Roman" w:hAnsi="Times New Roman" w:cs="Times New Roman"/>
          <w:sz w:val="24"/>
          <w:szCs w:val="24"/>
        </w:rPr>
        <w:t>and some industries which are not far from the dam which may lead to the increase of aerosols hence they release lots of smoke.</w:t>
      </w:r>
    </w:p>
    <w:p w:rsidR="0085585D" w:rsidRPr="008D63BD" w:rsidRDefault="0085585D" w:rsidP="008D63BD">
      <w:pPr>
        <w:jc w:val="both"/>
        <w:rPr>
          <w:rFonts w:ascii="Times New Roman" w:hAnsi="Times New Roman" w:cs="Times New Roman"/>
          <w:sz w:val="24"/>
          <w:szCs w:val="24"/>
        </w:rPr>
      </w:pPr>
      <w:bookmarkStart w:id="0" w:name="_GoBack"/>
      <w:bookmarkEnd w:id="0"/>
    </w:p>
    <w:p w:rsidR="008700AB" w:rsidRDefault="008700AB" w:rsidP="00D369F8">
      <w:pPr>
        <w:jc w:val="both"/>
        <w:rPr>
          <w:rFonts w:ascii="Times New Roman" w:eastAsia="Times New Roman" w:hAnsi="Times New Roman" w:cs="Times New Roman"/>
          <w:snapToGrid w:val="0"/>
          <w:color w:val="000000"/>
          <w:w w:val="0"/>
          <w:sz w:val="0"/>
          <w:szCs w:val="0"/>
          <w:u w:color="000000"/>
          <w:bdr w:val="none" w:sz="0" w:space="0" w:color="000000"/>
          <w:shd w:val="clear" w:color="000000" w:fill="000000"/>
          <w:lang w:val="en-ZA" w:eastAsia="x-none" w:bidi="x-none"/>
        </w:rPr>
      </w:pPr>
      <w:r>
        <w:rPr>
          <w:rFonts w:ascii="Times New Roman" w:hAnsi="Times New Roman" w:cs="Times New Roman"/>
          <w:noProof/>
          <w:sz w:val="24"/>
          <w:szCs w:val="24"/>
          <w:lang w:val="en-GB" w:eastAsia="en-GB"/>
        </w:rPr>
        <w:drawing>
          <wp:inline distT="0" distB="0" distL="0" distR="0" wp14:anchorId="2C93FCE6" wp14:editId="4459D587">
            <wp:extent cx="2790701" cy="2517569"/>
            <wp:effectExtent l="0" t="0" r="0" b="0"/>
            <wp:docPr id="1" name="Picture 1" descr="C:\Users\ZFaniso\Desktop\satellite pictures\modified 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Faniso\Desktop\satellite pictures\modified one.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20283"/>
                    <a:stretch/>
                  </pic:blipFill>
                  <pic:spPr bwMode="auto">
                    <a:xfrm>
                      <a:off x="0" y="0"/>
                      <a:ext cx="2790701" cy="2517569"/>
                    </a:xfrm>
                    <a:prstGeom prst="rect">
                      <a:avLst/>
                    </a:prstGeom>
                    <a:noFill/>
                    <a:ln>
                      <a:noFill/>
                    </a:ln>
                    <a:extLst>
                      <a:ext uri="{53640926-AAD7-44D8-BBD7-CCE9431645EC}">
                        <a14:shadowObscured xmlns:a14="http://schemas.microsoft.com/office/drawing/2010/main"/>
                      </a:ext>
                    </a:extLst>
                  </pic:spPr>
                </pic:pic>
              </a:graphicData>
            </a:graphic>
          </wp:inline>
        </w:drawing>
      </w:r>
      <w:r w:rsidRPr="008700AB">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Pr>
          <w:rFonts w:ascii="Times New Roman" w:hAnsi="Times New Roman" w:cs="Times New Roman"/>
          <w:noProof/>
          <w:sz w:val="24"/>
          <w:szCs w:val="24"/>
          <w:lang w:val="en-GB" w:eastAsia="en-GB"/>
        </w:rPr>
        <w:drawing>
          <wp:inline distT="0" distB="0" distL="0" distR="0" wp14:anchorId="10D8A656" wp14:editId="6271E6E4">
            <wp:extent cx="2743200" cy="2446315"/>
            <wp:effectExtent l="0" t="0" r="0" b="0"/>
            <wp:docPr id="2" name="Picture 2" descr="C:\Users\ZFaniso\Desktop\satellite pictures\S2A_OPER_MTD_SAFL1C_PDMC_20160617T155851_R135_V20160616T081535_20160616T081533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ZFaniso\Desktop\satellite pictures\S2A_OPER_MTD_SAFL1C_PDMC_20160617T155851_R135_V20160616T081535_20160616T081533_RGB.png"/>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22394"/>
                    <a:stretch/>
                  </pic:blipFill>
                  <pic:spPr bwMode="auto">
                    <a:xfrm>
                      <a:off x="0" y="0"/>
                      <a:ext cx="2743200" cy="2446315"/>
                    </a:xfrm>
                    <a:prstGeom prst="rect">
                      <a:avLst/>
                    </a:prstGeom>
                    <a:noFill/>
                    <a:ln>
                      <a:noFill/>
                    </a:ln>
                    <a:extLst>
                      <a:ext uri="{53640926-AAD7-44D8-BBD7-CCE9431645EC}">
                        <a14:shadowObscured xmlns:a14="http://schemas.microsoft.com/office/drawing/2010/main"/>
                      </a:ext>
                    </a:extLst>
                  </pic:spPr>
                </pic:pic>
              </a:graphicData>
            </a:graphic>
          </wp:inline>
        </w:drawing>
      </w:r>
    </w:p>
    <w:p w:rsidR="00BD0148" w:rsidRDefault="00BD0148" w:rsidP="00D369F8">
      <w:pPr>
        <w:jc w:val="both"/>
        <w:rPr>
          <w:rFonts w:ascii="Times New Roman" w:eastAsia="Times New Roman" w:hAnsi="Times New Roman" w:cs="Times New Roman"/>
          <w:snapToGrid w:val="0"/>
          <w:color w:val="000000"/>
          <w:w w:val="0"/>
          <w:sz w:val="0"/>
          <w:szCs w:val="0"/>
          <w:u w:color="000000"/>
          <w:bdr w:val="none" w:sz="0" w:space="0" w:color="000000"/>
          <w:shd w:val="clear" w:color="000000" w:fill="000000"/>
          <w:lang w:val="en-ZA" w:eastAsia="x-none" w:bidi="x-none"/>
        </w:rPr>
      </w:pPr>
    </w:p>
    <w:p w:rsidR="00BD0148" w:rsidRDefault="00BD0148" w:rsidP="00D369F8">
      <w:pPr>
        <w:jc w:val="both"/>
        <w:rPr>
          <w:rFonts w:ascii="Times New Roman" w:eastAsia="Times New Roman" w:hAnsi="Times New Roman" w:cs="Times New Roman"/>
          <w:snapToGrid w:val="0"/>
          <w:color w:val="000000"/>
          <w:w w:val="0"/>
          <w:sz w:val="0"/>
          <w:szCs w:val="0"/>
          <w:u w:color="000000"/>
          <w:bdr w:val="none" w:sz="0" w:space="0" w:color="000000"/>
          <w:shd w:val="clear" w:color="000000" w:fill="000000"/>
          <w:lang w:val="en-ZA" w:eastAsia="x-none" w:bidi="x-none"/>
        </w:rPr>
      </w:pPr>
    </w:p>
    <w:p w:rsidR="00BD0148" w:rsidRDefault="00327795" w:rsidP="00D369F8">
      <w:pPr>
        <w:jc w:val="both"/>
        <w:rPr>
          <w:rFonts w:ascii="Times New Roman" w:hAnsi="Times New Roman" w:cs="Times New Roman"/>
          <w:sz w:val="24"/>
          <w:szCs w:val="24"/>
          <w:lang w:val="en-ZA"/>
        </w:rPr>
      </w:pPr>
      <w:r>
        <w:rPr>
          <w:rFonts w:ascii="Times New Roman" w:hAnsi="Times New Roman" w:cs="Times New Roman"/>
          <w:sz w:val="24"/>
          <w:szCs w:val="24"/>
          <w:lang w:val="en-ZA"/>
        </w:rPr>
        <w:t>Figure1:</w:t>
      </w:r>
    </w:p>
    <w:p w:rsidR="009B52CF" w:rsidRPr="009B52CF" w:rsidRDefault="009B52CF" w:rsidP="009B52CF">
      <w:pPr>
        <w:pStyle w:val="ListParagraph"/>
        <w:numPr>
          <w:ilvl w:val="0"/>
          <w:numId w:val="3"/>
        </w:numPr>
        <w:jc w:val="both"/>
        <w:rPr>
          <w:rFonts w:ascii="Times New Roman" w:hAnsi="Times New Roman" w:cs="Times New Roman"/>
          <w:sz w:val="24"/>
          <w:szCs w:val="24"/>
          <w:lang w:val="en-ZA"/>
        </w:rPr>
      </w:pPr>
      <w:r>
        <w:rPr>
          <w:rFonts w:ascii="Times New Roman" w:hAnsi="Times New Roman" w:cs="Times New Roman"/>
          <w:sz w:val="24"/>
          <w:szCs w:val="24"/>
          <w:lang w:val="en-ZA"/>
        </w:rPr>
        <w:t>Roodeplaat Dam (b) Roodeplaat Dam red, green and blue combination</w:t>
      </w:r>
    </w:p>
    <w:p w:rsidR="00142D59" w:rsidRPr="00D369F8" w:rsidRDefault="00142D59" w:rsidP="00D369F8">
      <w:pPr>
        <w:jc w:val="both"/>
        <w:rPr>
          <w:rFonts w:ascii="Times New Roman" w:hAnsi="Times New Roman" w:cs="Times New Roman"/>
          <w:b/>
          <w:sz w:val="24"/>
          <w:szCs w:val="24"/>
        </w:rPr>
      </w:pPr>
      <w:r w:rsidRPr="00D369F8">
        <w:rPr>
          <w:rFonts w:ascii="Times New Roman" w:hAnsi="Times New Roman" w:cs="Times New Roman"/>
          <w:b/>
          <w:sz w:val="24"/>
          <w:szCs w:val="24"/>
        </w:rPr>
        <w:t>INSTRUMENTATION AND METHODOLOGY</w:t>
      </w:r>
    </w:p>
    <w:p w:rsidR="00B57870" w:rsidRDefault="00142D59" w:rsidP="00D369F8">
      <w:pPr>
        <w:jc w:val="both"/>
        <w:rPr>
          <w:rFonts w:ascii="Times New Roman" w:hAnsi="Times New Roman" w:cs="Times New Roman"/>
          <w:sz w:val="24"/>
          <w:szCs w:val="24"/>
        </w:rPr>
      </w:pPr>
      <w:r w:rsidRPr="00D369F8">
        <w:rPr>
          <w:rFonts w:ascii="Times New Roman" w:hAnsi="Times New Roman" w:cs="Times New Roman"/>
          <w:sz w:val="24"/>
          <w:szCs w:val="24"/>
        </w:rPr>
        <w:t>Surface reflectance measurements were taken at Roodeplaat Dam on</w:t>
      </w:r>
      <w:r w:rsidR="00841F02">
        <w:rPr>
          <w:rFonts w:ascii="Times New Roman" w:hAnsi="Times New Roman" w:cs="Times New Roman"/>
          <w:sz w:val="24"/>
          <w:szCs w:val="24"/>
        </w:rPr>
        <w:t xml:space="preserve"> the 05, 06 and 24</w:t>
      </w:r>
      <w:r w:rsidRPr="00D369F8">
        <w:rPr>
          <w:rFonts w:ascii="Times New Roman" w:hAnsi="Times New Roman" w:cs="Times New Roman"/>
          <w:sz w:val="24"/>
          <w:szCs w:val="24"/>
        </w:rPr>
        <w:t xml:space="preserve"> June 2016. Micro tops sun photometer was used to measure some of the atmospheric parameters such as AOT which operates between440, 500, 675, 870 and 936. It is a good meter because it records detailed parameter. A model of 540 micro tops II sun photo meter is a five channel hand held meter for measuring aerosol optical thickness easily, accurately and dependably.  The measurements were taken simultaneously with the satellite overpasses. The results from the sun photometer were then compared</w:t>
      </w:r>
      <w:r w:rsidR="00166C95" w:rsidRPr="00D369F8">
        <w:rPr>
          <w:rFonts w:ascii="Times New Roman" w:hAnsi="Times New Roman" w:cs="Times New Roman"/>
          <w:sz w:val="24"/>
          <w:szCs w:val="24"/>
        </w:rPr>
        <w:t xml:space="preserve"> to the Aeronet results</w:t>
      </w:r>
      <w:r w:rsidRPr="00D369F8">
        <w:rPr>
          <w:rFonts w:ascii="Times New Roman" w:hAnsi="Times New Roman" w:cs="Times New Roman"/>
          <w:sz w:val="24"/>
          <w:szCs w:val="24"/>
        </w:rPr>
        <w:t xml:space="preserve"> recorded fr</w:t>
      </w:r>
      <w:r w:rsidR="00B1604D" w:rsidRPr="00D369F8">
        <w:rPr>
          <w:rFonts w:ascii="Times New Roman" w:hAnsi="Times New Roman" w:cs="Times New Roman"/>
          <w:sz w:val="24"/>
          <w:szCs w:val="24"/>
        </w:rPr>
        <w:t>om the top of the CSI</w:t>
      </w:r>
      <w:r w:rsidR="00DA1902" w:rsidRPr="00D369F8">
        <w:rPr>
          <w:rFonts w:ascii="Times New Roman" w:hAnsi="Times New Roman" w:cs="Times New Roman"/>
          <w:sz w:val="24"/>
          <w:szCs w:val="24"/>
        </w:rPr>
        <w:t>R building.</w:t>
      </w:r>
    </w:p>
    <w:p w:rsidR="0038047E" w:rsidRPr="0038047E" w:rsidRDefault="0038047E" w:rsidP="00D369F8">
      <w:pPr>
        <w:jc w:val="both"/>
        <w:rPr>
          <w:rFonts w:ascii="Times New Roman" w:hAnsi="Times New Roman" w:cs="Times New Roman"/>
          <w:b/>
          <w:sz w:val="24"/>
          <w:szCs w:val="24"/>
          <w:lang w:val="en-GB"/>
        </w:rPr>
      </w:pPr>
      <w:r w:rsidRPr="00D369F8">
        <w:rPr>
          <w:rFonts w:ascii="Times New Roman" w:hAnsi="Times New Roman" w:cs="Times New Roman"/>
          <w:b/>
          <w:sz w:val="24"/>
          <w:szCs w:val="24"/>
          <w:lang w:val="en-GB"/>
        </w:rPr>
        <w:t>Analytical spectral devices (ASD)</w:t>
      </w:r>
    </w:p>
    <w:p w:rsidR="00A978C2" w:rsidRPr="00D369F8" w:rsidRDefault="00A978C2" w:rsidP="00D369F8">
      <w:pPr>
        <w:jc w:val="both"/>
        <w:rPr>
          <w:rFonts w:ascii="Times New Roman" w:hAnsi="Times New Roman" w:cs="Times New Roman"/>
          <w:sz w:val="24"/>
          <w:szCs w:val="24"/>
        </w:rPr>
      </w:pPr>
      <w:r w:rsidRPr="00D369F8">
        <w:rPr>
          <w:rFonts w:ascii="Times New Roman" w:hAnsi="Times New Roman" w:cs="Times New Roman"/>
          <w:sz w:val="24"/>
          <w:szCs w:val="24"/>
        </w:rPr>
        <w:t>Using the ASD/BWTek instrument the computation and diffuse /global spectral irradiance ratio was calculated. The second instrument</w:t>
      </w:r>
      <w:r w:rsidR="003B2339" w:rsidRPr="00D369F8">
        <w:rPr>
          <w:rFonts w:ascii="Times New Roman" w:hAnsi="Times New Roman" w:cs="Times New Roman"/>
          <w:sz w:val="24"/>
          <w:szCs w:val="24"/>
        </w:rPr>
        <w:t xml:space="preserve"> used for collecting </w:t>
      </w:r>
      <w:r w:rsidR="00860748" w:rsidRPr="00D369F8">
        <w:rPr>
          <w:rFonts w:ascii="Times New Roman" w:hAnsi="Times New Roman" w:cs="Times New Roman"/>
          <w:sz w:val="24"/>
          <w:szCs w:val="24"/>
        </w:rPr>
        <w:t>data is</w:t>
      </w:r>
      <w:r w:rsidR="003B2339" w:rsidRPr="00D369F8">
        <w:rPr>
          <w:rFonts w:ascii="Times New Roman" w:hAnsi="Times New Roman" w:cs="Times New Roman"/>
          <w:sz w:val="24"/>
          <w:szCs w:val="24"/>
        </w:rPr>
        <w:t xml:space="preserve"> the ASD field spectrum.</w:t>
      </w:r>
      <w:r w:rsidR="00860748" w:rsidRPr="00D369F8">
        <w:rPr>
          <w:rFonts w:ascii="Times New Roman" w:hAnsi="Times New Roman" w:cs="Times New Roman"/>
          <w:sz w:val="24"/>
          <w:szCs w:val="24"/>
        </w:rPr>
        <w:t xml:space="preserve"> It is a portable field spectrum instrument </w:t>
      </w:r>
    </w:p>
    <w:p w:rsidR="00D369F8" w:rsidRPr="00D369F8" w:rsidRDefault="00D369F8" w:rsidP="00D369F8">
      <w:pPr>
        <w:jc w:val="both"/>
        <w:rPr>
          <w:rFonts w:ascii="Times New Roman" w:hAnsi="Times New Roman" w:cs="Times New Roman"/>
          <w:sz w:val="24"/>
          <w:szCs w:val="24"/>
          <w:lang w:val="en-GB"/>
        </w:rPr>
      </w:pPr>
      <w:r w:rsidRPr="00D369F8">
        <w:rPr>
          <w:rFonts w:ascii="Times New Roman" w:hAnsi="Times New Roman" w:cs="Times New Roman"/>
          <w:sz w:val="24"/>
          <w:szCs w:val="24"/>
          <w:lang w:val="en-GB"/>
        </w:rPr>
        <w:t xml:space="preserve">ASD is the second instrument that was used for collecting the roodeplaat data. The ASD is one of the trusted instruments for collecting data as it because it is designed to collect solar </w:t>
      </w:r>
      <w:r w:rsidRPr="00D369F8">
        <w:rPr>
          <w:rFonts w:ascii="Times New Roman" w:hAnsi="Times New Roman" w:cs="Times New Roman"/>
          <w:sz w:val="24"/>
          <w:szCs w:val="24"/>
          <w:lang w:val="en-GB"/>
        </w:rPr>
        <w:lastRenderedPageBreak/>
        <w:t xml:space="preserve">reflectance, radiance and irradiance measurements. This instrument is most </w:t>
      </w:r>
      <w:r w:rsidR="00F93619" w:rsidRPr="00D369F8">
        <w:rPr>
          <w:rFonts w:ascii="Times New Roman" w:hAnsi="Times New Roman" w:cs="Times New Roman"/>
          <w:sz w:val="24"/>
          <w:szCs w:val="24"/>
          <w:lang w:val="en-GB"/>
        </w:rPr>
        <w:t>consistent</w:t>
      </w:r>
      <w:r w:rsidRPr="00D369F8">
        <w:rPr>
          <w:rFonts w:ascii="Times New Roman" w:hAnsi="Times New Roman" w:cs="Times New Roman"/>
          <w:sz w:val="24"/>
          <w:szCs w:val="24"/>
          <w:lang w:val="en-GB"/>
        </w:rPr>
        <w:t xml:space="preserve"> for various applications including optical remote sensing. It is a </w:t>
      </w:r>
      <w:r w:rsidR="00F93619" w:rsidRPr="00D369F8">
        <w:rPr>
          <w:rFonts w:ascii="Times New Roman" w:hAnsi="Times New Roman" w:cs="Times New Roman"/>
          <w:sz w:val="24"/>
          <w:szCs w:val="24"/>
          <w:lang w:val="en-GB"/>
        </w:rPr>
        <w:t>dense</w:t>
      </w:r>
      <w:r w:rsidRPr="00D369F8">
        <w:rPr>
          <w:rFonts w:ascii="Times New Roman" w:hAnsi="Times New Roman" w:cs="Times New Roman"/>
          <w:sz w:val="24"/>
          <w:szCs w:val="24"/>
          <w:lang w:val="en-GB"/>
        </w:rPr>
        <w:t xml:space="preserve"> and easy to setup instrum</w:t>
      </w:r>
      <w:r w:rsidR="00F93619">
        <w:rPr>
          <w:rFonts w:ascii="Times New Roman" w:hAnsi="Times New Roman" w:cs="Times New Roman"/>
          <w:sz w:val="24"/>
          <w:szCs w:val="24"/>
          <w:lang w:val="en-GB"/>
        </w:rPr>
        <w:t>ent and it collects more data.</w:t>
      </w:r>
      <w:r w:rsidRPr="00D369F8">
        <w:rPr>
          <w:rFonts w:ascii="Times New Roman" w:hAnsi="Times New Roman" w:cs="Times New Roman"/>
          <w:sz w:val="24"/>
          <w:szCs w:val="24"/>
          <w:lang w:val="en-GB"/>
        </w:rPr>
        <w:t xml:space="preserve"> It offers a superior signal-</w:t>
      </w:r>
      <w:r w:rsidR="00F93619">
        <w:rPr>
          <w:rFonts w:ascii="Times New Roman" w:hAnsi="Times New Roman" w:cs="Times New Roman"/>
          <w:sz w:val="24"/>
          <w:szCs w:val="24"/>
          <w:lang w:val="en-GB"/>
        </w:rPr>
        <w:t>intensify</w:t>
      </w:r>
      <w:r w:rsidR="00F93619" w:rsidRPr="00D369F8">
        <w:rPr>
          <w:rFonts w:ascii="Times New Roman" w:hAnsi="Times New Roman" w:cs="Times New Roman"/>
          <w:sz w:val="24"/>
          <w:szCs w:val="24"/>
          <w:lang w:val="en-GB"/>
        </w:rPr>
        <w:t xml:space="preserve"> features</w:t>
      </w:r>
      <w:r w:rsidRPr="00D369F8">
        <w:rPr>
          <w:rFonts w:ascii="Times New Roman" w:hAnsi="Times New Roman" w:cs="Times New Roman"/>
          <w:sz w:val="24"/>
          <w:szCs w:val="24"/>
          <w:lang w:val="en-GB"/>
        </w:rPr>
        <w:t xml:space="preserve"> and a high resolution with a 350-2500 nm spectral range. It has a back pack mounted machine that enables it to the collection of spectral measurements wherever you want to go. It makes it easier to acqu</w:t>
      </w:r>
      <w:r w:rsidR="000D577E">
        <w:rPr>
          <w:rFonts w:ascii="Times New Roman" w:hAnsi="Times New Roman" w:cs="Times New Roman"/>
          <w:sz w:val="24"/>
          <w:szCs w:val="24"/>
          <w:lang w:val="en-GB"/>
        </w:rPr>
        <w:t xml:space="preserve">ire field data in a faster </w:t>
      </w:r>
      <w:r w:rsidR="00D96E74">
        <w:rPr>
          <w:rFonts w:ascii="Times New Roman" w:hAnsi="Times New Roman" w:cs="Times New Roman"/>
          <w:sz w:val="24"/>
          <w:szCs w:val="24"/>
          <w:lang w:val="en-GB"/>
        </w:rPr>
        <w:t>rate [4</w:t>
      </w:r>
      <w:r w:rsidR="000D577E">
        <w:rPr>
          <w:rFonts w:ascii="Times New Roman" w:hAnsi="Times New Roman" w:cs="Times New Roman"/>
          <w:sz w:val="24"/>
          <w:szCs w:val="24"/>
          <w:lang w:val="en-GB"/>
        </w:rPr>
        <w:t>]</w:t>
      </w:r>
      <w:r w:rsidR="00D96E74">
        <w:rPr>
          <w:rFonts w:ascii="Times New Roman" w:hAnsi="Times New Roman" w:cs="Times New Roman"/>
          <w:sz w:val="24"/>
          <w:szCs w:val="24"/>
          <w:lang w:val="en-GB"/>
        </w:rPr>
        <w:t>.</w:t>
      </w:r>
    </w:p>
    <w:p w:rsidR="00D369F8" w:rsidRPr="00D369F8" w:rsidRDefault="00D369F8" w:rsidP="00D369F8">
      <w:pPr>
        <w:jc w:val="both"/>
        <w:rPr>
          <w:rFonts w:ascii="Times New Roman" w:hAnsi="Times New Roman" w:cs="Times New Roman"/>
          <w:b/>
          <w:sz w:val="24"/>
          <w:szCs w:val="24"/>
          <w:lang w:val="en-GB"/>
        </w:rPr>
      </w:pPr>
      <w:r w:rsidRPr="00D369F8">
        <w:rPr>
          <w:rFonts w:ascii="Times New Roman" w:hAnsi="Times New Roman" w:cs="Times New Roman"/>
          <w:b/>
          <w:sz w:val="24"/>
          <w:szCs w:val="24"/>
          <w:lang w:val="en-GB"/>
        </w:rPr>
        <w:t>Spectral radiometer</w:t>
      </w:r>
    </w:p>
    <w:p w:rsidR="00D369F8" w:rsidRDefault="00D369F8" w:rsidP="00D369F8">
      <w:pPr>
        <w:jc w:val="both"/>
        <w:rPr>
          <w:rFonts w:ascii="Times New Roman" w:hAnsi="Times New Roman" w:cs="Times New Roman"/>
          <w:sz w:val="24"/>
          <w:szCs w:val="24"/>
          <w:lang w:val="en-GB"/>
        </w:rPr>
      </w:pPr>
      <w:r w:rsidRPr="00D369F8">
        <w:rPr>
          <w:rFonts w:ascii="Times New Roman" w:hAnsi="Times New Roman" w:cs="Times New Roman"/>
          <w:sz w:val="24"/>
          <w:szCs w:val="24"/>
          <w:lang w:val="en-GB"/>
        </w:rPr>
        <w:t xml:space="preserve">A spectroradiometer is an instrument that is designed to measure spectral radiance or irradiance </w:t>
      </w:r>
      <w:r w:rsidR="00D53924">
        <w:rPr>
          <w:rFonts w:ascii="Times New Roman" w:hAnsi="Times New Roman" w:cs="Times New Roman"/>
          <w:sz w:val="24"/>
          <w:szCs w:val="24"/>
          <w:lang w:val="en-GB"/>
        </w:rPr>
        <w:t xml:space="preserve">across various spectral ranges. It is a small TE cooled spectral irradiance meter designed for industrial applications and lab use with a USB 2.0 </w:t>
      </w:r>
      <w:r w:rsidR="00940B44">
        <w:rPr>
          <w:rFonts w:ascii="Times New Roman" w:hAnsi="Times New Roman" w:cs="Times New Roman"/>
          <w:sz w:val="24"/>
          <w:szCs w:val="24"/>
          <w:lang w:val="en-GB"/>
        </w:rPr>
        <w:t>border</w:t>
      </w:r>
      <w:r w:rsidR="00D53924">
        <w:rPr>
          <w:rFonts w:ascii="Times New Roman" w:hAnsi="Times New Roman" w:cs="Times New Roman"/>
          <w:sz w:val="24"/>
          <w:szCs w:val="24"/>
          <w:lang w:val="en-GB"/>
        </w:rPr>
        <w:t xml:space="preserve">. </w:t>
      </w:r>
      <w:r w:rsidRPr="00D369F8">
        <w:rPr>
          <w:rFonts w:ascii="Times New Roman" w:hAnsi="Times New Roman" w:cs="Times New Roman"/>
          <w:sz w:val="24"/>
          <w:szCs w:val="24"/>
          <w:lang w:val="en-GB"/>
        </w:rPr>
        <w:t xml:space="preserve">It has a built in optical measuring and targeting system measuring light from </w:t>
      </w:r>
      <w:r w:rsidR="00F657E6">
        <w:rPr>
          <w:rFonts w:ascii="Times New Roman" w:hAnsi="Times New Roman" w:cs="Times New Roman"/>
          <w:sz w:val="24"/>
          <w:szCs w:val="24"/>
          <w:lang w:val="en-GB"/>
        </w:rPr>
        <w:t xml:space="preserve">different directions of scattering irradiance. It is a reliable machine hence </w:t>
      </w:r>
      <w:r w:rsidR="00D34C43">
        <w:rPr>
          <w:rFonts w:ascii="Times New Roman" w:hAnsi="Times New Roman" w:cs="Times New Roman"/>
          <w:sz w:val="24"/>
          <w:szCs w:val="24"/>
          <w:lang w:val="en-GB"/>
        </w:rPr>
        <w:t>it’s</w:t>
      </w:r>
      <w:r w:rsidR="00F657E6">
        <w:rPr>
          <w:rFonts w:ascii="Times New Roman" w:hAnsi="Times New Roman" w:cs="Times New Roman"/>
          <w:sz w:val="24"/>
          <w:szCs w:val="24"/>
          <w:lang w:val="en-GB"/>
        </w:rPr>
        <w:t xml:space="preserve"> calibrated by NIST traceable Tungsten light source.</w:t>
      </w:r>
      <w:r w:rsidR="004B5A5E">
        <w:rPr>
          <w:rFonts w:ascii="Times New Roman" w:hAnsi="Times New Roman" w:cs="Times New Roman"/>
          <w:sz w:val="24"/>
          <w:szCs w:val="24"/>
          <w:lang w:val="en-GB"/>
        </w:rPr>
        <w:t xml:space="preserve"> Spectral radiometer </w:t>
      </w:r>
      <w:r w:rsidR="006C1DD8">
        <w:rPr>
          <w:rFonts w:ascii="Times New Roman" w:hAnsi="Times New Roman" w:cs="Times New Roman"/>
          <w:sz w:val="24"/>
          <w:szCs w:val="24"/>
          <w:lang w:val="en-GB"/>
        </w:rPr>
        <w:t>has its own software BWSpec</w:t>
      </w:r>
      <w:r w:rsidR="004B5A5E">
        <w:rPr>
          <w:rFonts w:ascii="Times New Roman" w:hAnsi="Times New Roman" w:cs="Times New Roman"/>
          <w:sz w:val="24"/>
          <w:szCs w:val="24"/>
          <w:lang w:val="en-GB"/>
        </w:rPr>
        <w:t xml:space="preserve"> for</w:t>
      </w:r>
      <w:r w:rsidR="00DA31A6">
        <w:rPr>
          <w:rFonts w:ascii="Times New Roman" w:hAnsi="Times New Roman" w:cs="Times New Roman"/>
          <w:sz w:val="24"/>
          <w:szCs w:val="24"/>
          <w:lang w:val="en-GB"/>
        </w:rPr>
        <w:t xml:space="preserve"> characterising measurements. </w:t>
      </w:r>
      <w:r w:rsidR="00452C05">
        <w:rPr>
          <w:rFonts w:ascii="Times New Roman" w:hAnsi="Times New Roman" w:cs="Times New Roman"/>
          <w:sz w:val="24"/>
          <w:szCs w:val="24"/>
          <w:lang w:val="en-GB"/>
        </w:rPr>
        <w:t>There</w:t>
      </w:r>
      <w:r w:rsidR="00DA31A6">
        <w:rPr>
          <w:rFonts w:ascii="Times New Roman" w:hAnsi="Times New Roman" w:cs="Times New Roman"/>
          <w:sz w:val="24"/>
          <w:szCs w:val="24"/>
          <w:lang w:val="en-GB"/>
        </w:rPr>
        <w:t xml:space="preserve"> are various </w:t>
      </w:r>
      <w:r w:rsidR="00452C05">
        <w:rPr>
          <w:rFonts w:ascii="Times New Roman" w:hAnsi="Times New Roman" w:cs="Times New Roman"/>
          <w:sz w:val="24"/>
          <w:szCs w:val="24"/>
          <w:lang w:val="en-GB"/>
        </w:rPr>
        <w:t>applications that collect</w:t>
      </w:r>
      <w:r w:rsidR="00DA31A6">
        <w:rPr>
          <w:rFonts w:ascii="Times New Roman" w:hAnsi="Times New Roman" w:cs="Times New Roman"/>
          <w:sz w:val="24"/>
          <w:szCs w:val="24"/>
          <w:lang w:val="en-GB"/>
        </w:rPr>
        <w:t xml:space="preserve"> their measurements using </w:t>
      </w:r>
      <w:r w:rsidR="00F50601">
        <w:rPr>
          <w:rFonts w:ascii="Times New Roman" w:hAnsi="Times New Roman" w:cs="Times New Roman"/>
          <w:sz w:val="24"/>
          <w:szCs w:val="24"/>
          <w:lang w:val="en-GB"/>
        </w:rPr>
        <w:t>this instrument including</w:t>
      </w:r>
      <w:r w:rsidR="008C052D">
        <w:rPr>
          <w:rFonts w:ascii="Times New Roman" w:hAnsi="Times New Roman" w:cs="Times New Roman"/>
          <w:sz w:val="24"/>
          <w:szCs w:val="24"/>
          <w:lang w:val="en-GB"/>
        </w:rPr>
        <w:t xml:space="preserve"> lighting devises and </w:t>
      </w:r>
      <w:r w:rsidR="00A05C1E">
        <w:rPr>
          <w:rFonts w:ascii="Times New Roman" w:hAnsi="Times New Roman" w:cs="Times New Roman"/>
          <w:sz w:val="24"/>
          <w:szCs w:val="24"/>
          <w:lang w:val="en-GB"/>
        </w:rPr>
        <w:t>systems [</w:t>
      </w:r>
      <w:r w:rsidR="00D96E74">
        <w:rPr>
          <w:rFonts w:ascii="Times New Roman" w:hAnsi="Times New Roman" w:cs="Times New Roman"/>
          <w:sz w:val="24"/>
          <w:szCs w:val="24"/>
          <w:lang w:val="en-GB"/>
        </w:rPr>
        <w:t>5</w:t>
      </w:r>
      <w:r w:rsidR="008C052D">
        <w:rPr>
          <w:rFonts w:ascii="Times New Roman" w:hAnsi="Times New Roman" w:cs="Times New Roman"/>
          <w:sz w:val="24"/>
          <w:szCs w:val="24"/>
          <w:lang w:val="en-GB"/>
        </w:rPr>
        <w:t>].</w:t>
      </w:r>
    </w:p>
    <w:p w:rsidR="00CE77C3" w:rsidRDefault="00CE77C3" w:rsidP="00D369F8">
      <w:pPr>
        <w:jc w:val="both"/>
        <w:rPr>
          <w:rFonts w:ascii="Times New Roman" w:hAnsi="Times New Roman" w:cs="Times New Roman"/>
          <w:sz w:val="24"/>
          <w:szCs w:val="24"/>
          <w:lang w:val="en-GB"/>
        </w:rPr>
      </w:pPr>
    </w:p>
    <w:p w:rsidR="00D53924" w:rsidRDefault="00D53924" w:rsidP="00D369F8">
      <w:pPr>
        <w:jc w:val="both"/>
        <w:rPr>
          <w:rFonts w:ascii="Times New Roman" w:hAnsi="Times New Roman" w:cs="Times New Roman"/>
          <w:sz w:val="24"/>
          <w:szCs w:val="24"/>
          <w:lang w:val="en-GB"/>
        </w:rPr>
      </w:pPr>
    </w:p>
    <w:p w:rsidR="000A68E6" w:rsidRPr="00D369F8" w:rsidRDefault="000A68E6" w:rsidP="00D369F8">
      <w:pPr>
        <w:jc w:val="both"/>
        <w:rPr>
          <w:rFonts w:ascii="Times New Roman" w:hAnsi="Times New Roman" w:cs="Times New Roman"/>
          <w:b/>
          <w:sz w:val="24"/>
          <w:szCs w:val="24"/>
        </w:rPr>
      </w:pPr>
      <w:r w:rsidRPr="00D369F8">
        <w:rPr>
          <w:rFonts w:ascii="Times New Roman" w:hAnsi="Times New Roman" w:cs="Times New Roman"/>
          <w:b/>
          <w:sz w:val="24"/>
          <w:szCs w:val="24"/>
        </w:rPr>
        <w:t>RESULTS AND DISCUSSIONS</w:t>
      </w:r>
      <w:r w:rsidR="00083CD7" w:rsidRPr="00D369F8">
        <w:rPr>
          <w:rFonts w:ascii="Times New Roman" w:hAnsi="Times New Roman" w:cs="Times New Roman"/>
          <w:b/>
          <w:sz w:val="24"/>
          <w:szCs w:val="24"/>
        </w:rPr>
        <w:t xml:space="preserve">                                                                                                                                                                                                                                                                                 </w:t>
      </w:r>
    </w:p>
    <w:p w:rsidR="000A68E6" w:rsidRPr="00D369F8" w:rsidRDefault="000A68E6" w:rsidP="00D369F8">
      <w:pPr>
        <w:jc w:val="both"/>
        <w:rPr>
          <w:rFonts w:ascii="Times New Roman" w:hAnsi="Times New Roman" w:cs="Times New Roman"/>
          <w:b/>
          <w:sz w:val="24"/>
          <w:szCs w:val="24"/>
        </w:rPr>
      </w:pPr>
    </w:p>
    <w:p w:rsidR="000A68E6" w:rsidRPr="00D369F8" w:rsidRDefault="000A68E6" w:rsidP="00D369F8">
      <w:pPr>
        <w:jc w:val="both"/>
        <w:rPr>
          <w:rFonts w:ascii="Times New Roman" w:hAnsi="Times New Roman" w:cs="Times New Roman"/>
          <w:b/>
          <w:sz w:val="24"/>
          <w:szCs w:val="24"/>
        </w:rPr>
      </w:pPr>
    </w:p>
    <w:p w:rsidR="00DA1902" w:rsidRPr="00D369F8" w:rsidRDefault="00DA1902" w:rsidP="00D369F8">
      <w:pPr>
        <w:jc w:val="both"/>
        <w:rPr>
          <w:rFonts w:ascii="Times New Roman" w:hAnsi="Times New Roman" w:cs="Times New Roman"/>
          <w:sz w:val="24"/>
          <w:szCs w:val="24"/>
        </w:rPr>
      </w:pPr>
    </w:p>
    <w:p w:rsidR="002F1CAF" w:rsidRPr="00D369F8" w:rsidRDefault="002F1CAF" w:rsidP="00D369F8">
      <w:pPr>
        <w:jc w:val="both"/>
        <w:rPr>
          <w:rFonts w:ascii="Times New Roman" w:hAnsi="Times New Roman" w:cs="Times New Roman"/>
          <w:sz w:val="24"/>
          <w:szCs w:val="24"/>
        </w:rPr>
      </w:pPr>
    </w:p>
    <w:p w:rsidR="002F1CAF" w:rsidRPr="00D369F8" w:rsidRDefault="002F1CAF" w:rsidP="00D369F8">
      <w:pPr>
        <w:jc w:val="both"/>
        <w:rPr>
          <w:rFonts w:ascii="Times New Roman" w:hAnsi="Times New Roman" w:cs="Times New Roman"/>
          <w:b/>
          <w:sz w:val="24"/>
          <w:szCs w:val="24"/>
        </w:rPr>
      </w:pPr>
      <w:r w:rsidRPr="00D369F8">
        <w:rPr>
          <w:rFonts w:ascii="Times New Roman" w:hAnsi="Times New Roman" w:cs="Times New Roman"/>
          <w:b/>
          <w:sz w:val="24"/>
          <w:szCs w:val="24"/>
        </w:rPr>
        <w:t>CONCLUSION</w:t>
      </w:r>
    </w:p>
    <w:p w:rsidR="002F1CAF" w:rsidRPr="00D369F8" w:rsidRDefault="002F1CAF" w:rsidP="00D369F8">
      <w:pPr>
        <w:jc w:val="both"/>
        <w:rPr>
          <w:rFonts w:ascii="Times New Roman" w:hAnsi="Times New Roman" w:cs="Times New Roman"/>
          <w:b/>
          <w:sz w:val="24"/>
          <w:szCs w:val="24"/>
        </w:rPr>
      </w:pPr>
    </w:p>
    <w:p w:rsidR="002F1CAF" w:rsidRPr="00D369F8" w:rsidRDefault="002F1CAF" w:rsidP="00D369F8">
      <w:pPr>
        <w:jc w:val="both"/>
        <w:rPr>
          <w:rFonts w:ascii="Times New Roman" w:hAnsi="Times New Roman" w:cs="Times New Roman"/>
          <w:b/>
          <w:sz w:val="24"/>
          <w:szCs w:val="24"/>
        </w:rPr>
      </w:pPr>
      <w:r w:rsidRPr="00D369F8">
        <w:rPr>
          <w:rFonts w:ascii="Times New Roman" w:hAnsi="Times New Roman" w:cs="Times New Roman"/>
          <w:b/>
          <w:sz w:val="24"/>
          <w:szCs w:val="24"/>
        </w:rPr>
        <w:t>ACKNOWLEDGEMENT</w:t>
      </w:r>
    </w:p>
    <w:p w:rsidR="002F1CAF" w:rsidRPr="00D369F8" w:rsidRDefault="002F1CAF" w:rsidP="00D369F8">
      <w:pPr>
        <w:jc w:val="both"/>
        <w:rPr>
          <w:rFonts w:ascii="Times New Roman" w:hAnsi="Times New Roman" w:cs="Times New Roman"/>
          <w:b/>
          <w:sz w:val="24"/>
          <w:szCs w:val="24"/>
        </w:rPr>
      </w:pPr>
    </w:p>
    <w:p w:rsidR="00B57870" w:rsidRPr="00D369F8" w:rsidRDefault="00B57870" w:rsidP="00D369F8">
      <w:pPr>
        <w:jc w:val="both"/>
        <w:rPr>
          <w:rFonts w:ascii="Times New Roman" w:hAnsi="Times New Roman" w:cs="Times New Roman"/>
          <w:b/>
          <w:sz w:val="24"/>
          <w:szCs w:val="24"/>
        </w:rPr>
      </w:pPr>
      <w:r w:rsidRPr="00D369F8">
        <w:rPr>
          <w:rFonts w:ascii="Times New Roman" w:hAnsi="Times New Roman" w:cs="Times New Roman"/>
          <w:b/>
          <w:sz w:val="24"/>
          <w:szCs w:val="24"/>
        </w:rPr>
        <w:t>REFERENCES</w:t>
      </w:r>
    </w:p>
    <w:p w:rsidR="00B57870" w:rsidRPr="00D369F8" w:rsidRDefault="00322817" w:rsidP="00D369F8">
      <w:pPr>
        <w:jc w:val="both"/>
        <w:rPr>
          <w:rFonts w:ascii="Times New Roman" w:hAnsi="Times New Roman" w:cs="Times New Roman"/>
          <w:sz w:val="24"/>
          <w:szCs w:val="24"/>
        </w:rPr>
      </w:pPr>
      <w:r w:rsidRPr="00D369F8">
        <w:rPr>
          <w:rFonts w:ascii="Times New Roman" w:hAnsi="Times New Roman" w:cs="Times New Roman"/>
          <w:sz w:val="24"/>
          <w:szCs w:val="24"/>
        </w:rPr>
        <w:t>1 .</w:t>
      </w:r>
      <w:r w:rsidR="00B57870" w:rsidRPr="00D369F8">
        <w:rPr>
          <w:rFonts w:ascii="Times New Roman" w:hAnsi="Times New Roman" w:cs="Times New Roman"/>
          <w:sz w:val="24"/>
          <w:szCs w:val="24"/>
        </w:rPr>
        <w:t>D.J. GRIFFITH, M HORLENT, G.IBAEZ, M.D LYSKO. M.LUBBE, A.E MUDAU, S.TORRUSIO, V.SIVAKUMAR AND L.M VHENGANI, AUGUST 2011</w:t>
      </w:r>
      <w:r w:rsidR="00B57870" w:rsidRPr="00D369F8">
        <w:rPr>
          <w:rFonts w:ascii="Times New Roman" w:hAnsi="Times New Roman" w:cs="Times New Roman"/>
          <w:b/>
          <w:sz w:val="24"/>
          <w:szCs w:val="24"/>
        </w:rPr>
        <w:t xml:space="preserve"> </w:t>
      </w:r>
      <w:r w:rsidR="00B57870" w:rsidRPr="00D369F8">
        <w:rPr>
          <w:rFonts w:ascii="Times New Roman" w:hAnsi="Times New Roman" w:cs="Times New Roman"/>
          <w:sz w:val="24"/>
          <w:szCs w:val="24"/>
        </w:rPr>
        <w:t>vicarious calibration campaign in Argentina for radiometric calibration of a multispectral imager on board sumbandila satellite.</w:t>
      </w:r>
    </w:p>
    <w:p w:rsidR="00B57870" w:rsidRPr="00D369F8" w:rsidRDefault="00322817" w:rsidP="00D369F8">
      <w:pPr>
        <w:jc w:val="both"/>
        <w:rPr>
          <w:rFonts w:ascii="Times New Roman" w:hAnsi="Times New Roman" w:cs="Times New Roman"/>
          <w:sz w:val="24"/>
          <w:szCs w:val="24"/>
        </w:rPr>
      </w:pPr>
      <w:r w:rsidRPr="00D369F8">
        <w:rPr>
          <w:rFonts w:ascii="Times New Roman" w:hAnsi="Times New Roman" w:cs="Times New Roman"/>
          <w:sz w:val="24"/>
          <w:szCs w:val="24"/>
        </w:rPr>
        <w:t>2 .</w:t>
      </w:r>
      <w:r w:rsidR="00B57870" w:rsidRPr="00D369F8">
        <w:rPr>
          <w:rFonts w:ascii="Times New Roman" w:hAnsi="Times New Roman" w:cs="Times New Roman"/>
          <w:sz w:val="24"/>
          <w:szCs w:val="24"/>
        </w:rPr>
        <w:t>European Space Agency family of satellites in commission with Copernicus program, April 2014.</w:t>
      </w:r>
    </w:p>
    <w:p w:rsidR="005C0DCA" w:rsidRPr="00D369F8" w:rsidRDefault="006F47FE" w:rsidP="00D369F8">
      <w:pPr>
        <w:jc w:val="both"/>
        <w:rPr>
          <w:rFonts w:ascii="Times New Roman" w:hAnsi="Times New Roman" w:cs="Times New Roman"/>
          <w:sz w:val="24"/>
          <w:szCs w:val="24"/>
          <w:lang w:val="en-GB"/>
        </w:rPr>
      </w:pPr>
      <w:r w:rsidRPr="00D369F8">
        <w:rPr>
          <w:rFonts w:ascii="Times New Roman" w:hAnsi="Times New Roman" w:cs="Times New Roman"/>
          <w:sz w:val="24"/>
          <w:szCs w:val="24"/>
        </w:rPr>
        <w:t xml:space="preserve">3. </w:t>
      </w:r>
      <w:r w:rsidR="005C0DCA" w:rsidRPr="00D369F8">
        <w:rPr>
          <w:rFonts w:ascii="Times New Roman" w:hAnsi="Times New Roman" w:cs="Times New Roman"/>
          <w:sz w:val="24"/>
          <w:szCs w:val="24"/>
          <w:lang w:val="en-GB"/>
        </w:rPr>
        <w:t xml:space="preserve">Joe Tansock, Daniel Bancroft, Jim Butler, Changyong Cao, Raju Datla, Scott Hansen, </w:t>
      </w:r>
      <w:r w:rsidRPr="00D369F8">
        <w:rPr>
          <w:rFonts w:ascii="Times New Roman" w:hAnsi="Times New Roman" w:cs="Times New Roman"/>
          <w:sz w:val="24"/>
          <w:szCs w:val="24"/>
          <w:lang w:val="en-GB"/>
        </w:rPr>
        <w:t xml:space="preserve">Dennis Helder, Raghu </w:t>
      </w:r>
      <w:r w:rsidR="005C0DCA" w:rsidRPr="00D369F8">
        <w:rPr>
          <w:rFonts w:ascii="Times New Roman" w:hAnsi="Times New Roman" w:cs="Times New Roman"/>
          <w:sz w:val="24"/>
          <w:szCs w:val="24"/>
          <w:lang w:val="en-GB"/>
        </w:rPr>
        <w:t>K</w:t>
      </w:r>
      <w:r w:rsidRPr="00D369F8">
        <w:rPr>
          <w:rFonts w:ascii="Times New Roman" w:hAnsi="Times New Roman" w:cs="Times New Roman"/>
          <w:sz w:val="24"/>
          <w:szCs w:val="24"/>
          <w:lang w:val="en-GB"/>
        </w:rPr>
        <w:t xml:space="preserve">acker, Harri Latvakoski, Martin </w:t>
      </w:r>
      <w:r w:rsidR="005C0DCA" w:rsidRPr="00D369F8">
        <w:rPr>
          <w:rFonts w:ascii="Times New Roman" w:hAnsi="Times New Roman" w:cs="Times New Roman"/>
          <w:sz w:val="24"/>
          <w:szCs w:val="24"/>
          <w:lang w:val="en-GB"/>
        </w:rPr>
        <w:t>Mlynczak, Tom Murdock, James</w:t>
      </w:r>
    </w:p>
    <w:p w:rsidR="00322817" w:rsidRDefault="005C0DCA" w:rsidP="00D369F8">
      <w:pPr>
        <w:jc w:val="both"/>
        <w:rPr>
          <w:rFonts w:ascii="Times New Roman" w:hAnsi="Times New Roman" w:cs="Times New Roman"/>
          <w:sz w:val="24"/>
          <w:szCs w:val="24"/>
          <w:lang w:val="en-GB"/>
        </w:rPr>
      </w:pPr>
      <w:r w:rsidRPr="00D369F8">
        <w:rPr>
          <w:rFonts w:ascii="Times New Roman" w:hAnsi="Times New Roman" w:cs="Times New Roman"/>
          <w:sz w:val="24"/>
          <w:szCs w:val="24"/>
          <w:lang w:val="en-GB"/>
        </w:rPr>
        <w:lastRenderedPageBreak/>
        <w:t>Peters</w:t>
      </w:r>
      <w:r w:rsidR="006F47FE" w:rsidRPr="00D369F8">
        <w:rPr>
          <w:rFonts w:ascii="Times New Roman" w:hAnsi="Times New Roman" w:cs="Times New Roman"/>
          <w:sz w:val="24"/>
          <w:szCs w:val="24"/>
          <w:lang w:val="en-GB"/>
        </w:rPr>
        <w:t xml:space="preserve">on, David Pollock, Ray Russell, </w:t>
      </w:r>
      <w:r w:rsidRPr="00D369F8">
        <w:rPr>
          <w:rFonts w:ascii="Times New Roman" w:hAnsi="Times New Roman" w:cs="Times New Roman"/>
          <w:sz w:val="24"/>
          <w:szCs w:val="24"/>
          <w:lang w:val="en-GB"/>
        </w:rPr>
        <w:t xml:space="preserve">Deron </w:t>
      </w:r>
      <w:r w:rsidR="006F47FE" w:rsidRPr="00D369F8">
        <w:rPr>
          <w:rFonts w:ascii="Times New Roman" w:hAnsi="Times New Roman" w:cs="Times New Roman"/>
          <w:sz w:val="24"/>
          <w:szCs w:val="24"/>
          <w:lang w:val="en-GB"/>
        </w:rPr>
        <w:t xml:space="preserve">Scott, John Seamons, Tom Stone, </w:t>
      </w:r>
      <w:r w:rsidRPr="00D369F8">
        <w:rPr>
          <w:rFonts w:ascii="Times New Roman" w:hAnsi="Times New Roman" w:cs="Times New Roman"/>
          <w:sz w:val="24"/>
          <w:szCs w:val="24"/>
          <w:lang w:val="en-GB"/>
        </w:rPr>
        <w:t>Alan Thurgood, Richard Will</w:t>
      </w:r>
      <w:r w:rsidR="006F47FE" w:rsidRPr="00D369F8">
        <w:rPr>
          <w:rFonts w:ascii="Times New Roman" w:hAnsi="Times New Roman" w:cs="Times New Roman"/>
          <w:sz w:val="24"/>
          <w:szCs w:val="24"/>
          <w:lang w:val="en-GB"/>
        </w:rPr>
        <w:t xml:space="preserve">iams, </w:t>
      </w:r>
      <w:r w:rsidRPr="00D369F8">
        <w:rPr>
          <w:rFonts w:ascii="Times New Roman" w:hAnsi="Times New Roman" w:cs="Times New Roman"/>
          <w:sz w:val="24"/>
          <w:szCs w:val="24"/>
          <w:lang w:val="en-GB"/>
        </w:rPr>
        <w:t>Xiaoxiong (Jack) Xiong, Howard Yoon</w:t>
      </w:r>
      <w:r w:rsidR="006F47FE" w:rsidRPr="00D369F8">
        <w:rPr>
          <w:rFonts w:ascii="Times New Roman" w:hAnsi="Times New Roman" w:cs="Times New Roman"/>
          <w:sz w:val="24"/>
          <w:szCs w:val="24"/>
          <w:lang w:val="en-GB"/>
        </w:rPr>
        <w:t>, Guidelines for Radiometric Calibration of Electro-Optical instruments for Remote Sensing  April 2015</w:t>
      </w:r>
      <w:r w:rsidR="00597829" w:rsidRPr="00D369F8">
        <w:rPr>
          <w:rFonts w:ascii="Times New Roman" w:hAnsi="Times New Roman" w:cs="Times New Roman"/>
          <w:sz w:val="24"/>
          <w:szCs w:val="24"/>
          <w:lang w:val="en-GB"/>
        </w:rPr>
        <w:t>.</w:t>
      </w:r>
    </w:p>
    <w:p w:rsidR="000D577E" w:rsidRPr="00D369F8" w:rsidRDefault="000D577E" w:rsidP="00D369F8">
      <w:pPr>
        <w:jc w:val="both"/>
        <w:rPr>
          <w:rFonts w:ascii="Times New Roman" w:hAnsi="Times New Roman" w:cs="Times New Roman"/>
          <w:sz w:val="24"/>
          <w:szCs w:val="24"/>
          <w:lang w:val="en-GB"/>
        </w:rPr>
      </w:pPr>
      <w:r w:rsidRPr="000D577E">
        <w:rPr>
          <w:rFonts w:ascii="Times New Roman" w:hAnsi="Times New Roman" w:cs="Times New Roman"/>
          <w:sz w:val="24"/>
          <w:szCs w:val="24"/>
        </w:rPr>
        <w:t xml:space="preserve">4 </w:t>
      </w:r>
      <w:hyperlink r:id="rId8" w:history="1">
        <w:r w:rsidRPr="000D577E">
          <w:rPr>
            <w:rFonts w:ascii="Times New Roman" w:hAnsi="Times New Roman" w:cs="Times New Roman"/>
            <w:sz w:val="24"/>
            <w:szCs w:val="24"/>
            <w:lang w:val="en-GB"/>
          </w:rPr>
          <w:t>http://www.asdi.com/products-and-services/fieldspec-spectroradiometers</w:t>
        </w:r>
      </w:hyperlink>
      <w:r w:rsidRPr="000D577E">
        <w:rPr>
          <w:rFonts w:ascii="Times New Roman" w:hAnsi="Times New Roman" w:cs="Times New Roman"/>
          <w:sz w:val="24"/>
          <w:szCs w:val="24"/>
        </w:rPr>
        <w:t xml:space="preserve">  </w:t>
      </w:r>
      <w:r>
        <w:rPr>
          <w:rFonts w:ascii="Times New Roman" w:hAnsi="Times New Roman" w:cs="Times New Roman"/>
          <w:sz w:val="24"/>
          <w:szCs w:val="24"/>
          <w:lang w:val="en-GB"/>
        </w:rPr>
        <w:t>04/07/2016</w:t>
      </w:r>
    </w:p>
    <w:p w:rsidR="00597829" w:rsidRPr="00D369F8" w:rsidRDefault="000D577E" w:rsidP="00D369F8">
      <w:pPr>
        <w:jc w:val="both"/>
        <w:rPr>
          <w:rFonts w:ascii="Times New Roman" w:hAnsi="Times New Roman" w:cs="Times New Roman"/>
          <w:sz w:val="24"/>
          <w:szCs w:val="24"/>
          <w:lang w:val="en-GB"/>
        </w:rPr>
      </w:pPr>
      <w:r>
        <w:rPr>
          <w:rFonts w:ascii="Times New Roman" w:hAnsi="Times New Roman" w:cs="Times New Roman"/>
          <w:sz w:val="24"/>
          <w:szCs w:val="24"/>
          <w:lang w:val="en-GB"/>
        </w:rPr>
        <w:t>5</w:t>
      </w:r>
      <w:r w:rsidR="00597829" w:rsidRPr="00D369F8">
        <w:rPr>
          <w:rFonts w:ascii="Times New Roman" w:hAnsi="Times New Roman" w:cs="Times New Roman"/>
          <w:sz w:val="24"/>
          <w:szCs w:val="24"/>
          <w:lang w:val="en-GB"/>
        </w:rPr>
        <w:t xml:space="preserve">. </w:t>
      </w:r>
      <w:r w:rsidR="008C052D" w:rsidRPr="008C052D">
        <w:rPr>
          <w:rFonts w:ascii="Times New Roman" w:hAnsi="Times New Roman" w:cs="Times New Roman"/>
          <w:sz w:val="24"/>
          <w:szCs w:val="24"/>
          <w:lang w:val="en-GB"/>
        </w:rPr>
        <w:t>http://bwtek.com/products/spectrarad/</w:t>
      </w:r>
      <w:r w:rsidR="008C052D">
        <w:rPr>
          <w:rFonts w:ascii="Times New Roman" w:hAnsi="Times New Roman" w:cs="Times New Roman"/>
          <w:sz w:val="24"/>
          <w:szCs w:val="24"/>
          <w:lang w:val="en-GB"/>
        </w:rPr>
        <w:t>,05/07/2017</w:t>
      </w:r>
    </w:p>
    <w:p w:rsidR="00B57870" w:rsidRPr="00D369F8" w:rsidRDefault="00B57870" w:rsidP="00D369F8">
      <w:pPr>
        <w:jc w:val="both"/>
        <w:rPr>
          <w:rFonts w:ascii="Times New Roman" w:hAnsi="Times New Roman" w:cs="Times New Roman"/>
          <w:sz w:val="24"/>
          <w:szCs w:val="24"/>
        </w:rPr>
      </w:pPr>
    </w:p>
    <w:p w:rsidR="00B57870" w:rsidRPr="00D369F8" w:rsidRDefault="00B57870" w:rsidP="00D369F8">
      <w:pPr>
        <w:jc w:val="both"/>
        <w:rPr>
          <w:rFonts w:ascii="Times New Roman" w:hAnsi="Times New Roman" w:cs="Times New Roman"/>
          <w:sz w:val="24"/>
          <w:szCs w:val="24"/>
        </w:rPr>
      </w:pPr>
    </w:p>
    <w:p w:rsidR="008A4511" w:rsidRPr="00D369F8" w:rsidRDefault="004B3545" w:rsidP="00D369F8">
      <w:pPr>
        <w:jc w:val="both"/>
        <w:rPr>
          <w:rFonts w:ascii="Times New Roman" w:hAnsi="Times New Roman" w:cs="Times New Roman"/>
          <w:sz w:val="24"/>
          <w:szCs w:val="24"/>
        </w:rPr>
      </w:pPr>
    </w:p>
    <w:sectPr w:rsidR="008A4511" w:rsidRPr="00D369F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524983"/>
    <w:multiLevelType w:val="hybridMultilevel"/>
    <w:tmpl w:val="0ECA99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6290C7B"/>
    <w:multiLevelType w:val="hybridMultilevel"/>
    <w:tmpl w:val="6104725C"/>
    <w:lvl w:ilvl="0" w:tplc="490CDE36">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4A4A30D3"/>
    <w:multiLevelType w:val="multilevel"/>
    <w:tmpl w:val="923EE9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42D59"/>
    <w:rsid w:val="00002E84"/>
    <w:rsid w:val="000067EE"/>
    <w:rsid w:val="000143B6"/>
    <w:rsid w:val="00021545"/>
    <w:rsid w:val="00025787"/>
    <w:rsid w:val="00027368"/>
    <w:rsid w:val="0006441E"/>
    <w:rsid w:val="00083CD7"/>
    <w:rsid w:val="000A3E03"/>
    <w:rsid w:val="000A67A3"/>
    <w:rsid w:val="000A68E6"/>
    <w:rsid w:val="000A6B72"/>
    <w:rsid w:val="000B2047"/>
    <w:rsid w:val="000B2B2E"/>
    <w:rsid w:val="000C028F"/>
    <w:rsid w:val="000D577E"/>
    <w:rsid w:val="000E20C5"/>
    <w:rsid w:val="000E2B9D"/>
    <w:rsid w:val="00104DB6"/>
    <w:rsid w:val="00113AB9"/>
    <w:rsid w:val="00116D54"/>
    <w:rsid w:val="00117B8D"/>
    <w:rsid w:val="00142D59"/>
    <w:rsid w:val="001436E0"/>
    <w:rsid w:val="00164FEE"/>
    <w:rsid w:val="00166C95"/>
    <w:rsid w:val="00167BD3"/>
    <w:rsid w:val="00170A83"/>
    <w:rsid w:val="001873FE"/>
    <w:rsid w:val="0019116E"/>
    <w:rsid w:val="0019503B"/>
    <w:rsid w:val="00197165"/>
    <w:rsid w:val="001B2B62"/>
    <w:rsid w:val="001B6393"/>
    <w:rsid w:val="001B7E05"/>
    <w:rsid w:val="001E4600"/>
    <w:rsid w:val="001F385A"/>
    <w:rsid w:val="00200324"/>
    <w:rsid w:val="00201AC9"/>
    <w:rsid w:val="002148DE"/>
    <w:rsid w:val="00222B02"/>
    <w:rsid w:val="0022643D"/>
    <w:rsid w:val="002419AF"/>
    <w:rsid w:val="00252627"/>
    <w:rsid w:val="002602E7"/>
    <w:rsid w:val="00260D85"/>
    <w:rsid w:val="00274E78"/>
    <w:rsid w:val="0029315D"/>
    <w:rsid w:val="002957C7"/>
    <w:rsid w:val="002A0B8B"/>
    <w:rsid w:val="002C1679"/>
    <w:rsid w:val="002D1C95"/>
    <w:rsid w:val="002E4106"/>
    <w:rsid w:val="002F1CAF"/>
    <w:rsid w:val="003001A2"/>
    <w:rsid w:val="00304505"/>
    <w:rsid w:val="003160D7"/>
    <w:rsid w:val="0032013A"/>
    <w:rsid w:val="00322817"/>
    <w:rsid w:val="00326A55"/>
    <w:rsid w:val="00326F26"/>
    <w:rsid w:val="00327795"/>
    <w:rsid w:val="003315A7"/>
    <w:rsid w:val="0033639C"/>
    <w:rsid w:val="00342A7A"/>
    <w:rsid w:val="0036408C"/>
    <w:rsid w:val="0036577E"/>
    <w:rsid w:val="00365A21"/>
    <w:rsid w:val="0038047E"/>
    <w:rsid w:val="00384FD1"/>
    <w:rsid w:val="0038607C"/>
    <w:rsid w:val="003A7875"/>
    <w:rsid w:val="003B2339"/>
    <w:rsid w:val="003B5014"/>
    <w:rsid w:val="003D465D"/>
    <w:rsid w:val="003D73BC"/>
    <w:rsid w:val="003E2FC8"/>
    <w:rsid w:val="003F632B"/>
    <w:rsid w:val="00434AC3"/>
    <w:rsid w:val="0043680D"/>
    <w:rsid w:val="00452C05"/>
    <w:rsid w:val="004538E7"/>
    <w:rsid w:val="004550D1"/>
    <w:rsid w:val="00455E83"/>
    <w:rsid w:val="0046513F"/>
    <w:rsid w:val="004709BC"/>
    <w:rsid w:val="0048623E"/>
    <w:rsid w:val="00490651"/>
    <w:rsid w:val="00496941"/>
    <w:rsid w:val="004A7074"/>
    <w:rsid w:val="004B1F8A"/>
    <w:rsid w:val="004B3545"/>
    <w:rsid w:val="004B5A5E"/>
    <w:rsid w:val="004C1547"/>
    <w:rsid w:val="004C5C96"/>
    <w:rsid w:val="004F3583"/>
    <w:rsid w:val="004F7B5B"/>
    <w:rsid w:val="005049CD"/>
    <w:rsid w:val="00507103"/>
    <w:rsid w:val="00520AA7"/>
    <w:rsid w:val="00522C5C"/>
    <w:rsid w:val="00524678"/>
    <w:rsid w:val="00534FE6"/>
    <w:rsid w:val="00541050"/>
    <w:rsid w:val="00571FC1"/>
    <w:rsid w:val="00587134"/>
    <w:rsid w:val="00592F90"/>
    <w:rsid w:val="00597829"/>
    <w:rsid w:val="005A2137"/>
    <w:rsid w:val="005A560E"/>
    <w:rsid w:val="005B0709"/>
    <w:rsid w:val="005B0D0F"/>
    <w:rsid w:val="005B4D44"/>
    <w:rsid w:val="005C0DCA"/>
    <w:rsid w:val="005D22EA"/>
    <w:rsid w:val="005D4561"/>
    <w:rsid w:val="00602239"/>
    <w:rsid w:val="00624809"/>
    <w:rsid w:val="0064773A"/>
    <w:rsid w:val="00653646"/>
    <w:rsid w:val="0065410B"/>
    <w:rsid w:val="0067074A"/>
    <w:rsid w:val="006738CD"/>
    <w:rsid w:val="00676B2D"/>
    <w:rsid w:val="0068059E"/>
    <w:rsid w:val="006816FF"/>
    <w:rsid w:val="006976E4"/>
    <w:rsid w:val="006A0D0C"/>
    <w:rsid w:val="006A5A16"/>
    <w:rsid w:val="006B1029"/>
    <w:rsid w:val="006B47C1"/>
    <w:rsid w:val="006B7346"/>
    <w:rsid w:val="006C1DD8"/>
    <w:rsid w:val="006D0C6A"/>
    <w:rsid w:val="006F47FE"/>
    <w:rsid w:val="00701D99"/>
    <w:rsid w:val="00704656"/>
    <w:rsid w:val="00722656"/>
    <w:rsid w:val="007229FA"/>
    <w:rsid w:val="00727ECC"/>
    <w:rsid w:val="00730BC1"/>
    <w:rsid w:val="007315A1"/>
    <w:rsid w:val="0073221C"/>
    <w:rsid w:val="007345A0"/>
    <w:rsid w:val="00756B62"/>
    <w:rsid w:val="0077358A"/>
    <w:rsid w:val="007827C3"/>
    <w:rsid w:val="00784408"/>
    <w:rsid w:val="007B5E2D"/>
    <w:rsid w:val="007B76CB"/>
    <w:rsid w:val="007C2E16"/>
    <w:rsid w:val="007D1F65"/>
    <w:rsid w:val="007D7F54"/>
    <w:rsid w:val="007E3136"/>
    <w:rsid w:val="007E3946"/>
    <w:rsid w:val="007E4149"/>
    <w:rsid w:val="007E5B71"/>
    <w:rsid w:val="007E7698"/>
    <w:rsid w:val="007F6C94"/>
    <w:rsid w:val="008016E5"/>
    <w:rsid w:val="008050BA"/>
    <w:rsid w:val="00811001"/>
    <w:rsid w:val="008152F4"/>
    <w:rsid w:val="008331FC"/>
    <w:rsid w:val="00841F02"/>
    <w:rsid w:val="00847E8F"/>
    <w:rsid w:val="00851B24"/>
    <w:rsid w:val="00854521"/>
    <w:rsid w:val="00855211"/>
    <w:rsid w:val="0085585D"/>
    <w:rsid w:val="008573F2"/>
    <w:rsid w:val="00860748"/>
    <w:rsid w:val="0086355B"/>
    <w:rsid w:val="008700AB"/>
    <w:rsid w:val="00874771"/>
    <w:rsid w:val="00884160"/>
    <w:rsid w:val="008A47F8"/>
    <w:rsid w:val="008A7198"/>
    <w:rsid w:val="008C052D"/>
    <w:rsid w:val="008D2319"/>
    <w:rsid w:val="008D5723"/>
    <w:rsid w:val="008D63BD"/>
    <w:rsid w:val="008E7371"/>
    <w:rsid w:val="008E781C"/>
    <w:rsid w:val="009143C9"/>
    <w:rsid w:val="00922520"/>
    <w:rsid w:val="00925119"/>
    <w:rsid w:val="00940B44"/>
    <w:rsid w:val="00976065"/>
    <w:rsid w:val="0099013F"/>
    <w:rsid w:val="009977C4"/>
    <w:rsid w:val="009A2CC2"/>
    <w:rsid w:val="009A35B5"/>
    <w:rsid w:val="009B52CF"/>
    <w:rsid w:val="009C1D55"/>
    <w:rsid w:val="009D4C87"/>
    <w:rsid w:val="009D5073"/>
    <w:rsid w:val="009E0DE9"/>
    <w:rsid w:val="009F40C4"/>
    <w:rsid w:val="00A01998"/>
    <w:rsid w:val="00A05C1E"/>
    <w:rsid w:val="00A127AF"/>
    <w:rsid w:val="00A13A7B"/>
    <w:rsid w:val="00A160D8"/>
    <w:rsid w:val="00A2344D"/>
    <w:rsid w:val="00A34664"/>
    <w:rsid w:val="00A3658F"/>
    <w:rsid w:val="00A4036F"/>
    <w:rsid w:val="00A45BC4"/>
    <w:rsid w:val="00A46703"/>
    <w:rsid w:val="00A54A51"/>
    <w:rsid w:val="00A77E00"/>
    <w:rsid w:val="00A85502"/>
    <w:rsid w:val="00A90DA8"/>
    <w:rsid w:val="00A978C2"/>
    <w:rsid w:val="00AD5831"/>
    <w:rsid w:val="00AE6EDB"/>
    <w:rsid w:val="00B00AC6"/>
    <w:rsid w:val="00B12B59"/>
    <w:rsid w:val="00B1604D"/>
    <w:rsid w:val="00B23B79"/>
    <w:rsid w:val="00B25C32"/>
    <w:rsid w:val="00B26139"/>
    <w:rsid w:val="00B57870"/>
    <w:rsid w:val="00B57BBF"/>
    <w:rsid w:val="00B654F8"/>
    <w:rsid w:val="00B65941"/>
    <w:rsid w:val="00B65E8E"/>
    <w:rsid w:val="00B859B6"/>
    <w:rsid w:val="00B91C6A"/>
    <w:rsid w:val="00B91DEF"/>
    <w:rsid w:val="00BA6229"/>
    <w:rsid w:val="00BB0368"/>
    <w:rsid w:val="00BB25C5"/>
    <w:rsid w:val="00BC3C3D"/>
    <w:rsid w:val="00BC7909"/>
    <w:rsid w:val="00BD0148"/>
    <w:rsid w:val="00BF174F"/>
    <w:rsid w:val="00BF26AA"/>
    <w:rsid w:val="00C06A04"/>
    <w:rsid w:val="00C36E8F"/>
    <w:rsid w:val="00C4241C"/>
    <w:rsid w:val="00C67E19"/>
    <w:rsid w:val="00C76708"/>
    <w:rsid w:val="00C81715"/>
    <w:rsid w:val="00CA2935"/>
    <w:rsid w:val="00CA4D27"/>
    <w:rsid w:val="00CB0092"/>
    <w:rsid w:val="00CB7B61"/>
    <w:rsid w:val="00CD15F0"/>
    <w:rsid w:val="00CD1C69"/>
    <w:rsid w:val="00CE77C3"/>
    <w:rsid w:val="00CF0BFD"/>
    <w:rsid w:val="00CF224B"/>
    <w:rsid w:val="00D2605A"/>
    <w:rsid w:val="00D34C43"/>
    <w:rsid w:val="00D369F8"/>
    <w:rsid w:val="00D41016"/>
    <w:rsid w:val="00D435C8"/>
    <w:rsid w:val="00D53924"/>
    <w:rsid w:val="00D551B2"/>
    <w:rsid w:val="00D72085"/>
    <w:rsid w:val="00D82CB5"/>
    <w:rsid w:val="00D96E74"/>
    <w:rsid w:val="00DA1902"/>
    <w:rsid w:val="00DA271E"/>
    <w:rsid w:val="00DA31A6"/>
    <w:rsid w:val="00DA4176"/>
    <w:rsid w:val="00DA7660"/>
    <w:rsid w:val="00DD308F"/>
    <w:rsid w:val="00DE2DF5"/>
    <w:rsid w:val="00DF4438"/>
    <w:rsid w:val="00E15ECA"/>
    <w:rsid w:val="00E5625D"/>
    <w:rsid w:val="00E576FC"/>
    <w:rsid w:val="00E61EF3"/>
    <w:rsid w:val="00E71C2B"/>
    <w:rsid w:val="00E811C0"/>
    <w:rsid w:val="00E81F52"/>
    <w:rsid w:val="00EB2D9E"/>
    <w:rsid w:val="00EC26C3"/>
    <w:rsid w:val="00EE194C"/>
    <w:rsid w:val="00EE50BF"/>
    <w:rsid w:val="00EE526F"/>
    <w:rsid w:val="00EF7699"/>
    <w:rsid w:val="00F315C4"/>
    <w:rsid w:val="00F501E9"/>
    <w:rsid w:val="00F50601"/>
    <w:rsid w:val="00F51CDC"/>
    <w:rsid w:val="00F657E6"/>
    <w:rsid w:val="00F8333D"/>
    <w:rsid w:val="00F93619"/>
    <w:rsid w:val="00FA4CC9"/>
    <w:rsid w:val="00FC059F"/>
    <w:rsid w:val="00FC70FD"/>
    <w:rsid w:val="00FE130C"/>
    <w:rsid w:val="00FE7E98"/>
    <w:rsid w:val="00FF073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42D59"/>
    <w:pPr>
      <w:spacing w:after="160" w:line="259" w:lineRule="auto"/>
    </w:pPr>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57870"/>
    <w:pPr>
      <w:ind w:left="720"/>
      <w:contextualSpacing/>
    </w:pPr>
  </w:style>
  <w:style w:type="character" w:styleId="Hyperlink">
    <w:name w:val="Hyperlink"/>
    <w:basedOn w:val="DefaultParagraphFont"/>
    <w:uiPriority w:val="99"/>
    <w:unhideWhenUsed/>
    <w:rsid w:val="000D577E"/>
    <w:rPr>
      <w:color w:val="0000FF" w:themeColor="hyperlink"/>
      <w:u w:val="single"/>
    </w:rPr>
  </w:style>
  <w:style w:type="paragraph" w:styleId="BalloonText">
    <w:name w:val="Balloon Text"/>
    <w:basedOn w:val="Normal"/>
    <w:link w:val="BalloonTextChar"/>
    <w:uiPriority w:val="99"/>
    <w:semiHidden/>
    <w:unhideWhenUsed/>
    <w:rsid w:val="008700A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700AB"/>
    <w:rPr>
      <w:rFonts w:ascii="Tahoma" w:hAnsi="Tahoma" w:cs="Tahoma"/>
      <w:sz w:val="16"/>
      <w:szCs w:val="16"/>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42D59"/>
    <w:pPr>
      <w:spacing w:after="160" w:line="259" w:lineRule="auto"/>
    </w:pPr>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57870"/>
    <w:pPr>
      <w:ind w:left="720"/>
      <w:contextualSpacing/>
    </w:pPr>
  </w:style>
  <w:style w:type="character" w:styleId="Hyperlink">
    <w:name w:val="Hyperlink"/>
    <w:basedOn w:val="DefaultParagraphFont"/>
    <w:uiPriority w:val="99"/>
    <w:unhideWhenUsed/>
    <w:rsid w:val="000D577E"/>
    <w:rPr>
      <w:color w:val="0000FF" w:themeColor="hyperlink"/>
      <w:u w:val="single"/>
    </w:rPr>
  </w:style>
  <w:style w:type="paragraph" w:styleId="BalloonText">
    <w:name w:val="Balloon Text"/>
    <w:basedOn w:val="Normal"/>
    <w:link w:val="BalloonTextChar"/>
    <w:uiPriority w:val="99"/>
    <w:semiHidden/>
    <w:unhideWhenUsed/>
    <w:rsid w:val="008700A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700AB"/>
    <w:rPr>
      <w:rFonts w:ascii="Tahoma" w:hAnsi="Tahoma" w:cs="Tahoma"/>
      <w:sz w:val="16"/>
      <w:szCs w:val="1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70196518">
      <w:bodyDiv w:val="1"/>
      <w:marLeft w:val="0"/>
      <w:marRight w:val="0"/>
      <w:marTop w:val="0"/>
      <w:marBottom w:val="0"/>
      <w:divBdr>
        <w:top w:val="none" w:sz="0" w:space="0" w:color="auto"/>
        <w:left w:val="none" w:sz="0" w:space="0" w:color="auto"/>
        <w:bottom w:val="none" w:sz="0" w:space="0" w:color="auto"/>
        <w:right w:val="none" w:sz="0" w:space="0" w:color="auto"/>
      </w:divBdr>
      <w:divsChild>
        <w:div w:id="718818495">
          <w:marLeft w:val="0"/>
          <w:marRight w:val="0"/>
          <w:marTop w:val="0"/>
          <w:marBottom w:val="0"/>
          <w:divBdr>
            <w:top w:val="none" w:sz="0" w:space="0" w:color="auto"/>
            <w:left w:val="none" w:sz="0" w:space="0" w:color="auto"/>
            <w:bottom w:val="none" w:sz="0" w:space="0" w:color="auto"/>
            <w:right w:val="none" w:sz="0" w:space="0" w:color="auto"/>
          </w:divBdr>
          <w:divsChild>
            <w:div w:id="736362730">
              <w:marLeft w:val="0"/>
              <w:marRight w:val="0"/>
              <w:marTop w:val="0"/>
              <w:marBottom w:val="0"/>
              <w:divBdr>
                <w:top w:val="none" w:sz="0" w:space="0" w:color="auto"/>
                <w:left w:val="none" w:sz="0" w:space="0" w:color="auto"/>
                <w:bottom w:val="none" w:sz="0" w:space="0" w:color="auto"/>
                <w:right w:val="none" w:sz="0" w:space="0" w:color="auto"/>
              </w:divBdr>
              <w:divsChild>
                <w:div w:id="42215871">
                  <w:marLeft w:val="0"/>
                  <w:marRight w:val="0"/>
                  <w:marTop w:val="0"/>
                  <w:marBottom w:val="0"/>
                  <w:divBdr>
                    <w:top w:val="none" w:sz="0" w:space="0" w:color="auto"/>
                    <w:left w:val="none" w:sz="0" w:space="0" w:color="auto"/>
                    <w:bottom w:val="none" w:sz="0" w:space="0" w:color="auto"/>
                    <w:right w:val="none" w:sz="0" w:space="0" w:color="auto"/>
                  </w:divBdr>
                  <w:divsChild>
                    <w:div w:id="1108813129">
                      <w:marLeft w:val="0"/>
                      <w:marRight w:val="0"/>
                      <w:marTop w:val="0"/>
                      <w:marBottom w:val="0"/>
                      <w:divBdr>
                        <w:top w:val="none" w:sz="0" w:space="0" w:color="auto"/>
                        <w:left w:val="none" w:sz="0" w:space="0" w:color="auto"/>
                        <w:bottom w:val="none" w:sz="0" w:space="0" w:color="auto"/>
                        <w:right w:val="none" w:sz="0" w:space="0" w:color="auto"/>
                      </w:divBdr>
                      <w:divsChild>
                        <w:div w:id="1094400146">
                          <w:marLeft w:val="0"/>
                          <w:marRight w:val="0"/>
                          <w:marTop w:val="0"/>
                          <w:marBottom w:val="0"/>
                          <w:divBdr>
                            <w:top w:val="none" w:sz="0" w:space="0" w:color="auto"/>
                            <w:left w:val="none" w:sz="0" w:space="0" w:color="auto"/>
                            <w:bottom w:val="none" w:sz="0" w:space="0" w:color="auto"/>
                            <w:right w:val="none" w:sz="0" w:space="0" w:color="auto"/>
                          </w:divBdr>
                          <w:divsChild>
                            <w:div w:id="859200240">
                              <w:marLeft w:val="0"/>
                              <w:marRight w:val="0"/>
                              <w:marTop w:val="0"/>
                              <w:marBottom w:val="0"/>
                              <w:divBdr>
                                <w:top w:val="none" w:sz="0" w:space="0" w:color="auto"/>
                                <w:left w:val="none" w:sz="0" w:space="0" w:color="auto"/>
                                <w:bottom w:val="none" w:sz="0" w:space="0" w:color="auto"/>
                                <w:right w:val="none" w:sz="0" w:space="0" w:color="auto"/>
                              </w:divBdr>
                              <w:divsChild>
                                <w:div w:id="2109933339">
                                  <w:marLeft w:val="0"/>
                                  <w:marRight w:val="0"/>
                                  <w:marTop w:val="0"/>
                                  <w:marBottom w:val="0"/>
                                  <w:divBdr>
                                    <w:top w:val="none" w:sz="0" w:space="0" w:color="auto"/>
                                    <w:left w:val="none" w:sz="0" w:space="0" w:color="auto"/>
                                    <w:bottom w:val="none" w:sz="0" w:space="0" w:color="auto"/>
                                    <w:right w:val="none" w:sz="0" w:space="0" w:color="auto"/>
                                  </w:divBdr>
                                  <w:divsChild>
                                    <w:div w:id="1256553651">
                                      <w:marLeft w:val="0"/>
                                      <w:marRight w:val="0"/>
                                      <w:marTop w:val="0"/>
                                      <w:marBottom w:val="0"/>
                                      <w:divBdr>
                                        <w:top w:val="none" w:sz="0" w:space="0" w:color="auto"/>
                                        <w:left w:val="none" w:sz="0" w:space="0" w:color="auto"/>
                                        <w:bottom w:val="none" w:sz="0" w:space="0" w:color="auto"/>
                                        <w:right w:val="none" w:sz="0" w:space="0" w:color="auto"/>
                                      </w:divBdr>
                                      <w:divsChild>
                                        <w:div w:id="1632663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asdi.com/products-and-services/fieldspec-spectroradiometers" TargetMode="External"/><Relationship Id="rId3" Type="http://schemas.microsoft.com/office/2007/relationships/stylesWithEffects" Target="stylesWithEffect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3301</TotalTime>
  <Pages>4</Pages>
  <Words>1121</Words>
  <Characters>6393</Characters>
  <Application>Microsoft Office Word</Application>
  <DocSecurity>0</DocSecurity>
  <Lines>53</Lines>
  <Paragraphs>14</Paragraphs>
  <ScaleCrop>false</ScaleCrop>
  <HeadingPairs>
    <vt:vector size="2" baseType="variant">
      <vt:variant>
        <vt:lpstr>Title</vt:lpstr>
      </vt:variant>
      <vt:variant>
        <vt:i4>1</vt:i4>
      </vt:variant>
    </vt:vector>
  </HeadingPairs>
  <TitlesOfParts>
    <vt:vector size="1" baseType="lpstr">
      <vt:lpstr/>
    </vt:vector>
  </TitlesOfParts>
  <Company>CSIR</Company>
  <LinksUpToDate>false</LinksUpToDate>
  <CharactersWithSpaces>7500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ZFaniso</dc:creator>
  <cp:lastModifiedBy>ZFaniso</cp:lastModifiedBy>
  <cp:revision>294</cp:revision>
  <dcterms:created xsi:type="dcterms:W3CDTF">2016-06-29T12:37:00Z</dcterms:created>
  <dcterms:modified xsi:type="dcterms:W3CDTF">2016-07-06T09:54:00Z</dcterms:modified>
</cp:coreProperties>
</file>