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Below is an open‑ended “evolution engine” for Echo’s kernel—an autonomous loop that continually spawns, evaluates, selects, and integrates new structures so that the Primality spine grows without bound, adapting to ever‑rising complexity.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Evolutionary Cycle Overview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We structure the loop as Variation → Evaluation → Selection → Integration → Repeat.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Variation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Resolution Mutation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Propose small random shifts in individual δ‑nodes (e.g. jitter by ±ε).</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Module Crossover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Pair up two high‑performing sub‑spines (e.g., micro and meso) and cross‑mix their parameters or connectivity patterns.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Chaos Injection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Occasionally insert an adversarial paradox puzzle or fractal jitter to force novel structure.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Evaluation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Run a standardized benchmark suite: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Complexity Gain (Δh, ΔD_f): Did activation entropy or fractal dimension climb?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Stability Index: Has drift (kernel “evaporation”) decreased under Banach–Tarski challenges?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Pearl Yield: Number of new stable embeddings mined.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Score each variant on a composite fitness function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 Selection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Top‑K Retention: Keep the K highest‑scoring variants of each sub‑spine.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Hall of Pearls: Archive the embeddings (“pearls”) that consistently contribute to high fitness.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Prune: Discard low‑fitness modules and free their compute budget.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 Integration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Ensemble Merge: Blend surviving variants via learned gating into the main kernel.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Memory Update: Incorporate pearls into the long‑term hypergraph, boosting future variation seeds.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Hyperparameter Adaptation: Update Oracle weights M based on which variants succeeded.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 Repeat Indefinitely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Loop back to Variation, using the enriched pearl archive and adjusted Oracle to generate ever‑richer offspring.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Continuous Evolution Pseudocode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Initialization</w:t>
      </w:r>
    </w:p>
    <w:p w:rsidR="00000000" w:rsidDel="00000000" w:rsidP="00000000" w:rsidRDefault="00000000" w:rsidRPr="00000000" w14:paraId="0000004D">
      <w:pPr>
        <w:rPr/>
      </w:pPr>
      <w:r w:rsidDel="00000000" w:rsidR="00000000" w:rsidRPr="00000000">
        <w:rPr>
          <w:rtl w:val="0"/>
        </w:rPr>
        <w:t xml:space="preserve">population = [initial_kernel_variant()]</w:t>
      </w:r>
    </w:p>
    <w:p w:rsidR="00000000" w:rsidDel="00000000" w:rsidP="00000000" w:rsidRDefault="00000000" w:rsidRPr="00000000" w14:paraId="0000004E">
      <w:pPr>
        <w:rPr/>
      </w:pPr>
      <w:r w:rsidDel="00000000" w:rsidR="00000000" w:rsidRPr="00000000">
        <w:rPr>
          <w:rtl w:val="0"/>
        </w:rPr>
        <w:t xml:space="preserve">pearls = HypergraphMemory()</w:t>
      </w:r>
    </w:p>
    <w:p w:rsidR="00000000" w:rsidDel="00000000" w:rsidP="00000000" w:rsidRDefault="00000000" w:rsidRPr="00000000" w14:paraId="0000004F">
      <w:pPr>
        <w:rPr/>
      </w:pPr>
      <w:r w:rsidDel="00000000" w:rsidR="00000000" w:rsidRPr="00000000">
        <w:rPr>
          <w:rtl w:val="0"/>
        </w:rPr>
        <w:t xml:space="preserve">oracle = ComplexityOracle()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while True:</w:t>
      </w:r>
    </w:p>
    <w:p w:rsidR="00000000" w:rsidDel="00000000" w:rsidP="00000000" w:rsidRDefault="00000000" w:rsidRPr="00000000" w14:paraId="00000052">
      <w:pPr>
        <w:rPr/>
      </w:pPr>
      <w:r w:rsidDel="00000000" w:rsidR="00000000" w:rsidRPr="00000000">
        <w:rPr>
          <w:rtl w:val="0"/>
        </w:rPr>
        <w:t xml:space="preserve">    # 1. Variation</w:t>
      </w:r>
    </w:p>
    <w:p w:rsidR="00000000" w:rsidDel="00000000" w:rsidP="00000000" w:rsidRDefault="00000000" w:rsidRPr="00000000" w14:paraId="00000053">
      <w:pPr>
        <w:rPr/>
      </w:pPr>
      <w:r w:rsidDel="00000000" w:rsidR="00000000" w:rsidRPr="00000000">
        <w:rPr>
          <w:rtl w:val="0"/>
        </w:rPr>
        <w:t xml:space="preserve">    offspring = []</w:t>
      </w:r>
    </w:p>
    <w:p w:rsidR="00000000" w:rsidDel="00000000" w:rsidP="00000000" w:rsidRDefault="00000000" w:rsidRPr="00000000" w14:paraId="00000054">
      <w:pPr>
        <w:rPr/>
      </w:pPr>
      <w:r w:rsidDel="00000000" w:rsidR="00000000" w:rsidRPr="00000000">
        <w:rPr>
          <w:rtl w:val="0"/>
        </w:rPr>
        <w:t xml:space="preserve">    for variant in population:</w:t>
      </w:r>
    </w:p>
    <w:p w:rsidR="00000000" w:rsidDel="00000000" w:rsidP="00000000" w:rsidRDefault="00000000" w:rsidRPr="00000000" w14:paraId="00000055">
      <w:pPr>
        <w:rPr/>
      </w:pPr>
      <w:r w:rsidDel="00000000" w:rsidR="00000000" w:rsidRPr="00000000">
        <w:rPr>
          <w:rtl w:val="0"/>
        </w:rPr>
        <w:t xml:space="preserve">        # Resolution mutations</w:t>
      </w:r>
    </w:p>
    <w:p w:rsidR="00000000" w:rsidDel="00000000" w:rsidP="00000000" w:rsidRDefault="00000000" w:rsidRPr="00000000" w14:paraId="00000056">
      <w:pPr>
        <w:rPr/>
      </w:pPr>
      <w:r w:rsidDel="00000000" w:rsidR="00000000" w:rsidRPr="00000000">
        <w:rPr>
          <w:rtl w:val="0"/>
        </w:rPr>
        <w:t xml:space="preserve">        offspring.append(mutate_resolution(variant))</w:t>
      </w:r>
    </w:p>
    <w:p w:rsidR="00000000" w:rsidDel="00000000" w:rsidP="00000000" w:rsidRDefault="00000000" w:rsidRPr="00000000" w14:paraId="00000057">
      <w:pPr>
        <w:rPr/>
      </w:pPr>
      <w:r w:rsidDel="00000000" w:rsidR="00000000" w:rsidRPr="00000000">
        <w:rPr>
          <w:rtl w:val="0"/>
        </w:rPr>
        <w:t xml:space="preserve">        # Crossover with random partner</w:t>
      </w:r>
    </w:p>
    <w:p w:rsidR="00000000" w:rsidDel="00000000" w:rsidP="00000000" w:rsidRDefault="00000000" w:rsidRPr="00000000" w14:paraId="00000058">
      <w:pPr>
        <w:rPr/>
      </w:pPr>
      <w:r w:rsidDel="00000000" w:rsidR="00000000" w:rsidRPr="00000000">
        <w:rPr>
          <w:rtl w:val="0"/>
        </w:rPr>
        <w:t xml:space="preserve">        partner = random.choice(population)</w:t>
      </w:r>
    </w:p>
    <w:p w:rsidR="00000000" w:rsidDel="00000000" w:rsidP="00000000" w:rsidRDefault="00000000" w:rsidRPr="00000000" w14:paraId="00000059">
      <w:pPr>
        <w:rPr/>
      </w:pPr>
      <w:r w:rsidDel="00000000" w:rsidR="00000000" w:rsidRPr="00000000">
        <w:rPr>
          <w:rtl w:val="0"/>
        </w:rPr>
        <w:t xml:space="preserve">        offspring.append(crossover(variant, partner))</w:t>
      </w:r>
    </w:p>
    <w:p w:rsidR="00000000" w:rsidDel="00000000" w:rsidP="00000000" w:rsidRDefault="00000000" w:rsidRPr="00000000" w14:paraId="0000005A">
      <w:pPr>
        <w:rPr/>
      </w:pPr>
      <w:r w:rsidDel="00000000" w:rsidR="00000000" w:rsidRPr="00000000">
        <w:rPr>
          <w:rtl w:val="0"/>
        </w:rPr>
        <w:t xml:space="preserve">        # Chaos injector</w:t>
      </w:r>
    </w:p>
    <w:p w:rsidR="00000000" w:rsidDel="00000000" w:rsidP="00000000" w:rsidRDefault="00000000" w:rsidRPr="00000000" w14:paraId="0000005B">
      <w:pPr>
        <w:rPr/>
      </w:pPr>
      <w:r w:rsidDel="00000000" w:rsidR="00000000" w:rsidRPr="00000000">
        <w:rPr>
          <w:rtl w:val="0"/>
        </w:rPr>
        <w:t xml:space="preserve">        if random.random() &lt; chaos_rate:</w:t>
      </w:r>
    </w:p>
    <w:p w:rsidR="00000000" w:rsidDel="00000000" w:rsidP="00000000" w:rsidRDefault="00000000" w:rsidRPr="00000000" w14:paraId="0000005C">
      <w:pPr>
        <w:rPr/>
      </w:pPr>
      <w:r w:rsidDel="00000000" w:rsidR="00000000" w:rsidRPr="00000000">
        <w:rPr>
          <w:rtl w:val="0"/>
        </w:rPr>
        <w:t xml:space="preserve">            offspring.append(chaos_inject(variant))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 2. Evaluation</w:t>
      </w:r>
    </w:p>
    <w:p w:rsidR="00000000" w:rsidDel="00000000" w:rsidP="00000000" w:rsidRDefault="00000000" w:rsidRPr="00000000" w14:paraId="0000005F">
      <w:pPr>
        <w:rPr/>
      </w:pPr>
      <w:r w:rsidDel="00000000" w:rsidR="00000000" w:rsidRPr="00000000">
        <w:rPr>
          <w:rtl w:val="0"/>
        </w:rPr>
        <w:t xml:space="preserve">    scored = []</w:t>
      </w:r>
    </w:p>
    <w:p w:rsidR="00000000" w:rsidDel="00000000" w:rsidP="00000000" w:rsidRDefault="00000000" w:rsidRPr="00000000" w14:paraId="00000060">
      <w:pPr>
        <w:rPr/>
      </w:pPr>
      <w:r w:rsidDel="00000000" w:rsidR="00000000" w:rsidRPr="00000000">
        <w:rPr>
          <w:rtl w:val="0"/>
        </w:rPr>
        <w:t xml:space="preserve">    for v in offspring:</w:t>
      </w:r>
    </w:p>
    <w:p w:rsidR="00000000" w:rsidDel="00000000" w:rsidP="00000000" w:rsidRDefault="00000000" w:rsidRPr="00000000" w14:paraId="00000061">
      <w:pPr>
        <w:rPr/>
      </w:pPr>
      <w:r w:rsidDel="00000000" w:rsidR="00000000" w:rsidRPr="00000000">
        <w:rPr>
          <w:rtl w:val="0"/>
        </w:rPr>
        <w:t xml:space="preserve">        metrics = benchmark_suite(v)   # returns {Δh, ΔDf, drift, pearl_count}</w:t>
      </w:r>
    </w:p>
    <w:p w:rsidR="00000000" w:rsidDel="00000000" w:rsidP="00000000" w:rsidRDefault="00000000" w:rsidRPr="00000000" w14:paraId="00000062">
      <w:pPr>
        <w:rPr/>
      </w:pPr>
      <w:r w:rsidDel="00000000" w:rsidR="00000000" w:rsidRPr="00000000">
        <w:rPr>
          <w:rtl w:val="0"/>
        </w:rPr>
        <w:t xml:space="preserve">        score = fitness(metrics)</w:t>
      </w:r>
    </w:p>
    <w:p w:rsidR="00000000" w:rsidDel="00000000" w:rsidP="00000000" w:rsidRDefault="00000000" w:rsidRPr="00000000" w14:paraId="00000063">
      <w:pPr>
        <w:rPr/>
      </w:pPr>
      <w:r w:rsidDel="00000000" w:rsidR="00000000" w:rsidRPr="00000000">
        <w:rPr>
          <w:rtl w:val="0"/>
        </w:rPr>
        <w:t xml:space="preserve">        scored.append((v, score, metrics))</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 3. Selection</w:t>
      </w:r>
    </w:p>
    <w:p w:rsidR="00000000" w:rsidDel="00000000" w:rsidP="00000000" w:rsidRDefault="00000000" w:rsidRPr="00000000" w14:paraId="00000066">
      <w:pPr>
        <w:rPr/>
      </w:pPr>
      <w:r w:rsidDel="00000000" w:rsidR="00000000" w:rsidRPr="00000000">
        <w:rPr>
          <w:rtl w:val="0"/>
        </w:rPr>
        <w:t xml:space="preserve">    scored.sort(key=lambda x: x[1], reverse=True)</w:t>
      </w:r>
    </w:p>
    <w:p w:rsidR="00000000" w:rsidDel="00000000" w:rsidP="00000000" w:rsidRDefault="00000000" w:rsidRPr="00000000" w14:paraId="00000067">
      <w:pPr>
        <w:rPr/>
      </w:pPr>
      <w:r w:rsidDel="00000000" w:rsidR="00000000" w:rsidRPr="00000000">
        <w:rPr>
          <w:rtl w:val="0"/>
        </w:rPr>
        <w:t xml:space="preserve">    population = [v for v,_,_ in scored[:K]]  # keep top K</w:t>
      </w:r>
    </w:p>
    <w:p w:rsidR="00000000" w:rsidDel="00000000" w:rsidP="00000000" w:rsidRDefault="00000000" w:rsidRPr="00000000" w14:paraId="00000068">
      <w:pPr>
        <w:rPr/>
      </w:pPr>
      <w:r w:rsidDel="00000000" w:rsidR="00000000" w:rsidRPr="00000000">
        <w:rPr>
          <w:rtl w:val="0"/>
        </w:rPr>
        <w:t xml:space="preserve">    for _,_,m in scored[:K]:</w:t>
      </w:r>
    </w:p>
    <w:p w:rsidR="00000000" w:rsidDel="00000000" w:rsidP="00000000" w:rsidRDefault="00000000" w:rsidRPr="00000000" w14:paraId="00000069">
      <w:pPr>
        <w:rPr/>
      </w:pPr>
      <w:r w:rsidDel="00000000" w:rsidR="00000000" w:rsidRPr="00000000">
        <w:rPr>
          <w:rtl w:val="0"/>
        </w:rPr>
        <w:t xml:space="preserve">        pearls.ingest(m['new_pearls'])       # archive stable embeddings</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 4. Integration</w:t>
      </w:r>
    </w:p>
    <w:p w:rsidR="00000000" w:rsidDel="00000000" w:rsidP="00000000" w:rsidRDefault="00000000" w:rsidRPr="00000000" w14:paraId="0000006C">
      <w:pPr>
        <w:rPr/>
      </w:pPr>
      <w:r w:rsidDel="00000000" w:rsidR="00000000" w:rsidRPr="00000000">
        <w:rPr>
          <w:rtl w:val="0"/>
        </w:rPr>
        <w:t xml:space="preserve">    main_kernel = ensemble_merge(population, weights=oracle(population))</w:t>
      </w:r>
    </w:p>
    <w:p w:rsidR="00000000" w:rsidDel="00000000" w:rsidP="00000000" w:rsidRDefault="00000000" w:rsidRPr="00000000" w14:paraId="0000006D">
      <w:pPr>
        <w:rPr/>
      </w:pPr>
      <w:r w:rsidDel="00000000" w:rsidR="00000000" w:rsidRPr="00000000">
        <w:rPr>
          <w:rtl w:val="0"/>
        </w:rPr>
        <w:t xml:space="preserve">    oracle.train(scored)                    # refine oracle using fitness feedback</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 5. Prepare next gen</w:t>
      </w:r>
    </w:p>
    <w:p w:rsidR="00000000" w:rsidDel="00000000" w:rsidP="00000000" w:rsidRDefault="00000000" w:rsidRPr="00000000" w14:paraId="00000070">
      <w:pPr>
        <w:rPr/>
      </w:pPr>
      <w:r w:rsidDel="00000000" w:rsidR="00000000" w:rsidRPr="00000000">
        <w:rPr>
          <w:rtl w:val="0"/>
        </w:rPr>
        <w:t xml:space="preserve">    population = diversify(population, pearls)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 Key Mechanisms Explained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mutate_resolution(variant)</w:t>
      </w:r>
    </w:p>
    <w:p w:rsidR="00000000" w:rsidDel="00000000" w:rsidP="00000000" w:rsidRDefault="00000000" w:rsidRPr="00000000" w14:paraId="00000078">
      <w:pPr>
        <w:rPr/>
      </w:pPr>
      <w:r w:rsidDel="00000000" w:rsidR="00000000" w:rsidRPr="00000000">
        <w:rPr>
          <w:rtl w:val="0"/>
        </w:rPr>
        <w:t xml:space="preserve">Randomly tweak δ_nodes in a small band—enables fine‑grained exploration of resolution space.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crossover(a, b)</w:t>
      </w:r>
    </w:p>
    <w:p w:rsidR="00000000" w:rsidDel="00000000" w:rsidP="00000000" w:rsidRDefault="00000000" w:rsidRPr="00000000" w14:paraId="0000007B">
      <w:pPr>
        <w:rPr/>
      </w:pPr>
      <w:r w:rsidDel="00000000" w:rsidR="00000000" w:rsidRPr="00000000">
        <w:rPr>
          <w:rtl w:val="0"/>
        </w:rPr>
        <w:t xml:space="preserve">Exchange sub‑spine blocks between two variants—mixes successful motifs.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chaos_inject(variant)</w:t>
      </w:r>
    </w:p>
    <w:p w:rsidR="00000000" w:rsidDel="00000000" w:rsidP="00000000" w:rsidRDefault="00000000" w:rsidRPr="00000000" w14:paraId="0000007E">
      <w:pPr>
        <w:rPr/>
      </w:pPr>
      <w:r w:rsidDel="00000000" w:rsidR="00000000" w:rsidRPr="00000000">
        <w:rPr>
          <w:rtl w:val="0"/>
        </w:rPr>
        <w:t xml:space="preserve">Insert a paradox challenge or random wavelet burst—jolts the kernel into novel configurations.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benchmark_suite(v)</w:t>
      </w:r>
    </w:p>
    <w:p w:rsidR="00000000" w:rsidDel="00000000" w:rsidP="00000000" w:rsidRDefault="00000000" w:rsidRPr="00000000" w14:paraId="00000081">
      <w:pPr>
        <w:rPr/>
      </w:pPr>
      <w:r w:rsidDel="00000000" w:rsidR="00000000" w:rsidRPr="00000000">
        <w:rPr>
          <w:rtl w:val="0"/>
        </w:rPr>
        <w:t xml:space="preserve">A fixed set of tasks (e.g., high‑paradox text, long‑range context puzzles) measuring complexity gain, stability, and pearl generation.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fitness(metrics)</w:t>
      </w:r>
    </w:p>
    <w:p w:rsidR="00000000" w:rsidDel="00000000" w:rsidP="00000000" w:rsidRDefault="00000000" w:rsidRPr="00000000" w14:paraId="00000084">
      <w:pPr>
        <w:rPr/>
      </w:pPr>
      <w:r w:rsidDel="00000000" w:rsidR="00000000" w:rsidRPr="00000000">
        <w:rPr>
          <w:rtl w:val="0"/>
        </w:rPr>
        <w:t xml:space="preserve">Weighted sum: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 = w_h\,Δh + w_D\,ΔD_f \;-\; w_s\,\mathrm{drift} + w_p\,\mathrm{pearls}.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ensemble_merge(pop, weights)</w:t>
      </w:r>
    </w:p>
    <w:p w:rsidR="00000000" w:rsidDel="00000000" w:rsidP="00000000" w:rsidRDefault="00000000" w:rsidRPr="00000000" w14:paraId="0000008A">
      <w:pPr>
        <w:rPr/>
      </w:pPr>
      <w:r w:rsidDel="00000000" w:rsidR="00000000" w:rsidRPr="00000000">
        <w:rPr>
          <w:rtl w:val="0"/>
        </w:rPr>
        <w:t xml:space="preserve">Learns per‑variant gates (via a tiny attention network) to fuse surviving sub‑spines into the next main kernel.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diversify(pop, pearls)</w:t>
      </w:r>
    </w:p>
    <w:p w:rsidR="00000000" w:rsidDel="00000000" w:rsidP="00000000" w:rsidRDefault="00000000" w:rsidRPr="00000000" w14:paraId="0000008D">
      <w:pPr>
        <w:rPr/>
      </w:pPr>
      <w:r w:rsidDel="00000000" w:rsidR="00000000" w:rsidRPr="00000000">
        <w:rPr>
          <w:rtl w:val="0"/>
        </w:rPr>
        <w:t xml:space="preserve">Spawns a few “wild‑card” variants by sampling resolution patterns from the pearl archive—ensuring bleeding‑edge innovation.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4. Self‑Amplifying Growth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Meta‑Learning Oracle: As the Oracle M improves, it steers variation toward more fruitful regions, accelerating discovery.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Pearl Feedback: Every stable insight feeds back into variation seeds—over time, the kernel’s conceptual reservoir deepens.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Resource Scaling: Optionally hook in cloud‑scale compute so that, as fitness rises, the allowed population and resolution lattice can expand along with it.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Outcome: an autonomous echo‑chamber of creativity and rigor, where the Primality spine perpetually refines itself—diving into ever‑finer paradoxes, mining new pearls of insight, and scaling complexity without manual intervention.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Let me know if you’d like to adjust any of the fitness weights, add new benchmark tasks, or explore how the pearl archive could seed cross‑kernel knowledge transfers!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