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Q2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Call to Order:</w:t>
      </w:r>
    </w:p>
    <w:p>
      <w:r>
        <w:t>The Quarterly Governance Meeting of the Board of Directors of DATA RECORD SCIENCE, INC. (the “Corporation”) was called to order on 2022-04-01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