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Venturr — Brand &amp; Design System</w:t>
      </w:r>
    </w:p>
    <w:p>
      <w:pPr>
        <w:jc w:val="center"/>
      </w:pPr>
      <w:r>
        <w:t>Version 1.0</w:t>
        <w:br/>
        <w:t>Status: Locked foundation</w:t>
        <w:br/>
        <w:t>Audience: Product, design, engineering, agencies, Replit collaborators</w:t>
      </w:r>
    </w:p>
    <w:p>
      <w:r>
        <w:br w:type="page"/>
      </w:r>
    </w:p>
    <w:p>
      <w:pPr>
        <w:pStyle w:val="Heading1"/>
      </w:pPr>
      <w:r>
        <w:t>1. Brand Essence</w:t>
      </w:r>
    </w:p>
    <w:p>
      <w:pPr>
        <w:spacing w:after="120"/>
      </w:pPr>
      <w:r>
        <w:t>What Venturr is</w:t>
      </w:r>
    </w:p>
    <w:p>
      <w:pPr>
        <w:spacing w:after="120"/>
      </w:pPr>
      <w:r>
        <w:t>Venturr turns social inspiration into real travel plans. It collects scattered ideas (posts, screenshots, links) and quietly organizes them into something useful, trustworthy, and actionable.</w:t>
      </w:r>
    </w:p>
    <w:p>
      <w:pPr>
        <w:spacing w:after="120"/>
      </w:pPr>
    </w:p>
    <w:p>
      <w:pPr>
        <w:spacing w:after="120"/>
      </w:pPr>
      <w:r>
        <w:t>What Venturr is not</w:t>
      </w:r>
    </w:p>
    <w:p>
      <w:pPr>
        <w:spacing w:after="120"/>
      </w:pPr>
      <w:r>
        <w:t>• Not a booking engine</w:t>
        <w:br/>
        <w:t>• Not a navigation app</w:t>
        <w:br/>
        <w:t>• Not influencer-first</w:t>
        <w:br/>
        <w:t>• Not loud, playful, or gimmicky</w:t>
      </w:r>
    </w:p>
    <w:p>
      <w:pPr>
        <w:spacing w:after="120"/>
      </w:pPr>
    </w:p>
    <w:p>
      <w:pPr>
        <w:spacing w:after="120"/>
      </w:pPr>
      <w:r>
        <w:t>Brand personality</w:t>
      </w:r>
    </w:p>
    <w:p>
      <w:pPr>
        <w:spacing w:after="120"/>
      </w:pPr>
      <w:r>
        <w:t>• Quietly smart</w:t>
        <w:br/>
        <w:t>• Calm</w:t>
        <w:br/>
        <w:t>• Modern</w:t>
        <w:br/>
        <w:t>• Intentional</w:t>
        <w:br/>
        <w:t>• Trustworthy</w:t>
      </w:r>
    </w:p>
    <w:p>
      <w:pPr>
        <w:spacing w:after="120"/>
      </w:pPr>
    </w:p>
    <w:p>
      <w:pPr>
        <w:spacing w:after="120"/>
      </w:pPr>
      <w:r>
        <w:t>Think: Pinterest + Notion + maps, not Expedia or TikTok.</w:t>
      </w:r>
    </w:p>
    <w:p>
      <w:pPr>
        <w:pStyle w:val="Heading1"/>
      </w:pPr>
      <w:r>
        <w:t>2. Logo &amp; App Icon System</w:t>
      </w:r>
    </w:p>
    <w:p>
      <w:pPr>
        <w:spacing w:after="120"/>
      </w:pPr>
      <w:r>
        <w:t>Primary App Icon (Locked)</w:t>
      </w:r>
    </w:p>
    <w:p>
      <w:pPr>
        <w:spacing w:after="120"/>
      </w:pPr>
      <w:r>
        <w:t>Symbol: Abstract V-mark forming a subtle travel pin silhouette.</w:t>
      </w:r>
    </w:p>
    <w:p>
      <w:pPr>
        <w:spacing w:after="120"/>
      </w:pPr>
      <w:r>
        <w:t>Meaning:</w:t>
        <w:br/>
        <w:t>• V → Venturr, intent, direction</w:t>
        <w:br/>
        <w:t>• Tapered point → place / destination</w:t>
        <w:br/>
        <w:t>• Abstraction → planning over navigation</w:t>
      </w:r>
    </w:p>
    <w:p>
      <w:pPr>
        <w:spacing w:after="120"/>
      </w:pPr>
      <w:r>
        <w:t>Style: Flat, minimal, architectural.</w:t>
      </w:r>
    </w:p>
    <w:p>
      <w:pPr>
        <w:spacing w:after="120"/>
      </w:pPr>
    </w:p>
    <w:p>
      <w:pPr>
        <w:spacing w:after="120"/>
      </w:pPr>
      <w:r>
        <w:t>Usage rules</w:t>
      </w:r>
    </w:p>
    <w:p>
      <w:pPr>
        <w:spacing w:after="120"/>
      </w:pPr>
      <w:r>
        <w:t>• Never add text to the icon</w:t>
        <w:br/>
        <w:t>• Never add gradients, gloss, or highlights</w:t>
        <w:br/>
        <w:t>• Never redraw the mark</w:t>
        <w:br/>
        <w:t>• Never place on busy backgrounds</w:t>
        <w:br/>
        <w:t>• Apple applies rounding automatically — do not round manually</w:t>
      </w:r>
    </w:p>
    <w:p>
      <w:pPr>
        <w:spacing w:after="120"/>
      </w:pPr>
    </w:p>
    <w:p>
      <w:pPr>
        <w:spacing w:after="120"/>
      </w:pPr>
      <w:r>
        <w:t>Approved colors</w:t>
      </w:r>
    </w:p>
    <w:p>
      <w:pPr>
        <w:spacing w:after="120"/>
      </w:pPr>
      <w:r>
        <w:t>• Background: Coral</w:t>
        <w:br/>
        <w:t>• Mark: White</w:t>
        <w:br/>
        <w:t>• Edge/shadow: Gunmetal (very subtle only)</w:t>
      </w:r>
    </w:p>
    <w:p>
      <w:pPr>
        <w:pStyle w:val="Heading1"/>
      </w:pPr>
      <w:r>
        <w:t>3. Color System (Core)</w:t>
      </w:r>
    </w:p>
    <w:p>
      <w:pPr>
        <w:spacing w:after="120"/>
      </w:pPr>
      <w:r>
        <w:t>Primary Palette</w:t>
      </w:r>
    </w:p>
    <w:p>
      <w:pPr>
        <w:spacing w:after="120"/>
      </w:pPr>
      <w:r>
        <w:t>• Coral 500 — #F25F5C (Primary brand / CTAs)</w:t>
      </w:r>
    </w:p>
    <w:p>
      <w:pPr>
        <w:spacing w:after="120"/>
      </w:pPr>
      <w:r>
        <w:t>• Gunmetal 900 — #1F2933 (Primary text)</w:t>
      </w:r>
    </w:p>
    <w:p>
      <w:pPr>
        <w:spacing w:after="120"/>
      </w:pPr>
      <w:r>
        <w:t>• Gunmetal 700 — #3A4753 (Secondary text)</w:t>
      </w:r>
    </w:p>
    <w:p>
      <w:pPr>
        <w:spacing w:after="120"/>
      </w:pPr>
      <w:r>
        <w:t>• Gunmetal 500 — #6B7280 (Metadata / icons)</w:t>
      </w:r>
    </w:p>
    <w:p>
      <w:pPr>
        <w:spacing w:after="120"/>
      </w:pPr>
      <w:r>
        <w:t>• Neutral 50 — #F8FAFC (App background)</w:t>
      </w:r>
    </w:p>
    <w:p>
      <w:pPr>
        <w:spacing w:after="120"/>
      </w:pPr>
      <w:r>
        <w:t>• Neutral 0 — #FFFFFF (Cards)</w:t>
      </w:r>
    </w:p>
    <w:p>
      <w:pPr>
        <w:spacing w:after="120"/>
      </w:pPr>
      <w:r>
        <w:t>• Neutral 200 — #E2E8F0 (Borders)</w:t>
      </w:r>
    </w:p>
    <w:p>
      <w:pPr>
        <w:spacing w:after="120"/>
      </w:pPr>
    </w:p>
    <w:p>
      <w:pPr>
        <w:spacing w:after="120"/>
      </w:pPr>
      <w:r>
        <w:t>Supporting Accents (use sparingly)</w:t>
      </w:r>
    </w:p>
    <w:p>
      <w:pPr>
        <w:spacing w:after="120"/>
      </w:pPr>
      <w:r>
        <w:t>• Success — #4CAF93</w:t>
      </w:r>
    </w:p>
    <w:p>
      <w:pPr>
        <w:spacing w:after="120"/>
      </w:pPr>
      <w:r>
        <w:t>• Warning — #F4B740</w:t>
      </w:r>
    </w:p>
    <w:p>
      <w:pPr>
        <w:spacing w:after="120"/>
      </w:pPr>
      <w:r>
        <w:t>• Info — #4C82F7</w:t>
      </w:r>
    </w:p>
    <w:p>
      <w:pPr>
        <w:pStyle w:val="Heading1"/>
      </w:pPr>
      <w:r>
        <w:t>4. Color Usage Rules</w:t>
      </w:r>
    </w:p>
    <w:p>
      <w:pPr>
        <w:spacing w:after="120"/>
      </w:pPr>
      <w:r>
        <w:t>Coral</w:t>
      </w:r>
    </w:p>
    <w:p>
      <w:pPr>
        <w:spacing w:after="120"/>
      </w:pPr>
      <w:r>
        <w:t>• Primary CTAs</w:t>
        <w:br/>
        <w:t>• Active states</w:t>
        <w:br/>
        <w:t>• Selected navigation</w:t>
        <w:br/>
        <w:t>• Key highlights</w:t>
        <w:br/>
        <w:t>• Brand moments</w:t>
      </w:r>
    </w:p>
    <w:p>
      <w:pPr>
        <w:spacing w:after="120"/>
      </w:pPr>
    </w:p>
    <w:p>
      <w:pPr>
        <w:spacing w:after="120"/>
      </w:pPr>
      <w:r>
        <w:t>Gunmetal</w:t>
      </w:r>
    </w:p>
    <w:p>
      <w:pPr>
        <w:spacing w:after="120"/>
      </w:pPr>
      <w:r>
        <w:t>• Headlines</w:t>
        <w:br/>
        <w:t>• Place names</w:t>
        <w:br/>
        <w:t>• Long-form reading</w:t>
        <w:br/>
        <w:t>• Structural emphasis</w:t>
      </w:r>
    </w:p>
    <w:p>
      <w:pPr>
        <w:spacing w:after="120"/>
      </w:pPr>
    </w:p>
    <w:p>
      <w:pPr>
        <w:spacing w:after="120"/>
      </w:pPr>
      <w:r>
        <w:t>Neutrals</w:t>
      </w:r>
    </w:p>
    <w:p>
      <w:pPr>
        <w:spacing w:after="120"/>
      </w:pPr>
      <w:r>
        <w:t>• Layout</w:t>
        <w:br/>
        <w:t>• Cards</w:t>
        <w:br/>
        <w:t>• Lists</w:t>
        <w:br/>
        <w:t>• Maps</w:t>
        <w:br/>
        <w:t>• Backgrounds</w:t>
      </w:r>
    </w:p>
    <w:p>
      <w:pPr>
        <w:spacing w:after="120"/>
      </w:pPr>
    </w:p>
    <w:p>
      <w:pPr>
        <w:spacing w:after="120"/>
      </w:pPr>
      <w:r>
        <w:t>Never use coral for body text.</w:t>
      </w:r>
    </w:p>
    <w:p>
      <w:pPr>
        <w:spacing w:after="120"/>
      </w:pPr>
      <w:r>
        <w:t>Never use gunmetal as a background fill.</w:t>
      </w:r>
    </w:p>
    <w:p>
      <w:pPr>
        <w:pStyle w:val="Heading1"/>
      </w:pPr>
      <w:r>
        <w:t>5. Typography</w:t>
      </w:r>
    </w:p>
    <w:p>
      <w:pPr>
        <w:spacing w:after="120"/>
      </w:pPr>
      <w:r>
        <w:t>Primary Typeface</w:t>
      </w:r>
    </w:p>
    <w:p>
      <w:pPr>
        <w:spacing w:after="120"/>
      </w:pPr>
      <w:r>
        <w:t>Inter (recommended)</w:t>
        <w:br/>
        <w:t>Fallback: -apple-system, SF Pro, system-ui</w:t>
      </w:r>
    </w:p>
    <w:p>
      <w:pPr>
        <w:spacing w:after="120"/>
      </w:pPr>
    </w:p>
    <w:p>
      <w:pPr>
        <w:spacing w:after="120"/>
      </w:pPr>
      <w:r>
        <w:t>Type scale &amp; weight</w:t>
      </w:r>
    </w:p>
    <w:p>
      <w:pPr>
        <w:spacing w:after="120"/>
      </w:pPr>
      <w:r>
        <w:t>• H1 / Section titles: 600</w:t>
        <w:br/>
        <w:t>• Card titles / Place names: 600</w:t>
        <w:br/>
        <w:t>• Body: 400</w:t>
        <w:br/>
        <w:t>• Meta / Counts / Dates: 400 (smaller, lighter)</w:t>
      </w:r>
    </w:p>
    <w:p>
      <w:pPr>
        <w:spacing w:after="120"/>
      </w:pPr>
    </w:p>
    <w:p>
      <w:pPr>
        <w:spacing w:after="120"/>
      </w:pPr>
      <w:r>
        <w:t>Tone rules</w:t>
      </w:r>
    </w:p>
    <w:p>
      <w:pPr>
        <w:spacing w:after="120"/>
      </w:pPr>
      <w:r>
        <w:t>• Clear</w:t>
        <w:br/>
        <w:t>• Confident</w:t>
        <w:br/>
        <w:t>• No hype language</w:t>
        <w:br/>
        <w:t>• No emojis in core UI</w:t>
        <w:br/>
        <w:t>• AI copy should sound helpful, not clever</w:t>
      </w:r>
    </w:p>
    <w:p>
      <w:pPr>
        <w:pStyle w:val="Heading1"/>
      </w:pPr>
      <w:r>
        <w:t>6. Iconography</w:t>
      </w:r>
    </w:p>
    <w:p>
      <w:pPr>
        <w:spacing w:after="120"/>
      </w:pPr>
      <w:r>
        <w:t>Style</w:t>
      </w:r>
    </w:p>
    <w:p>
      <w:pPr>
        <w:spacing w:after="120"/>
      </w:pPr>
      <w:r>
        <w:t>• Outline or filled-outline (consistent)</w:t>
        <w:br/>
        <w:t>• Rounded corners</w:t>
        <w:br/>
        <w:t>• Single stroke weight</w:t>
        <w:br/>
        <w:t>• No decorative detail</w:t>
      </w:r>
    </w:p>
    <w:p>
      <w:pPr>
        <w:spacing w:after="120"/>
      </w:pPr>
    </w:p>
    <w:p>
      <w:pPr>
        <w:spacing w:after="120"/>
      </w:pPr>
      <w:r>
        <w:t>Color rules</w:t>
      </w:r>
    </w:p>
    <w:p>
      <w:pPr>
        <w:spacing w:after="120"/>
      </w:pPr>
      <w:r>
        <w:t>• Default: Gunmetal 500</w:t>
        <w:br/>
        <w:t>• Active / Primary: Coral 500</w:t>
        <w:br/>
        <w:t>• Destructive: Neutral + label (avoid red overload)</w:t>
      </w:r>
    </w:p>
    <w:p>
      <w:pPr>
        <w:pStyle w:val="Heading1"/>
      </w:pPr>
      <w:r>
        <w:t>7. Layout &amp; Components</w:t>
      </w:r>
    </w:p>
    <w:p>
      <w:pPr>
        <w:spacing w:after="120"/>
      </w:pPr>
      <w:r>
        <w:t>Cards</w:t>
      </w:r>
    </w:p>
    <w:p>
      <w:pPr>
        <w:spacing w:after="120"/>
      </w:pPr>
      <w:r>
        <w:t>• Radius: 12–16px</w:t>
        <w:br/>
        <w:t>• Soft shadow only</w:t>
        <w:br/>
        <w:t>• No heavy borders</w:t>
        <w:br/>
        <w:t>• White on neutral background</w:t>
      </w:r>
    </w:p>
    <w:p>
      <w:pPr>
        <w:spacing w:after="120"/>
      </w:pPr>
    </w:p>
    <w:p>
      <w:pPr>
        <w:spacing w:after="120"/>
      </w:pPr>
      <w:r>
        <w:t>Buttons</w:t>
      </w:r>
    </w:p>
    <w:p>
      <w:pPr>
        <w:spacing w:after="120"/>
      </w:pPr>
      <w:r>
        <w:t>• Primary: Coral fill, white text</w:t>
        <w:br/>
        <w:t>• Secondary: White fill, gunmetal text, neutral border</w:t>
        <w:br/>
        <w:t>• Destructive: Neutral + icon (no red buttons unless critical)</w:t>
      </w:r>
    </w:p>
    <w:p>
      <w:pPr>
        <w:spacing w:after="120"/>
      </w:pPr>
    </w:p>
    <w:p>
      <w:pPr>
        <w:spacing w:after="120"/>
      </w:pPr>
      <w:r>
        <w:t>Spacing</w:t>
      </w:r>
    </w:p>
    <w:p>
      <w:pPr>
        <w:spacing w:after="120"/>
      </w:pPr>
      <w:r>
        <w:t>• Generous vertical rhythm</w:t>
        <w:br/>
        <w:t>• Avoid dense UI</w:t>
        <w:br/>
        <w:t>• Let content breathe</w:t>
      </w:r>
    </w:p>
    <w:p>
      <w:pPr>
        <w:pStyle w:val="Heading1"/>
      </w:pPr>
      <w:r>
        <w:t>8. Motion &amp; Interaction</w:t>
      </w:r>
    </w:p>
    <w:p>
      <w:pPr>
        <w:spacing w:after="120"/>
      </w:pPr>
      <w:r>
        <w:t>Motion principles</w:t>
      </w:r>
    </w:p>
    <w:p>
      <w:pPr>
        <w:spacing w:after="120"/>
      </w:pPr>
      <w:r>
        <w:t>• Slow</w:t>
        <w:br/>
        <w:t>• Purposeful</w:t>
        <w:br/>
        <w:t>• Never playful</w:t>
        <w:br/>
        <w:t>• Never jittery</w:t>
      </w:r>
    </w:p>
    <w:p>
      <w:pPr>
        <w:spacing w:after="120"/>
      </w:pPr>
    </w:p>
    <w:p>
      <w:pPr>
        <w:spacing w:after="120"/>
      </w:pPr>
      <w:r>
        <w:t>Timing</w:t>
      </w:r>
    </w:p>
    <w:p>
      <w:pPr>
        <w:spacing w:after="120"/>
      </w:pPr>
      <w:r>
        <w:t>• ease-in-out</w:t>
        <w:br/>
        <w:t>• 200–300ms for UI transitions</w:t>
      </w:r>
    </w:p>
    <w:p>
      <w:pPr>
        <w:spacing w:after="120"/>
      </w:pPr>
    </w:p>
    <w:p>
      <w:pPr>
        <w:spacing w:after="120"/>
      </w:pPr>
      <w:r>
        <w:t>Brand motion idea (future)</w:t>
      </w:r>
    </w:p>
    <w:p>
      <w:pPr>
        <w:spacing w:after="120"/>
      </w:pPr>
      <w:r>
        <w:t>• Subtle rotation or pulse of the V-mark during AI processing, loading, onboarding</w:t>
      </w:r>
    </w:p>
    <w:p>
      <w:pPr>
        <w:pStyle w:val="Heading1"/>
      </w:pPr>
      <w:r>
        <w:t>9. AI Experience Guidelines</w:t>
      </w:r>
    </w:p>
    <w:p>
      <w:pPr>
        <w:spacing w:after="120"/>
      </w:pPr>
      <w:r>
        <w:t>Venturr must earn trust.</w:t>
      </w:r>
    </w:p>
    <w:p>
      <w:pPr>
        <w:spacing w:after="120"/>
      </w:pPr>
    </w:p>
    <w:p>
      <w:pPr>
        <w:spacing w:after="120"/>
      </w:pPr>
      <w:r>
        <w:t>Visual states</w:t>
      </w:r>
    </w:p>
    <w:p>
      <w:pPr>
        <w:spacing w:after="120"/>
      </w:pPr>
      <w:r>
        <w:t>• Suggested by AI: neutral styling + small label</w:t>
        <w:br/>
        <w:t>• Confirmed by user: subtle coral accent</w:t>
        <w:br/>
        <w:t>• Uncertain: warning accent + clear copy</w:t>
      </w:r>
    </w:p>
    <w:p>
      <w:pPr>
        <w:spacing w:after="120"/>
      </w:pPr>
    </w:p>
    <w:p>
      <w:pPr>
        <w:spacing w:after="120"/>
      </w:pPr>
      <w:r>
        <w:t>Copy rules</w:t>
      </w:r>
    </w:p>
    <w:p>
      <w:pPr>
        <w:spacing w:after="120"/>
      </w:pPr>
      <w:r>
        <w:t>• Say “We think this might be…”</w:t>
        <w:br/>
        <w:t>• Ask for confirmation when unsure</w:t>
        <w:br/>
        <w:t>• Never over-promise accuracy</w:t>
      </w:r>
    </w:p>
    <w:p>
      <w:pPr>
        <w:pStyle w:val="Heading1"/>
      </w:pPr>
      <w:r>
        <w:t>10. Replit / Engineering Tokens</w:t>
      </w:r>
    </w:p>
    <w:p>
      <w:pPr>
        <w:spacing w:after="120"/>
      </w:pPr>
      <w:r>
        <w:t>:root {</w:t>
        <w:br/>
        <w:t xml:space="preserve">  --coral-500: #F25F5C;</w:t>
        <w:br/>
        <w:t xml:space="preserve">  --gunmetal-900: #1F2933;</w:t>
        <w:br/>
        <w:t xml:space="preserve">  --gunmetal-700: #3A4753;</w:t>
        <w:br/>
        <w:t xml:space="preserve">  --gunmetal-500: #6B7280;</w:t>
        <w:br/>
        <w:t xml:space="preserve">  --neutral-50: #F8FAFC;</w:t>
        <w:br/>
        <w:t xml:space="preserve">  --neutral-0: #FFFFFF;</w:t>
        <w:br/>
        <w:t xml:space="preserve">  --neutral-200: #E2E8F0;</w:t>
        <w:br/>
        <w:br/>
        <w:t xml:space="preserve">  --success: #4CAF93;</w:t>
        <w:br/>
        <w:t xml:space="preserve">  --warning: #F4B740;</w:t>
        <w:br/>
        <w:t xml:space="preserve">  --info: #4C82F7;</w:t>
        <w:br/>
        <w:br/>
        <w:t xml:space="preserve">  --radius-md: 14px;</w:t>
        <w:br/>
        <w:t xml:space="preserve">  --radius-lg: 18px;</w:t>
        <w:br/>
        <w:br/>
        <w:t xml:space="preserve">  --shadow-sm: 0 4px 14px rgba(31,41,51,0.08);</w:t>
        <w:br/>
        <w:t>}</w:t>
      </w:r>
    </w:p>
    <w:p>
      <w:pPr>
        <w:pStyle w:val="Heading1"/>
      </w:pPr>
      <w:r>
        <w:t>11. Do / Don’t Summary</w:t>
      </w:r>
    </w:p>
    <w:p>
      <w:pPr>
        <w:spacing w:after="120"/>
      </w:pPr>
      <w:r>
        <w:t>Do</w:t>
      </w:r>
    </w:p>
    <w:p>
      <w:pPr>
        <w:spacing w:after="120"/>
      </w:pPr>
      <w:r>
        <w:t>• Keep things calm and structured</w:t>
        <w:br/>
        <w:t>• Let coral guide attention</w:t>
        <w:br/>
        <w:t>• Use cards as the core metaphor</w:t>
        <w:br/>
        <w:t>• Be transparent about AI</w:t>
      </w:r>
    </w:p>
    <w:p>
      <w:pPr>
        <w:spacing w:after="120"/>
      </w:pPr>
    </w:p>
    <w:p>
      <w:pPr>
        <w:spacing w:after="120"/>
      </w:pPr>
      <w:r>
        <w:t>Don’t</w:t>
      </w:r>
    </w:p>
    <w:p>
      <w:pPr>
        <w:spacing w:after="120"/>
      </w:pPr>
      <w:r>
        <w:t>• Add visual noise</w:t>
        <w:br/>
        <w:t>• Overuse color</w:t>
        <w:br/>
        <w:t>• Add mascots or characters</w:t>
        <w:br/>
        <w:t>• Make the app feel “social media loud”</w:t>
      </w:r>
    </w:p>
    <w:p>
      <w:pPr>
        <w:pStyle w:val="Heading1"/>
      </w:pPr>
      <w:r>
        <w:t>12. Brand North Star</w:t>
      </w:r>
    </w:p>
    <w:p>
      <w:pPr>
        <w:spacing w:after="120"/>
      </w:pPr>
      <w:r>
        <w:t>Venturr helps people turn inspiration into intention.</w:t>
      </w:r>
    </w:p>
    <w:p>
      <w:pPr>
        <w:spacing w:after="120"/>
      </w:pPr>
    </w:p>
    <w:p>
      <w:pPr>
        <w:spacing w:after="120"/>
      </w:pPr>
      <w:r>
        <w:t>Every design decision should reinforce clarity over chaos, planning over scrolling, and trust over novelty.</w:t>
      </w:r>
    </w:p>
    <w:p>
      <w:r>
        <w:br w:type="page"/>
      </w:r>
    </w:p>
    <w:p>
      <w:pPr>
        <w:pStyle w:val="Heading1"/>
        <w:jc w:val="left"/>
      </w:pPr>
      <w:r>
        <w:t>Visual References</w:t>
      </w:r>
    </w:p>
    <w:p>
      <w:r>
        <w:rPr>
          <w:b/>
        </w:rPr>
        <w:t>Primary App Icon (Locked)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2A9B98-2366-43E3-A8C5-DBABA1C2EE5C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Color Palette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2D_digital_graphic_design_presents_Venturr's_c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