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left"/>
        <w:rPr/>
      </w:pPr>
      <w:r w:rsidDel="00000000" w:rsidR="00000000" w:rsidRPr="00000000">
        <w:rPr>
          <w:rtl w:val="0"/>
        </w:rPr>
        <w:t xml:space="preserve">C951 task 1 </w:t>
      </w:r>
    </w:p>
    <w:p w:rsidR="00000000" w:rsidDel="00000000" w:rsidP="00000000" w:rsidRDefault="00000000" w:rsidRPr="00000000" w14:paraId="00000002">
      <w:pPr>
        <w:pStyle w:val="Heading2"/>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EXPLANATION OF CHATBOT FUNCTIONALITIES</w:t>
      </w:r>
    </w:p>
    <w:p w:rsidR="00000000" w:rsidDel="00000000" w:rsidP="00000000" w:rsidRDefault="00000000" w:rsidRPr="00000000" w14:paraId="00000003">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chatbot is designed to help someone determine which kind of computing job would be best for them. This is accomplished by asking them what interests them, recommending a specific area of interest, and providing a link to sources where they can learn more about that area of interest. Students interested in a computing job will be able to determine which area is best suited to their situation.</w:t>
      </w:r>
    </w:p>
    <w:p w:rsidR="00000000" w:rsidDel="00000000" w:rsidP="00000000" w:rsidRDefault="00000000" w:rsidRPr="00000000" w14:paraId="00000004">
      <w:pPr>
        <w:pageBreakBefore w:val="0"/>
        <w:spacing w:after="240" w:before="240" w:lineRule="auto"/>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pageBreakBefore w:val="0"/>
        <w:spacing w:line="240" w:lineRule="auto"/>
        <w:jc w:val="lef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B: COMPUTING JOB TYPES</w:t>
      </w:r>
    </w:p>
    <w:p w:rsidR="00000000" w:rsidDel="00000000" w:rsidP="00000000" w:rsidRDefault="00000000" w:rsidRPr="00000000" w14:paraId="00000006">
      <w:pPr>
        <w:pageBreakBefore w:val="0"/>
        <w:spacing w:after="240" w:befor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five specific jobs recommended are in the areas of data analysis, UX designer, computer security, software development, and computer repair. These are recommended based on how the user responds to the prompts.</w:t>
      </w:r>
    </w:p>
    <w:p w:rsidR="00000000" w:rsidDel="00000000" w:rsidP="00000000" w:rsidRDefault="00000000" w:rsidRPr="00000000" w14:paraId="00000007">
      <w:pPr>
        <w:pageBreakBefore w:val="0"/>
        <w:jc w:val="left"/>
        <w:rPr>
          <w:rFonts w:ascii="Times New Roman" w:cs="Times New Roman" w:eastAsia="Times New Roman" w:hAnsi="Times New Roman"/>
        </w:rPr>
      </w:pPr>
      <w:bookmarkStart w:colFirst="0" w:colLast="0" w:name="_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pageBreakBefore w:val="0"/>
        <w:jc w:val="left"/>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D: CHATBOT TRAINING CASES</w:t>
      </w:r>
    </w:p>
    <w:p w:rsidR="00000000" w:rsidDel="00000000" w:rsidP="00000000" w:rsidRDefault="00000000" w:rsidRPr="00000000" w14:paraId="00000009">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cases were selected based on the requirements of the chatbot. Specifically, these were selected to ensure correct functionality using key words or phrases that will match the user to the correct job. The test cases selected provide a few key words or phrases that will determine the outcome. AIML provides functionality by identifying specific words and word patterns and responds accordingly. Two test cases are listed below.</w:t>
      </w:r>
    </w:p>
    <w:p w:rsidR="00000000" w:rsidDel="00000000" w:rsidP="00000000" w:rsidRDefault="00000000" w:rsidRPr="00000000" w14:paraId="0000000A">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Sarah is a student who loves mathematics and statistics. She isn’t very keen on programming, visual design, or security. She doesn’t care for the hardware specifications of the computer as long as the machine operates correctly and efficiently. The chatbot will recommend a job in the Data Analysis field.</w:t>
      </w:r>
    </w:p>
    <w:p w:rsidR="00000000" w:rsidDel="00000000" w:rsidP="00000000" w:rsidRDefault="00000000" w:rsidRPr="00000000" w14:paraId="0000000B">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James is a student who is likes working with computers. He loves working with his hands and putting the components together to create custom computers. He doesn’t like to write code or working with numbers, and he is not very visually creative. He is moderately interested in computer security. The chatbot will recommend the field of Computer Repair Technician for James.</w:t>
      </w:r>
    </w:p>
    <w:p w:rsidR="00000000" w:rsidDel="00000000" w:rsidP="00000000" w:rsidRDefault="00000000" w:rsidRPr="00000000" w14:paraId="0000000C">
      <w:pPr>
        <w:pageBreakBefore w:val="0"/>
        <w:jc w:val="left"/>
        <w:rPr>
          <w:rFonts w:ascii="Times New Roman" w:cs="Times New Roman" w:eastAsia="Times New Roman" w:hAnsi="Times New Roman"/>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pageBreakBefore w:val="0"/>
        <w:jc w:val="left"/>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E: INSTALLATION MANUAL</w:t>
      </w:r>
    </w:p>
    <w:p w:rsidR="00000000" w:rsidDel="00000000" w:rsidP="00000000" w:rsidRDefault="00000000" w:rsidRPr="00000000" w14:paraId="0000000E">
      <w:pPr>
        <w:pageBreakBefore w:val="0"/>
        <w:numPr>
          <w:ilvl w:val="0"/>
          <w:numId w:val="1"/>
        </w:num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your web browser</w:t>
      </w:r>
    </w:p>
    <w:p w:rsidR="00000000" w:rsidDel="00000000" w:rsidP="00000000" w:rsidRDefault="00000000" w:rsidRPr="00000000" w14:paraId="0000000F">
      <w:pPr>
        <w:pageBreakBefore w:val="0"/>
        <w:numPr>
          <w:ilvl w:val="0"/>
          <w:numId w:val="1"/>
        </w:num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w:t>
      </w:r>
      <w:hyperlink r:id="rId6">
        <w:r w:rsidDel="00000000" w:rsidR="00000000" w:rsidRPr="00000000">
          <w:rPr>
            <w:rFonts w:ascii="Times New Roman" w:cs="Times New Roman" w:eastAsia="Times New Roman" w:hAnsi="Times New Roman"/>
            <w:color w:val="0000ff"/>
            <w:u w:val="single"/>
            <w:rtl w:val="0"/>
          </w:rPr>
          <w:t xml:space="preserve">https://home.pandorabots.com/dash/bot-directory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pageBreakBefore w:val="0"/>
        <w:numPr>
          <w:ilvl w:val="0"/>
          <w:numId w:val="1"/>
        </w:num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“compybot” (all lowercase)</w:t>
      </w:r>
    </w:p>
    <w:p w:rsidR="00000000" w:rsidDel="00000000" w:rsidP="00000000" w:rsidRDefault="00000000" w:rsidRPr="00000000" w14:paraId="00000011">
      <w:pPr>
        <w:pageBreakBefore w:val="0"/>
        <w:numPr>
          <w:ilvl w:val="0"/>
          <w:numId w:val="1"/>
        </w:num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“compybot” from the list (again, all lowercase)</w:t>
      </w:r>
    </w:p>
    <w:p w:rsidR="00000000" w:rsidDel="00000000" w:rsidP="00000000" w:rsidRDefault="00000000" w:rsidRPr="00000000" w14:paraId="00000012">
      <w:pPr>
        <w:pageBreakBefore w:val="0"/>
        <w:numPr>
          <w:ilvl w:val="0"/>
          <w:numId w:val="1"/>
        </w:num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by typing a greeting such as “Hi” and then follow the prompts</w:t>
      </w:r>
    </w:p>
    <w:p w:rsidR="00000000" w:rsidDel="00000000" w:rsidP="00000000" w:rsidRDefault="00000000" w:rsidRPr="00000000" w14:paraId="00000013">
      <w:pPr>
        <w:pStyle w:val="Heading2"/>
        <w:pageBreakBefore w:val="0"/>
        <w:jc w:val="left"/>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F: CHATBOT ENVIRONMENT</w:t>
      </w:r>
    </w:p>
    <w:p w:rsidR="00000000" w:rsidDel="00000000" w:rsidP="00000000" w:rsidRDefault="00000000" w:rsidRPr="00000000" w14:paraId="00000014">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big strengths of pandorabots is the ease of use. It is very easy to get started and set up a chatbot. Another strength is the ability to make changes and see those changes reflected without reloading the chat box. You can make a change to the code and immediately test it out to ensure it is working correctly. Both of these make it relatively quick and easy to create and deploy a new bot.</w:t>
      </w:r>
    </w:p>
    <w:p w:rsidR="00000000" w:rsidDel="00000000" w:rsidP="00000000" w:rsidRDefault="00000000" w:rsidRPr="00000000" w14:paraId="00000015">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downside to pandorabots is that it’s an online environment. This means that it requires the user to be connected via wifi to use the environment. Some users may prefer to work in situations where wifi is unavailable (such as traveling on public transportation) and that would not be very productive if using pandorabots. In addition, this means that if their servers are down, the user will not be able to connect and work on their chatbot. One of the downsides to using AIML is that it uses pattern recognition to simulate a conversation. This means that it doesn’t do well with conversational complexity in which patterns are difficult to identify or when multiple different patterns are present. It would be very difficult to simulate  abstract or complicated conversations that may occur between two people. While it is great for simple and common conversations, it will struggle with deeper, more meaningful conversations.</w:t>
      </w:r>
    </w:p>
    <w:p w:rsidR="00000000" w:rsidDel="00000000" w:rsidP="00000000" w:rsidRDefault="00000000" w:rsidRPr="00000000" w14:paraId="00000016">
      <w:pPr>
        <w:pageBreakBefore w:val="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pageBreakBefore w:val="0"/>
        <w:jc w:val="left"/>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G: MONITORING AND MAINTAINING</w:t>
      </w:r>
    </w:p>
    <w:p w:rsidR="00000000" w:rsidDel="00000000" w:rsidP="00000000" w:rsidRDefault="00000000" w:rsidRPr="00000000" w14:paraId="00000018">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chatbot will be maintained through regular updates to improve the user experience. These updates will include more information gathering (through more questions), more suggestions for jobs, and updating the language to be more conversational and friendly. This will improve the final user experience by making the program more versatile and accurate with its recommendations, and it will make the user feel more comfortable using it. User chat logs and trends will be monitored to identify design flaws and to improve the overall flow. This will make the process more streamlined and will reduce any frustration or confusion for the users.</w:t>
      </w:r>
    </w:p>
    <w:p w:rsidR="00000000" w:rsidDel="00000000" w:rsidP="00000000" w:rsidRDefault="00000000" w:rsidRPr="00000000" w14:paraId="00000019">
      <w:pPr>
        <w:pageBreakBefore w:val="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PANOPTO RECORDING</w:t>
      </w:r>
    </w:p>
    <w:p w:rsidR="00000000" w:rsidDel="00000000" w:rsidP="00000000" w:rsidRDefault="00000000" w:rsidRPr="00000000" w14:paraId="0000001B">
      <w:pPr>
        <w:pageBreakBefore w:val="0"/>
        <w:jc w:val="left"/>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ff"/>
            <w:u w:val="single"/>
            <w:rtl w:val="0"/>
          </w:rPr>
          <w:t xml:space="preserve">https://wgu.hosted.panopto.com/Panopto/Pages/Viewer.aspx?id=8bdadf7f-2094-4786-8c95-af9500343874</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pageBreakBefore w:val="0"/>
        <w:jc w:val="left"/>
        <w:rPr>
          <w:rFonts w:ascii="Times New Roman" w:cs="Times New Roman" w:eastAsia="Times New Roman" w:hAnsi="Times New Roman"/>
        </w:rPr>
      </w:pPr>
      <w:bookmarkStart w:colFirst="0" w:colLast="0" w:name="_3dy6vkm"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pageBreakBefore w:val="0"/>
        <w:jc w:val="left"/>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I: SOURCES</w:t>
      </w:r>
    </w:p>
    <w:p w:rsidR="00000000" w:rsidDel="00000000" w:rsidP="00000000" w:rsidRDefault="00000000" w:rsidRPr="00000000" w14:paraId="0000001E">
      <w:pPr>
        <w:pageBreakBefore w:val="0"/>
        <w:jc w:val="left"/>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No outside sources were referenced or cited in this document.</w:t>
      </w:r>
    </w:p>
    <w:sectPr>
      <w:headerReference r:id="rId8"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Derek Brown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C951 task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me.pandorabots.com/dash/bot-directory" TargetMode="External"/><Relationship Id="rId7" Type="http://schemas.openxmlformats.org/officeDocument/2006/relationships/hyperlink" Target="https://wgu.hosted.panopto.com/Panopto/Pages/Viewer.aspx?id=8bdadf7f-2094-4786-8c95-af950034387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