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Travel &amp; Expense Policy (2023)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2023-05-01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Meals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Employees may expense up to $50 per day for meals.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Flights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Only economy class flights are reimbursable.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Hotels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Up to $200 per night.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