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500" w:rsidRDefault="00E21500" w:rsidP="00E21500">
      <w:pPr>
        <w:jc w:val="center"/>
        <w:rPr>
          <w:rFonts w:ascii="Times New Roman" w:hAnsi="Times New Roman" w:cs="Times New Roman"/>
          <w:b/>
          <w:smallCaps/>
          <w:sz w:val="24"/>
          <w:szCs w:val="24"/>
        </w:rPr>
      </w:pPr>
    </w:p>
    <w:p w:rsidR="00E21500" w:rsidRDefault="00E21500" w:rsidP="00E21500">
      <w:pPr>
        <w:jc w:val="center"/>
        <w:rPr>
          <w:rFonts w:ascii="Times New Roman" w:hAnsi="Times New Roman" w:cs="Times New Roman"/>
          <w:b/>
          <w:smallCaps/>
          <w:sz w:val="24"/>
          <w:szCs w:val="24"/>
        </w:rPr>
      </w:pPr>
    </w:p>
    <w:p w:rsidR="00A071B8" w:rsidRDefault="00A071B8" w:rsidP="00E21500">
      <w:pPr>
        <w:jc w:val="center"/>
        <w:rPr>
          <w:rFonts w:ascii="Times New Roman" w:hAnsi="Times New Roman" w:cs="Times New Roman"/>
          <w:b/>
          <w:smallCaps/>
          <w:sz w:val="24"/>
          <w:szCs w:val="24"/>
        </w:rPr>
      </w:pPr>
    </w:p>
    <w:p w:rsidR="00E21500" w:rsidRDefault="00E21500" w:rsidP="00E21500">
      <w:pPr>
        <w:jc w:val="center"/>
        <w:rPr>
          <w:rFonts w:ascii="Times New Roman" w:hAnsi="Times New Roman" w:cs="Times New Roman"/>
          <w:b/>
          <w:smallCaps/>
          <w:sz w:val="24"/>
          <w:szCs w:val="24"/>
        </w:rPr>
      </w:pPr>
    </w:p>
    <w:p w:rsidR="005829CA" w:rsidRDefault="005829CA" w:rsidP="00E21500">
      <w:pPr>
        <w:jc w:val="center"/>
        <w:rPr>
          <w:rFonts w:ascii="Times New Roman" w:hAnsi="Times New Roman" w:cs="Times New Roman"/>
          <w:b/>
          <w:smallCaps/>
          <w:sz w:val="24"/>
          <w:szCs w:val="24"/>
        </w:rPr>
      </w:pPr>
    </w:p>
    <w:p w:rsidR="00E21500" w:rsidRDefault="00E21500" w:rsidP="00E21500">
      <w:pPr>
        <w:jc w:val="center"/>
        <w:rPr>
          <w:rFonts w:ascii="Times New Roman" w:hAnsi="Times New Roman" w:cs="Times New Roman"/>
          <w:b/>
          <w:smallCaps/>
          <w:sz w:val="24"/>
          <w:szCs w:val="24"/>
        </w:rPr>
      </w:pPr>
    </w:p>
    <w:p w:rsidR="00EA5C85" w:rsidRPr="00345215" w:rsidRDefault="00EA5C85" w:rsidP="00E21500">
      <w:pPr>
        <w:jc w:val="center"/>
        <w:rPr>
          <w:rFonts w:ascii="Times New Roman" w:hAnsi="Times New Roman" w:cs="Times New Roman"/>
          <w:b/>
          <w:sz w:val="32"/>
          <w:szCs w:val="32"/>
        </w:rPr>
      </w:pPr>
      <w:r w:rsidRPr="00345215">
        <w:rPr>
          <w:rFonts w:ascii="Times New Roman" w:hAnsi="Times New Roman" w:cs="Times New Roman"/>
          <w:b/>
          <w:sz w:val="32"/>
          <w:szCs w:val="32"/>
        </w:rPr>
        <w:t>Transmission Line Simulation</w:t>
      </w:r>
    </w:p>
    <w:p w:rsidR="00E21500" w:rsidRPr="00345215" w:rsidRDefault="00E21500" w:rsidP="00E21500">
      <w:pPr>
        <w:jc w:val="center"/>
        <w:rPr>
          <w:rFonts w:ascii="Times New Roman" w:hAnsi="Times New Roman" w:cs="Times New Roman"/>
          <w:b/>
          <w:sz w:val="32"/>
          <w:szCs w:val="32"/>
        </w:rPr>
      </w:pPr>
      <w:r w:rsidRPr="00345215">
        <w:rPr>
          <w:rFonts w:ascii="Times New Roman" w:hAnsi="Times New Roman" w:cs="Times New Roman"/>
          <w:b/>
          <w:sz w:val="32"/>
          <w:szCs w:val="32"/>
        </w:rPr>
        <w:t>Using the Finite Difference Time Domain Method</w:t>
      </w:r>
    </w:p>
    <w:p w:rsidR="00E21500" w:rsidRPr="00E21500" w:rsidRDefault="00E21500" w:rsidP="00E21500">
      <w:pPr>
        <w:jc w:val="center"/>
        <w:rPr>
          <w:rFonts w:ascii="Times New Roman" w:hAnsi="Times New Roman" w:cs="Times New Roman"/>
          <w:b/>
          <w:sz w:val="28"/>
          <w:szCs w:val="28"/>
        </w:rPr>
      </w:pPr>
    </w:p>
    <w:p w:rsidR="00E21500" w:rsidRDefault="00E21500" w:rsidP="00E21500">
      <w:pPr>
        <w:jc w:val="center"/>
        <w:rPr>
          <w:rFonts w:ascii="Times New Roman" w:hAnsi="Times New Roman" w:cs="Times New Roman"/>
          <w:b/>
          <w:sz w:val="28"/>
          <w:szCs w:val="28"/>
        </w:rPr>
      </w:pPr>
      <w:bookmarkStart w:id="0" w:name="_GoBack"/>
      <w:bookmarkEnd w:id="0"/>
    </w:p>
    <w:p w:rsidR="005829CA" w:rsidRDefault="005829CA" w:rsidP="00E21500">
      <w:pPr>
        <w:jc w:val="center"/>
        <w:rPr>
          <w:rFonts w:ascii="Times New Roman" w:hAnsi="Times New Roman" w:cs="Times New Roman"/>
          <w:b/>
          <w:sz w:val="28"/>
          <w:szCs w:val="28"/>
        </w:rPr>
      </w:pPr>
    </w:p>
    <w:p w:rsidR="006B3C64" w:rsidRDefault="006B3C64" w:rsidP="00E21500">
      <w:pPr>
        <w:jc w:val="center"/>
        <w:rPr>
          <w:rFonts w:ascii="Times New Roman" w:hAnsi="Times New Roman" w:cs="Times New Roman"/>
          <w:b/>
          <w:sz w:val="28"/>
          <w:szCs w:val="28"/>
        </w:rPr>
      </w:pPr>
    </w:p>
    <w:p w:rsidR="006B3C64" w:rsidRDefault="006B3C64" w:rsidP="00E21500">
      <w:pPr>
        <w:jc w:val="center"/>
        <w:rPr>
          <w:rFonts w:ascii="Times New Roman" w:hAnsi="Times New Roman" w:cs="Times New Roman"/>
          <w:b/>
          <w:sz w:val="28"/>
          <w:szCs w:val="28"/>
        </w:rPr>
      </w:pPr>
    </w:p>
    <w:p w:rsidR="00E21500" w:rsidRDefault="00E21500" w:rsidP="00E21500">
      <w:pPr>
        <w:jc w:val="center"/>
        <w:rPr>
          <w:rFonts w:ascii="Times New Roman" w:hAnsi="Times New Roman" w:cs="Times New Roman"/>
          <w:b/>
          <w:sz w:val="28"/>
          <w:szCs w:val="28"/>
        </w:rPr>
      </w:pPr>
    </w:p>
    <w:p w:rsidR="00E21500" w:rsidRDefault="00E21500" w:rsidP="00E21500">
      <w:pPr>
        <w:jc w:val="center"/>
        <w:rPr>
          <w:rFonts w:ascii="Times New Roman" w:hAnsi="Times New Roman" w:cs="Times New Roman"/>
          <w:b/>
          <w:sz w:val="28"/>
          <w:szCs w:val="28"/>
        </w:rPr>
      </w:pPr>
    </w:p>
    <w:p w:rsidR="00EA5C85" w:rsidRDefault="00EA5C85" w:rsidP="00E21500">
      <w:pPr>
        <w:jc w:val="center"/>
        <w:rPr>
          <w:rFonts w:ascii="Times New Roman" w:hAnsi="Times New Roman" w:cs="Times New Roman"/>
          <w:b/>
          <w:sz w:val="28"/>
          <w:szCs w:val="28"/>
        </w:rPr>
      </w:pPr>
    </w:p>
    <w:p w:rsidR="00E21500" w:rsidRPr="005829CA" w:rsidRDefault="00EA5C85" w:rsidP="00EA5C85">
      <w:pPr>
        <w:jc w:val="center"/>
        <w:rPr>
          <w:rFonts w:ascii="Times New Roman" w:hAnsi="Times New Roman" w:cs="Times New Roman"/>
          <w:b/>
          <w:sz w:val="24"/>
          <w:szCs w:val="24"/>
        </w:rPr>
      </w:pPr>
      <w:r w:rsidRPr="005829CA">
        <w:rPr>
          <w:rFonts w:ascii="Times New Roman" w:hAnsi="Times New Roman" w:cs="Times New Roman"/>
          <w:b/>
          <w:sz w:val="24"/>
          <w:szCs w:val="24"/>
        </w:rPr>
        <w:t xml:space="preserve">Derek Swanson, John R. </w:t>
      </w:r>
      <w:proofErr w:type="spellStart"/>
      <w:r w:rsidRPr="005829CA">
        <w:rPr>
          <w:rFonts w:ascii="Times New Roman" w:hAnsi="Times New Roman" w:cs="Times New Roman"/>
          <w:b/>
          <w:sz w:val="24"/>
          <w:szCs w:val="24"/>
        </w:rPr>
        <w:t>Natzke</w:t>
      </w:r>
      <w:proofErr w:type="spellEnd"/>
      <w:r w:rsidRPr="005829CA">
        <w:rPr>
          <w:rFonts w:ascii="Times New Roman" w:hAnsi="Times New Roman" w:cs="Times New Roman"/>
          <w:b/>
          <w:sz w:val="24"/>
          <w:szCs w:val="24"/>
        </w:rPr>
        <w:t>, Ph.D</w:t>
      </w:r>
      <w:r w:rsidRPr="005829CA">
        <w:rPr>
          <w:rFonts w:ascii="Times New Roman" w:hAnsi="Times New Roman" w:cs="Times New Roman"/>
          <w:b/>
          <w:sz w:val="24"/>
          <w:szCs w:val="24"/>
        </w:rPr>
        <w:t>.</w:t>
      </w:r>
    </w:p>
    <w:p w:rsidR="00E21500" w:rsidRPr="005829CA" w:rsidRDefault="00E21500" w:rsidP="00E21500">
      <w:pPr>
        <w:jc w:val="center"/>
        <w:rPr>
          <w:rFonts w:ascii="Times New Roman" w:hAnsi="Times New Roman" w:cs="Times New Roman"/>
          <w:b/>
          <w:sz w:val="24"/>
          <w:szCs w:val="24"/>
        </w:rPr>
      </w:pPr>
      <w:r w:rsidRPr="005829CA">
        <w:rPr>
          <w:rFonts w:ascii="Times New Roman" w:hAnsi="Times New Roman" w:cs="Times New Roman"/>
          <w:b/>
          <w:sz w:val="24"/>
          <w:szCs w:val="24"/>
        </w:rPr>
        <w:t>Department of Math, Computer Science, and Engineering</w:t>
      </w:r>
    </w:p>
    <w:p w:rsidR="00E21500" w:rsidRPr="005829CA" w:rsidRDefault="00E21500" w:rsidP="00E21500">
      <w:pPr>
        <w:jc w:val="center"/>
        <w:rPr>
          <w:rFonts w:ascii="Times New Roman" w:hAnsi="Times New Roman" w:cs="Times New Roman"/>
          <w:b/>
          <w:sz w:val="24"/>
          <w:szCs w:val="24"/>
        </w:rPr>
      </w:pPr>
      <w:r w:rsidRPr="005829CA">
        <w:rPr>
          <w:rFonts w:ascii="Times New Roman" w:hAnsi="Times New Roman" w:cs="Times New Roman"/>
          <w:b/>
          <w:sz w:val="24"/>
          <w:szCs w:val="24"/>
        </w:rPr>
        <w:t>George Fox University</w:t>
      </w:r>
    </w:p>
    <w:p w:rsidR="00E21500" w:rsidRPr="005829CA" w:rsidRDefault="00E21500" w:rsidP="00E21500">
      <w:pPr>
        <w:jc w:val="center"/>
        <w:rPr>
          <w:rFonts w:ascii="Times New Roman" w:hAnsi="Times New Roman" w:cs="Times New Roman"/>
          <w:b/>
          <w:sz w:val="24"/>
          <w:szCs w:val="24"/>
        </w:rPr>
      </w:pPr>
      <w:r w:rsidRPr="005829CA">
        <w:rPr>
          <w:rFonts w:ascii="Times New Roman" w:hAnsi="Times New Roman" w:cs="Times New Roman"/>
          <w:b/>
          <w:sz w:val="24"/>
          <w:szCs w:val="24"/>
        </w:rPr>
        <w:t>Newberg, OR</w:t>
      </w:r>
    </w:p>
    <w:p w:rsidR="00E21500" w:rsidRPr="00E21500" w:rsidRDefault="00E21500" w:rsidP="00ED70FA">
      <w:pPr>
        <w:jc w:val="center"/>
        <w:rPr>
          <w:rFonts w:ascii="Times New Roman" w:hAnsi="Times New Roman" w:cs="Times New Roman"/>
          <w:b/>
          <w:sz w:val="28"/>
          <w:szCs w:val="28"/>
        </w:rPr>
      </w:pPr>
    </w:p>
    <w:p w:rsidR="00E21500" w:rsidRDefault="00E21500">
      <w:pPr>
        <w:rPr>
          <w:rFonts w:ascii="Times New Roman" w:hAnsi="Times New Roman" w:cs="Times New Roman"/>
          <w:b/>
          <w:smallCaps/>
          <w:sz w:val="24"/>
          <w:szCs w:val="24"/>
        </w:rPr>
      </w:pPr>
      <w:r>
        <w:rPr>
          <w:rFonts w:ascii="Times New Roman" w:hAnsi="Times New Roman" w:cs="Times New Roman"/>
          <w:b/>
          <w:smallCaps/>
          <w:sz w:val="24"/>
          <w:szCs w:val="24"/>
        </w:rPr>
        <w:br w:type="page"/>
      </w:r>
    </w:p>
    <w:p w:rsidR="00A6139D" w:rsidRPr="008261F0" w:rsidRDefault="004C4EFF" w:rsidP="001E2654">
      <w:pPr>
        <w:pStyle w:val="ListParagraph"/>
        <w:numPr>
          <w:ilvl w:val="0"/>
          <w:numId w:val="2"/>
        </w:numPr>
        <w:ind w:left="360"/>
        <w:rPr>
          <w:rFonts w:ascii="Times New Roman" w:hAnsi="Times New Roman" w:cs="Times New Roman"/>
          <w:b/>
          <w:smallCaps/>
          <w:sz w:val="24"/>
          <w:szCs w:val="24"/>
        </w:rPr>
      </w:pPr>
      <w:r>
        <w:rPr>
          <w:rFonts w:ascii="Times New Roman" w:hAnsi="Times New Roman" w:cs="Times New Roman"/>
          <w:b/>
          <w:smallCaps/>
          <w:sz w:val="24"/>
          <w:szCs w:val="24"/>
        </w:rPr>
        <w:lastRenderedPageBreak/>
        <w:t>Introduction</w:t>
      </w:r>
    </w:p>
    <w:p w:rsidR="008261F0" w:rsidRDefault="006D42F1" w:rsidP="001E2654">
      <w:pPr>
        <w:contextualSpacing/>
        <w:rPr>
          <w:rFonts w:ascii="Times New Roman" w:hAnsi="Times New Roman" w:cs="Times New Roman"/>
          <w:sz w:val="24"/>
          <w:szCs w:val="24"/>
        </w:rPr>
      </w:pPr>
      <w:r>
        <w:rPr>
          <w:rFonts w:ascii="Times New Roman" w:hAnsi="Times New Roman" w:cs="Times New Roman"/>
          <w:sz w:val="24"/>
          <w:szCs w:val="24"/>
        </w:rPr>
        <w:t>E</w:t>
      </w:r>
      <w:r w:rsidR="00382F72">
        <w:rPr>
          <w:rFonts w:ascii="Times New Roman" w:hAnsi="Times New Roman" w:cs="Times New Roman"/>
          <w:sz w:val="24"/>
          <w:szCs w:val="24"/>
        </w:rPr>
        <w:t>lectrical circuits are typically modeled as a network of lumped elements connected by ideal conductors.  The connections are assumed to be ideal in the sense that the voltage is uniform throughout the conductor and that the current entering the conductor is balanced by an equal current exiting the conductor.</w:t>
      </w:r>
      <w:r>
        <w:rPr>
          <w:rFonts w:ascii="Times New Roman" w:hAnsi="Times New Roman" w:cs="Times New Roman"/>
          <w:sz w:val="24"/>
          <w:szCs w:val="24"/>
        </w:rPr>
        <w:t xml:space="preserve">  However, these assumptions break down at high frequency due to the non-ideal characteristics of</w:t>
      </w:r>
      <w:r w:rsidR="00872487">
        <w:rPr>
          <w:rFonts w:ascii="Times New Roman" w:hAnsi="Times New Roman" w:cs="Times New Roman"/>
          <w:sz w:val="24"/>
          <w:szCs w:val="24"/>
        </w:rPr>
        <w:t xml:space="preserve"> the physical materials and geometry.  Recall </w:t>
      </w:r>
      <w:r w:rsidR="00B831C0">
        <w:rPr>
          <w:rFonts w:ascii="Times New Roman" w:hAnsi="Times New Roman" w:cs="Times New Roman"/>
          <w:sz w:val="24"/>
          <w:szCs w:val="24"/>
        </w:rPr>
        <w:t xml:space="preserve">that </w:t>
      </w:r>
      <w:r w:rsidR="00872487">
        <w:rPr>
          <w:rFonts w:ascii="Times New Roman" w:hAnsi="Times New Roman" w:cs="Times New Roman"/>
          <w:sz w:val="24"/>
          <w:szCs w:val="24"/>
        </w:rPr>
        <w:t xml:space="preserve">frequency is inversely proportional to wavelength.  At low frequency, the wavelength is usually much greater than the dimensions of the physical conducting structure, so it is safe to assume that the voltage is the same everywhere on the conductor.  At high frequency, the wavelength </w:t>
      </w:r>
      <w:r w:rsidR="00B831C0">
        <w:rPr>
          <w:rFonts w:ascii="Times New Roman" w:hAnsi="Times New Roman" w:cs="Times New Roman"/>
          <w:sz w:val="24"/>
          <w:szCs w:val="24"/>
        </w:rPr>
        <w:t xml:space="preserve">is comparable to or smaller than the dimensions of the physical conducting structure, so the voltage becomes dependent on position within the conductor.  Therefore, it becomes necessary to model the conductor as a transmission line.  A general representation of a </w:t>
      </w:r>
      <w:r w:rsidR="00D230CA">
        <w:rPr>
          <w:rFonts w:ascii="Times New Roman" w:hAnsi="Times New Roman" w:cs="Times New Roman"/>
          <w:sz w:val="24"/>
          <w:szCs w:val="24"/>
        </w:rPr>
        <w:t xml:space="preserve">1-dimensional </w:t>
      </w:r>
      <w:r w:rsidR="00B831C0">
        <w:rPr>
          <w:rFonts w:ascii="Times New Roman" w:hAnsi="Times New Roman" w:cs="Times New Roman"/>
          <w:sz w:val="24"/>
          <w:szCs w:val="24"/>
        </w:rPr>
        <w:t>transmission line is shown in Figure 1 below.</w:t>
      </w:r>
    </w:p>
    <w:p w:rsidR="00B831C0" w:rsidRDefault="00B831C0" w:rsidP="001E2654">
      <w:pPr>
        <w:contextualSpacing/>
        <w:rPr>
          <w:rFonts w:ascii="Times New Roman" w:hAnsi="Times New Roman" w:cs="Times New Roman"/>
          <w:sz w:val="24"/>
          <w:szCs w:val="24"/>
        </w:rPr>
      </w:pPr>
    </w:p>
    <w:p w:rsidR="008261F0" w:rsidRPr="008261F0" w:rsidRDefault="008261F0" w:rsidP="001E2654">
      <w:pPr>
        <w:contextualSpacing/>
        <w:jc w:val="center"/>
        <w:rPr>
          <w:rFonts w:ascii="Times New Roman" w:hAnsi="Times New Roman" w:cs="Times New Roman"/>
          <w:sz w:val="24"/>
          <w:szCs w:val="24"/>
        </w:rPr>
      </w:pPr>
      <w:r w:rsidRPr="008261F0">
        <w:rPr>
          <w:rFonts w:ascii="Times New Roman" w:hAnsi="Times New Roman" w:cs="Times New Roman"/>
          <w:noProof/>
          <w:sz w:val="24"/>
          <w:szCs w:val="24"/>
        </w:rPr>
        <w:drawing>
          <wp:inline distT="0" distB="0" distL="0" distR="0" wp14:anchorId="13A7463B" wp14:editId="133DFADC">
            <wp:extent cx="2834640" cy="1307592"/>
            <wp:effectExtent l="0" t="0" r="3810" b="6985"/>
            <wp:docPr id="206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4640" cy="1307592"/>
                    </a:xfrm>
                    <a:prstGeom prst="rect">
                      <a:avLst/>
                    </a:prstGeom>
                    <a:noFill/>
                    <a:ln>
                      <a:noFill/>
                    </a:ln>
                    <a:effectLst/>
                    <a:extLst/>
                  </pic:spPr>
                </pic:pic>
              </a:graphicData>
            </a:graphic>
          </wp:inline>
        </w:drawing>
      </w:r>
    </w:p>
    <w:p w:rsidR="008261F0" w:rsidRDefault="008261F0" w:rsidP="001E2654">
      <w:pPr>
        <w:ind w:left="900" w:hanging="900"/>
        <w:contextualSpacing/>
        <w:rPr>
          <w:rFonts w:ascii="Times New Roman" w:hAnsi="Times New Roman" w:cs="Times New Roman"/>
          <w:sz w:val="20"/>
          <w:szCs w:val="20"/>
        </w:rPr>
      </w:pPr>
      <w:r w:rsidRPr="00407A5C">
        <w:rPr>
          <w:rFonts w:ascii="Times New Roman" w:hAnsi="Times New Roman" w:cs="Times New Roman"/>
          <w:b/>
          <w:bCs/>
          <w:sz w:val="20"/>
          <w:szCs w:val="20"/>
        </w:rPr>
        <w:t xml:space="preserve">Figure 1:  </w:t>
      </w:r>
      <w:r w:rsidRPr="00407A5C">
        <w:rPr>
          <w:rFonts w:ascii="Times New Roman" w:hAnsi="Times New Roman" w:cs="Times New Roman"/>
          <w:sz w:val="20"/>
          <w:szCs w:val="20"/>
        </w:rPr>
        <w:t>Transmission line connecting a voltage source to a resistive load.  Note that the voltage and current are functions of the spatial dimension, z.</w:t>
      </w:r>
    </w:p>
    <w:p w:rsidR="00407A5C" w:rsidRPr="00407A5C" w:rsidRDefault="00407A5C" w:rsidP="001E2654">
      <w:pPr>
        <w:contextualSpacing/>
        <w:rPr>
          <w:rFonts w:ascii="Times New Roman" w:hAnsi="Times New Roman" w:cs="Times New Roman"/>
          <w:sz w:val="20"/>
          <w:szCs w:val="20"/>
        </w:rPr>
      </w:pPr>
    </w:p>
    <w:p w:rsidR="008261F0" w:rsidRDefault="00B831C0" w:rsidP="001E2654">
      <w:pPr>
        <w:contextualSpacing/>
        <w:rPr>
          <w:rFonts w:ascii="Times New Roman" w:hAnsi="Times New Roman" w:cs="Times New Roman"/>
          <w:sz w:val="24"/>
          <w:szCs w:val="24"/>
        </w:rPr>
      </w:pPr>
      <w:r>
        <w:rPr>
          <w:rFonts w:ascii="Times New Roman" w:hAnsi="Times New Roman" w:cs="Times New Roman"/>
          <w:sz w:val="24"/>
          <w:szCs w:val="24"/>
        </w:rPr>
        <w:t xml:space="preserve">The transmission line model takes into account the per-unit-length </w:t>
      </w:r>
      <w:proofErr w:type="gramStart"/>
      <w:r w:rsidR="00D230CA">
        <w:rPr>
          <w:rFonts w:ascii="Times New Roman" w:hAnsi="Times New Roman" w:cs="Times New Roman"/>
          <w:sz w:val="24"/>
          <w:szCs w:val="24"/>
        </w:rPr>
        <w:t>capacitance</w:t>
      </w:r>
      <w:r w:rsidR="00D230CA">
        <w:rPr>
          <w:rFonts w:ascii="Times New Roman" w:eastAsiaTheme="minorEastAsia" w:hAnsi="Times New Roman" w:cs="Times New Roman"/>
          <w:sz w:val="24"/>
          <w:szCs w:val="24"/>
        </w:rPr>
        <w:t xml:space="preserve"> </w:t>
      </w:r>
      <w:proofErr w:type="gramEnd"/>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r>
          <w:rPr>
            <w:rFonts w:ascii="Cambria Math" w:hAnsi="Cambria Math" w:cs="Times New Roman"/>
            <w:sz w:val="24"/>
            <w:szCs w:val="24"/>
          </w:rPr>
          <m:t>)</m:t>
        </m:r>
      </m:oMath>
      <w:r>
        <w:rPr>
          <w:rFonts w:ascii="Times New Roman" w:hAnsi="Times New Roman" w:cs="Times New Roman"/>
          <w:sz w:val="24"/>
          <w:szCs w:val="24"/>
        </w:rPr>
        <w:t xml:space="preserve">, inductance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m:t>
            </m:r>
          </m:sup>
        </m:sSup>
        <m:r>
          <w:rPr>
            <w:rFonts w:ascii="Cambria Math" w:hAnsi="Cambria Math" w:cs="Times New Roman"/>
            <w:sz w:val="24"/>
            <w:szCs w:val="24"/>
          </w:rPr>
          <m:t>)</m:t>
        </m:r>
      </m:oMath>
      <w:r>
        <w:rPr>
          <w:rFonts w:ascii="Times New Roman" w:hAnsi="Times New Roman" w:cs="Times New Roman"/>
          <w:sz w:val="24"/>
          <w:szCs w:val="24"/>
        </w:rPr>
        <w:t xml:space="preserve">, resistance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r>
          <w:rPr>
            <w:rFonts w:ascii="Cambria Math" w:hAnsi="Cambria Math" w:cs="Times New Roman"/>
            <w:sz w:val="24"/>
            <w:szCs w:val="24"/>
          </w:rPr>
          <m:t>)</m:t>
        </m:r>
      </m:oMath>
      <w:r>
        <w:rPr>
          <w:rFonts w:ascii="Times New Roman" w:hAnsi="Times New Roman" w:cs="Times New Roman"/>
          <w:sz w:val="24"/>
          <w:szCs w:val="24"/>
        </w:rPr>
        <w:t xml:space="preserve">, and conductance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m:t>
        </m:r>
      </m:oMath>
      <w:r>
        <w:rPr>
          <w:rFonts w:ascii="Times New Roman" w:hAnsi="Times New Roman" w:cs="Times New Roman"/>
          <w:sz w:val="24"/>
          <w:szCs w:val="24"/>
        </w:rPr>
        <w:t xml:space="preserve">.  </w:t>
      </w:r>
      <w:r w:rsidR="00D230CA">
        <w:rPr>
          <w:rFonts w:ascii="Times New Roman" w:hAnsi="Times New Roman" w:cs="Times New Roman"/>
          <w:sz w:val="24"/>
          <w:szCs w:val="24"/>
        </w:rPr>
        <w:t xml:space="preserve">These are distributed values derived from the material properties and geometric structure of the transmission line.  </w:t>
      </w:r>
      <w:r w:rsidR="008261F0" w:rsidRPr="008261F0">
        <w:rPr>
          <w:rFonts w:ascii="Times New Roman" w:hAnsi="Times New Roman" w:cs="Times New Roman"/>
          <w:sz w:val="24"/>
          <w:szCs w:val="24"/>
        </w:rPr>
        <w:t>The voltage</w:t>
      </w:r>
      <w:r w:rsidR="00D230CA">
        <w:rPr>
          <w:rFonts w:ascii="Times New Roman" w:hAnsi="Times New Roman" w:cs="Times New Roman"/>
          <w:sz w:val="24"/>
          <w:szCs w:val="24"/>
        </w:rPr>
        <w:t xml:space="preserve"> and current along the line are then described by a pair of partial differential equations, as derived in [3]:</w:t>
      </w:r>
    </w:p>
    <w:p w:rsidR="00D30784" w:rsidRDefault="00D30784" w:rsidP="001E2654">
      <w:pPr>
        <w:contextualSpacing/>
        <w:rPr>
          <w:rFonts w:ascii="Times New Roman" w:hAnsi="Times New Roman" w:cs="Times New Roman"/>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5041"/>
        <w:gridCol w:w="2268"/>
      </w:tblGrid>
      <w:tr w:rsidR="00D30784" w:rsidTr="00407A5C">
        <w:tc>
          <w:tcPr>
            <w:tcW w:w="1184" w:type="pct"/>
          </w:tcPr>
          <w:p w:rsidR="00D30784" w:rsidRDefault="00D30784" w:rsidP="001E2654">
            <w:pPr>
              <w:contextualSpacing/>
              <w:rPr>
                <w:rFonts w:ascii="Times New Roman" w:hAnsi="Times New Roman" w:cs="Times New Roman"/>
                <w:sz w:val="24"/>
                <w:szCs w:val="24"/>
              </w:rPr>
            </w:pPr>
          </w:p>
        </w:tc>
        <w:tc>
          <w:tcPr>
            <w:tcW w:w="2632" w:type="pct"/>
            <w:vAlign w:val="center"/>
          </w:tcPr>
          <w:p w:rsidR="00D30784" w:rsidRDefault="00D30784" w:rsidP="001E2654">
            <w:pPr>
              <w:spacing w:after="200" w:line="276" w:lineRule="auto"/>
              <w:contextualSpacing/>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∂i(z,t)</m:t>
                    </m:r>
                  </m:num>
                  <m:den>
                    <m:r>
                      <w:rPr>
                        <w:rFonts w:ascii="Cambria Math" w:hAnsi="Cambria Math" w:cs="Times New Roman"/>
                        <w:sz w:val="24"/>
                        <w:szCs w:val="24"/>
                      </w:rPr>
                      <m:t>∂z</m:t>
                    </m:r>
                  </m:den>
                </m:f>
                <m:r>
                  <w:rPr>
                    <w:rFonts w:ascii="Cambria Math" w:hAnsi="Cambria Math" w:cs="Times New Roman"/>
                    <w:sz w:val="24"/>
                    <w:szCs w:val="24"/>
                  </w:rPr>
                  <m:t>=v</m:t>
                </m:r>
                <m:sSup>
                  <m:sSupPr>
                    <m:ctrlPr>
                      <w:rPr>
                        <w:rFonts w:ascii="Cambria Math" w:hAnsi="Cambria Math" w:cs="Times New Roman"/>
                        <w:i/>
                        <w:iCs/>
                        <w:sz w:val="24"/>
                        <w:szCs w:val="24"/>
                      </w:rPr>
                    </m:ctrlPr>
                  </m:sSupPr>
                  <m:e>
                    <m:r>
                      <w:rPr>
                        <w:rFonts w:ascii="Cambria Math" w:hAnsi="Cambria Math" w:cs="Times New Roman"/>
                        <w:sz w:val="24"/>
                        <w:szCs w:val="24"/>
                      </w:rPr>
                      <m:t>(z,t)G</m:t>
                    </m:r>
                  </m:e>
                  <m:sup>
                    <m:r>
                      <w:rPr>
                        <w:rFonts w:ascii="Cambria Math" w:hAnsi="Cambria Math" w:cs="Times New Roman"/>
                        <w:sz w:val="24"/>
                        <w:szCs w:val="24"/>
                      </w:rPr>
                      <m:t>'</m:t>
                    </m:r>
                  </m:sup>
                </m:sSup>
                <m:r>
                  <w:rPr>
                    <w:rFonts w:ascii="Cambria Math" w:hAnsi="Cambria Math" w:cs="Times New Roman"/>
                    <w:sz w:val="24"/>
                    <w:szCs w:val="24"/>
                  </w:rPr>
                  <m:t>+C'</m:t>
                </m:r>
                <m:f>
                  <m:fPr>
                    <m:ctrlPr>
                      <w:rPr>
                        <w:rFonts w:ascii="Cambria Math" w:hAnsi="Cambria Math" w:cs="Times New Roman"/>
                        <w:i/>
                        <w:iCs/>
                        <w:sz w:val="24"/>
                        <w:szCs w:val="24"/>
                      </w:rPr>
                    </m:ctrlPr>
                  </m:fPr>
                  <m:num>
                    <m:r>
                      <w:rPr>
                        <w:rFonts w:ascii="Cambria Math" w:hAnsi="Cambria Math" w:cs="Times New Roman"/>
                        <w:sz w:val="24"/>
                        <w:szCs w:val="24"/>
                      </w:rPr>
                      <m:t>∂v(z,t)</m:t>
                    </m:r>
                  </m:num>
                  <m:den>
                    <m:r>
                      <w:rPr>
                        <w:rFonts w:ascii="Cambria Math" w:hAnsi="Cambria Math" w:cs="Times New Roman"/>
                        <w:sz w:val="24"/>
                        <w:szCs w:val="24"/>
                      </w:rPr>
                      <m:t>∂t</m:t>
                    </m:r>
                  </m:den>
                </m:f>
              </m:oMath>
            </m:oMathPara>
          </w:p>
        </w:tc>
        <w:tc>
          <w:tcPr>
            <w:tcW w:w="1184" w:type="pct"/>
            <w:vAlign w:val="center"/>
          </w:tcPr>
          <w:p w:rsidR="00D30784" w:rsidRDefault="00D30784" w:rsidP="001E2654">
            <w:pPr>
              <w:contextualSpacing/>
              <w:jc w:val="right"/>
              <w:rPr>
                <w:rFonts w:ascii="Times New Roman" w:hAnsi="Times New Roman" w:cs="Times New Roman"/>
                <w:sz w:val="24"/>
                <w:szCs w:val="24"/>
              </w:rPr>
            </w:pPr>
            <w:r>
              <w:rPr>
                <w:rFonts w:ascii="Times New Roman" w:hAnsi="Times New Roman" w:cs="Times New Roman"/>
                <w:sz w:val="24"/>
                <w:szCs w:val="24"/>
              </w:rPr>
              <w:t>(1)</w:t>
            </w:r>
          </w:p>
        </w:tc>
      </w:tr>
      <w:tr w:rsidR="00D30784" w:rsidTr="00407A5C">
        <w:tc>
          <w:tcPr>
            <w:tcW w:w="1184" w:type="pct"/>
          </w:tcPr>
          <w:p w:rsidR="00D30784" w:rsidRDefault="00D30784" w:rsidP="001E2654">
            <w:pPr>
              <w:contextualSpacing/>
              <w:rPr>
                <w:rFonts w:ascii="Times New Roman" w:hAnsi="Times New Roman" w:cs="Times New Roman"/>
                <w:sz w:val="24"/>
                <w:szCs w:val="24"/>
              </w:rPr>
            </w:pPr>
          </w:p>
        </w:tc>
        <w:tc>
          <w:tcPr>
            <w:tcW w:w="2632" w:type="pct"/>
            <w:vAlign w:val="center"/>
          </w:tcPr>
          <w:p w:rsidR="00D30784" w:rsidRDefault="00D30784" w:rsidP="001E2654">
            <w:pPr>
              <w:spacing w:after="200" w:line="276" w:lineRule="auto"/>
              <w:contextualSpacing/>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∂v</m:t>
                    </m:r>
                    <m:d>
                      <m:dPr>
                        <m:ctrlPr>
                          <w:rPr>
                            <w:rFonts w:ascii="Cambria Math" w:hAnsi="Cambria Math" w:cs="Times New Roman"/>
                            <w:i/>
                            <w:iCs/>
                            <w:sz w:val="24"/>
                            <w:szCs w:val="24"/>
                          </w:rPr>
                        </m:ctrlPr>
                      </m:dPr>
                      <m:e>
                        <m:r>
                          <w:rPr>
                            <w:rFonts w:ascii="Cambria Math" w:hAnsi="Cambria Math" w:cs="Times New Roman"/>
                            <w:sz w:val="24"/>
                            <w:szCs w:val="24"/>
                          </w:rPr>
                          <m:t>z,t</m:t>
                        </m:r>
                      </m:e>
                    </m:d>
                  </m:num>
                  <m:den>
                    <m:r>
                      <w:rPr>
                        <w:rFonts w:ascii="Cambria Math" w:hAnsi="Cambria Math" w:cs="Times New Roman"/>
                        <w:sz w:val="24"/>
                        <w:szCs w:val="24"/>
                      </w:rPr>
                      <m:t>∂z</m:t>
                    </m:r>
                  </m:den>
                </m:f>
                <m:r>
                  <w:rPr>
                    <w:rFonts w:ascii="Cambria Math" w:hAnsi="Cambria Math" w:cs="Times New Roman"/>
                    <w:sz w:val="24"/>
                    <w:szCs w:val="24"/>
                  </w:rPr>
                  <m:t>=i(z,t)</m:t>
                </m:r>
                <m:sSup>
                  <m:sSupPr>
                    <m:ctrlPr>
                      <w:rPr>
                        <w:rFonts w:ascii="Cambria Math" w:hAnsi="Cambria Math" w:cs="Times New Roman"/>
                        <w:i/>
                        <w:iCs/>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r>
                  <w:rPr>
                    <w:rFonts w:ascii="Cambria Math" w:hAnsi="Cambria Math" w:cs="Times New Roman"/>
                    <w:sz w:val="24"/>
                    <w:szCs w:val="24"/>
                  </w:rPr>
                  <m:t>+L'</m:t>
                </m:r>
                <m:f>
                  <m:fPr>
                    <m:ctrlPr>
                      <w:rPr>
                        <w:rFonts w:ascii="Cambria Math" w:hAnsi="Cambria Math" w:cs="Times New Roman"/>
                        <w:i/>
                        <w:iCs/>
                        <w:sz w:val="24"/>
                        <w:szCs w:val="24"/>
                      </w:rPr>
                    </m:ctrlPr>
                  </m:fPr>
                  <m:num>
                    <m:r>
                      <w:rPr>
                        <w:rFonts w:ascii="Cambria Math" w:hAnsi="Cambria Math" w:cs="Times New Roman"/>
                        <w:sz w:val="24"/>
                        <w:szCs w:val="24"/>
                      </w:rPr>
                      <m:t>∂i(z,t)</m:t>
                    </m:r>
                  </m:num>
                  <m:den>
                    <m:r>
                      <w:rPr>
                        <w:rFonts w:ascii="Cambria Math" w:hAnsi="Cambria Math" w:cs="Times New Roman"/>
                        <w:sz w:val="24"/>
                        <w:szCs w:val="24"/>
                      </w:rPr>
                      <m:t>∂t</m:t>
                    </m:r>
                  </m:den>
                </m:f>
              </m:oMath>
            </m:oMathPara>
          </w:p>
        </w:tc>
        <w:tc>
          <w:tcPr>
            <w:tcW w:w="1184" w:type="pct"/>
            <w:vAlign w:val="center"/>
          </w:tcPr>
          <w:p w:rsidR="00D30784" w:rsidRDefault="00407A5C" w:rsidP="001E2654">
            <w:pPr>
              <w:contextualSpacing/>
              <w:jc w:val="right"/>
              <w:rPr>
                <w:rFonts w:ascii="Times New Roman" w:hAnsi="Times New Roman" w:cs="Times New Roman"/>
                <w:sz w:val="24"/>
                <w:szCs w:val="24"/>
              </w:rPr>
            </w:pPr>
            <w:r>
              <w:rPr>
                <w:rFonts w:ascii="Times New Roman" w:hAnsi="Times New Roman" w:cs="Times New Roman"/>
                <w:sz w:val="24"/>
                <w:szCs w:val="24"/>
              </w:rPr>
              <w:t>(2</w:t>
            </w:r>
            <w:r w:rsidR="00D30784">
              <w:rPr>
                <w:rFonts w:ascii="Times New Roman" w:hAnsi="Times New Roman" w:cs="Times New Roman"/>
                <w:sz w:val="24"/>
                <w:szCs w:val="24"/>
              </w:rPr>
              <w:t>)</w:t>
            </w:r>
          </w:p>
        </w:tc>
      </w:tr>
    </w:tbl>
    <w:p w:rsidR="00D30784" w:rsidRDefault="00D30784" w:rsidP="001E2654">
      <w:pPr>
        <w:contextualSpacing/>
        <w:rPr>
          <w:rFonts w:ascii="Times New Roman" w:hAnsi="Times New Roman" w:cs="Times New Roman"/>
          <w:sz w:val="24"/>
          <w:szCs w:val="24"/>
        </w:rPr>
      </w:pPr>
    </w:p>
    <w:p w:rsidR="008261F0" w:rsidRDefault="008261F0" w:rsidP="001E2654">
      <w:pPr>
        <w:contextualSpacing/>
        <w:rPr>
          <w:rFonts w:ascii="Times New Roman" w:hAnsi="Times New Roman" w:cs="Times New Roman"/>
          <w:sz w:val="24"/>
          <w:szCs w:val="24"/>
        </w:rPr>
      </w:pPr>
      <w:r w:rsidRPr="008261F0">
        <w:rPr>
          <w:rFonts w:ascii="Times New Roman" w:hAnsi="Times New Roman" w:cs="Times New Roman"/>
          <w:sz w:val="24"/>
          <w:szCs w:val="24"/>
        </w:rPr>
        <w:t xml:space="preserve">The derivatives </w:t>
      </w:r>
      <w:r w:rsidR="00407A5C">
        <w:rPr>
          <w:rFonts w:ascii="Times New Roman" w:hAnsi="Times New Roman" w:cs="Times New Roman"/>
          <w:sz w:val="24"/>
          <w:szCs w:val="24"/>
        </w:rPr>
        <w:t xml:space="preserve">in </w:t>
      </w:r>
      <w:r w:rsidR="00D230CA">
        <w:rPr>
          <w:rFonts w:ascii="Times New Roman" w:hAnsi="Times New Roman" w:cs="Times New Roman"/>
          <w:sz w:val="24"/>
          <w:szCs w:val="24"/>
        </w:rPr>
        <w:t xml:space="preserve">equations </w:t>
      </w:r>
      <w:r w:rsidR="00407A5C">
        <w:rPr>
          <w:rFonts w:ascii="Times New Roman" w:hAnsi="Times New Roman" w:cs="Times New Roman"/>
          <w:sz w:val="24"/>
          <w:szCs w:val="24"/>
        </w:rPr>
        <w:t xml:space="preserve">(1) and (2) </w:t>
      </w:r>
      <w:r w:rsidRPr="008261F0">
        <w:rPr>
          <w:rFonts w:ascii="Times New Roman" w:hAnsi="Times New Roman" w:cs="Times New Roman"/>
          <w:sz w:val="24"/>
          <w:szCs w:val="24"/>
        </w:rPr>
        <w:t>can be approximated with centered finite differ</w:t>
      </w:r>
      <w:r w:rsidR="00D230CA">
        <w:rPr>
          <w:rFonts w:ascii="Times New Roman" w:hAnsi="Times New Roman" w:cs="Times New Roman"/>
          <w:sz w:val="24"/>
          <w:szCs w:val="24"/>
        </w:rPr>
        <w:t>ences, as shown in equations (3) and (4).</w:t>
      </w:r>
    </w:p>
    <w:p w:rsidR="00407A5C" w:rsidRDefault="00407A5C" w:rsidP="001E2654">
      <w:pPr>
        <w:contextualSpacing/>
        <w:rPr>
          <w:rFonts w:ascii="Times New Roman" w:hAnsi="Times New Roman" w:cs="Times New Roman"/>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
        <w:gridCol w:w="6939"/>
        <w:gridCol w:w="1318"/>
      </w:tblGrid>
      <w:tr w:rsidR="00407A5C" w:rsidTr="00407A5C">
        <w:tc>
          <w:tcPr>
            <w:tcW w:w="500" w:type="pct"/>
          </w:tcPr>
          <w:p w:rsidR="00407A5C" w:rsidRDefault="00407A5C" w:rsidP="001E2654">
            <w:pPr>
              <w:contextualSpacing/>
              <w:rPr>
                <w:rFonts w:ascii="Times New Roman" w:hAnsi="Times New Roman" w:cs="Times New Roman"/>
                <w:sz w:val="24"/>
                <w:szCs w:val="24"/>
              </w:rPr>
            </w:pPr>
          </w:p>
        </w:tc>
        <w:tc>
          <w:tcPr>
            <w:tcW w:w="2632" w:type="pct"/>
            <w:vAlign w:val="center"/>
          </w:tcPr>
          <w:p w:rsidR="00407A5C" w:rsidRDefault="00407A5C" w:rsidP="001E2654">
            <w:pPr>
              <w:spacing w:after="200" w:line="276" w:lineRule="auto"/>
              <w:contextualSpacing/>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i</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m+1</m:t>
                            </m:r>
                          </m:sub>
                        </m:sSub>
                      </m:e>
                    </m:d>
                    <m:r>
                      <w:rPr>
                        <w:rFonts w:ascii="Cambria Math" w:hAnsi="Cambria Math" w:cs="Times New Roman"/>
                        <w:sz w:val="24"/>
                        <w:szCs w:val="24"/>
                      </w:rPr>
                      <m:t>-i(</m:t>
                    </m:r>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m-1</m:t>
                        </m:r>
                      </m:sub>
                    </m:sSub>
                    <m:r>
                      <w:rPr>
                        <w:rFonts w:ascii="Cambria Math" w:hAnsi="Cambria Math" w:cs="Times New Roman"/>
                        <w:sz w:val="24"/>
                        <w:szCs w:val="24"/>
                      </w:rPr>
                      <m:t>)</m:t>
                    </m:r>
                  </m:num>
                  <m:den>
                    <m:r>
                      <w:rPr>
                        <w:rFonts w:ascii="Cambria Math" w:hAnsi="Cambria Math" w:cs="Times New Roman"/>
                        <w:sz w:val="24"/>
                        <w:szCs w:val="24"/>
                      </w:rPr>
                      <m:t>∆z</m:t>
                    </m:r>
                  </m:den>
                </m:f>
                <m:r>
                  <w:rPr>
                    <w:rFonts w:ascii="Cambria Math" w:hAnsi="Cambria Math" w:cs="Times New Roman"/>
                    <w:sz w:val="24"/>
                    <w:szCs w:val="24"/>
                  </w:rPr>
                  <m:t>=v</m:t>
                </m:r>
                <m:sSup>
                  <m:sSupPr>
                    <m:ctrlPr>
                      <w:rPr>
                        <w:rFonts w:ascii="Cambria Math" w:hAnsi="Cambria Math" w:cs="Times New Roman"/>
                        <w:i/>
                        <w:iCs/>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+C'</m:t>
                </m:r>
                <m:f>
                  <m:fPr>
                    <m:ctrlPr>
                      <w:rPr>
                        <w:rFonts w:ascii="Cambria Math" w:hAnsi="Cambria Math" w:cs="Times New Roman"/>
                        <w:i/>
                        <w:iCs/>
                        <w:sz w:val="24"/>
                        <w:szCs w:val="24"/>
                      </w:rPr>
                    </m:ctrlPr>
                  </m:fPr>
                  <m:num>
                    <m:r>
                      <w:rPr>
                        <w:rFonts w:ascii="Cambria Math" w:hAnsi="Cambria Math" w:cs="Times New Roman"/>
                        <w:sz w:val="24"/>
                        <w:szCs w:val="24"/>
                      </w:rPr>
                      <m:t>v</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n+1</m:t>
                            </m:r>
                          </m:sub>
                        </m:sSub>
                      </m:e>
                    </m:d>
                    <m:r>
                      <w:rPr>
                        <w:rFonts w:ascii="Cambria Math" w:hAnsi="Cambria Math" w:cs="Times New Roman"/>
                        <w:sz w:val="24"/>
                        <w:szCs w:val="24"/>
                      </w:rPr>
                      <m:t>-v(</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n-1</m:t>
                        </m:r>
                      </m:sub>
                    </m:sSub>
                    <m:r>
                      <w:rPr>
                        <w:rFonts w:ascii="Cambria Math" w:hAnsi="Cambria Math" w:cs="Times New Roman"/>
                        <w:sz w:val="24"/>
                        <w:szCs w:val="24"/>
                      </w:rPr>
                      <m:t>)</m:t>
                    </m:r>
                  </m:num>
                  <m:den>
                    <m:r>
                      <w:rPr>
                        <w:rFonts w:ascii="Cambria Math" w:hAnsi="Cambria Math" w:cs="Times New Roman"/>
                        <w:sz w:val="24"/>
                        <w:szCs w:val="24"/>
                      </w:rPr>
                      <m:t>∆t</m:t>
                    </m:r>
                  </m:den>
                </m:f>
              </m:oMath>
            </m:oMathPara>
          </w:p>
        </w:tc>
        <w:tc>
          <w:tcPr>
            <w:tcW w:w="500" w:type="pct"/>
            <w:vAlign w:val="center"/>
          </w:tcPr>
          <w:p w:rsidR="00407A5C" w:rsidRDefault="00407A5C" w:rsidP="001E2654">
            <w:pPr>
              <w:contextualSpacing/>
              <w:jc w:val="right"/>
              <w:rPr>
                <w:rFonts w:ascii="Times New Roman" w:hAnsi="Times New Roman" w:cs="Times New Roman"/>
                <w:sz w:val="24"/>
                <w:szCs w:val="24"/>
              </w:rPr>
            </w:pPr>
            <w:r>
              <w:rPr>
                <w:rFonts w:ascii="Times New Roman" w:hAnsi="Times New Roman" w:cs="Times New Roman"/>
                <w:sz w:val="24"/>
                <w:szCs w:val="24"/>
              </w:rPr>
              <w:t>(3)</w:t>
            </w:r>
          </w:p>
        </w:tc>
      </w:tr>
      <w:tr w:rsidR="00407A5C" w:rsidTr="00407A5C">
        <w:tc>
          <w:tcPr>
            <w:tcW w:w="500" w:type="pct"/>
          </w:tcPr>
          <w:p w:rsidR="00407A5C" w:rsidRDefault="00407A5C" w:rsidP="001E2654">
            <w:pPr>
              <w:contextualSpacing/>
              <w:rPr>
                <w:rFonts w:ascii="Times New Roman" w:hAnsi="Times New Roman" w:cs="Times New Roman"/>
                <w:sz w:val="24"/>
                <w:szCs w:val="24"/>
              </w:rPr>
            </w:pPr>
          </w:p>
        </w:tc>
        <w:tc>
          <w:tcPr>
            <w:tcW w:w="2632" w:type="pct"/>
            <w:vAlign w:val="center"/>
          </w:tcPr>
          <w:p w:rsidR="00407A5C" w:rsidRDefault="00407A5C" w:rsidP="001E2654">
            <w:pPr>
              <w:spacing w:after="200" w:line="276" w:lineRule="auto"/>
              <w:contextualSpacing/>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v</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m+1</m:t>
                            </m:r>
                          </m:sub>
                        </m:sSub>
                      </m:e>
                    </m:d>
                    <m:r>
                      <w:rPr>
                        <w:rFonts w:ascii="Cambria Math" w:hAnsi="Cambria Math" w:cs="Times New Roman"/>
                        <w:sz w:val="24"/>
                        <w:szCs w:val="24"/>
                      </w:rPr>
                      <m:t>-v(</m:t>
                    </m:r>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m-1</m:t>
                        </m:r>
                      </m:sub>
                    </m:sSub>
                    <m:r>
                      <w:rPr>
                        <w:rFonts w:ascii="Cambria Math" w:hAnsi="Cambria Math" w:cs="Times New Roman"/>
                        <w:sz w:val="24"/>
                        <w:szCs w:val="24"/>
                      </w:rPr>
                      <m:t>)</m:t>
                    </m:r>
                  </m:num>
                  <m:den>
                    <m:r>
                      <w:rPr>
                        <w:rFonts w:ascii="Cambria Math" w:hAnsi="Cambria Math" w:cs="Times New Roman"/>
                        <w:sz w:val="24"/>
                        <w:szCs w:val="24"/>
                      </w:rPr>
                      <m:t>∆z</m:t>
                    </m:r>
                  </m:den>
                </m:f>
                <m:r>
                  <w:rPr>
                    <w:rFonts w:ascii="Cambria Math" w:hAnsi="Cambria Math" w:cs="Times New Roman"/>
                    <w:sz w:val="24"/>
                    <w:szCs w:val="24"/>
                  </w:rPr>
                  <m:t>=iR'+L'</m:t>
                </m:r>
                <m:f>
                  <m:fPr>
                    <m:ctrlPr>
                      <w:rPr>
                        <w:rFonts w:ascii="Cambria Math" w:hAnsi="Cambria Math" w:cs="Times New Roman"/>
                        <w:i/>
                        <w:iCs/>
                        <w:sz w:val="24"/>
                        <w:szCs w:val="24"/>
                      </w:rPr>
                    </m:ctrlPr>
                  </m:fPr>
                  <m:num>
                    <m:r>
                      <w:rPr>
                        <w:rFonts w:ascii="Cambria Math" w:hAnsi="Cambria Math" w:cs="Times New Roman"/>
                        <w:sz w:val="24"/>
                        <w:szCs w:val="24"/>
                      </w:rPr>
                      <m:t>i</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n+1</m:t>
                            </m:r>
                          </m:sub>
                        </m:sSub>
                      </m:e>
                    </m:d>
                    <m:r>
                      <w:rPr>
                        <w:rFonts w:ascii="Cambria Math" w:hAnsi="Cambria Math" w:cs="Times New Roman"/>
                        <w:sz w:val="24"/>
                        <w:szCs w:val="24"/>
                      </w:rPr>
                      <m:t>-i(</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n-1</m:t>
                        </m:r>
                      </m:sub>
                    </m:sSub>
                    <m:r>
                      <w:rPr>
                        <w:rFonts w:ascii="Cambria Math" w:hAnsi="Cambria Math" w:cs="Times New Roman"/>
                        <w:sz w:val="24"/>
                        <w:szCs w:val="24"/>
                      </w:rPr>
                      <m:t>)</m:t>
                    </m:r>
                  </m:num>
                  <m:den>
                    <m:r>
                      <w:rPr>
                        <w:rFonts w:ascii="Cambria Math" w:hAnsi="Cambria Math" w:cs="Times New Roman"/>
                        <w:sz w:val="24"/>
                        <w:szCs w:val="24"/>
                      </w:rPr>
                      <m:t>∆t</m:t>
                    </m:r>
                  </m:den>
                </m:f>
              </m:oMath>
            </m:oMathPara>
          </w:p>
        </w:tc>
        <w:tc>
          <w:tcPr>
            <w:tcW w:w="500" w:type="pct"/>
            <w:vAlign w:val="center"/>
          </w:tcPr>
          <w:p w:rsidR="00407A5C" w:rsidRDefault="00407A5C" w:rsidP="001E2654">
            <w:pPr>
              <w:contextualSpacing/>
              <w:jc w:val="right"/>
              <w:rPr>
                <w:rFonts w:ascii="Times New Roman" w:hAnsi="Times New Roman" w:cs="Times New Roman"/>
                <w:sz w:val="24"/>
                <w:szCs w:val="24"/>
              </w:rPr>
            </w:pPr>
            <w:r>
              <w:rPr>
                <w:rFonts w:ascii="Times New Roman" w:hAnsi="Times New Roman" w:cs="Times New Roman"/>
                <w:sz w:val="24"/>
                <w:szCs w:val="24"/>
              </w:rPr>
              <w:t>(4)</w:t>
            </w:r>
          </w:p>
        </w:tc>
      </w:tr>
    </w:tbl>
    <w:p w:rsidR="00407A5C" w:rsidRDefault="00407A5C" w:rsidP="001E2654">
      <w:pPr>
        <w:contextualSpacing/>
        <w:rPr>
          <w:rFonts w:ascii="Times New Roman" w:hAnsi="Times New Roman" w:cs="Times New Roman"/>
          <w:sz w:val="24"/>
          <w:szCs w:val="24"/>
        </w:rPr>
      </w:pPr>
    </w:p>
    <w:p w:rsidR="0000087F" w:rsidRDefault="00D230CA" w:rsidP="001E2654">
      <w:pPr>
        <w:contextualSpacing/>
        <w:rPr>
          <w:rFonts w:ascii="Times New Roman" w:hAnsi="Times New Roman" w:cs="Times New Roman"/>
          <w:sz w:val="24"/>
          <w:szCs w:val="24"/>
        </w:rPr>
      </w:pPr>
      <w:r>
        <w:rPr>
          <w:rFonts w:ascii="Times New Roman" w:hAnsi="Times New Roman" w:cs="Times New Roman"/>
          <w:sz w:val="24"/>
          <w:szCs w:val="24"/>
        </w:rPr>
        <w:t xml:space="preserve">Equations (3) and (4) </w:t>
      </w:r>
      <w:r w:rsidR="008261F0" w:rsidRPr="008261F0">
        <w:rPr>
          <w:rFonts w:ascii="Times New Roman" w:hAnsi="Times New Roman" w:cs="Times New Roman"/>
          <w:sz w:val="24"/>
          <w:szCs w:val="24"/>
        </w:rPr>
        <w:t xml:space="preserve">can easily be solved for the “next” values, </w:t>
      </w:r>
      <m:oMath>
        <m:r>
          <w:rPr>
            <w:rFonts w:ascii="Cambria Math" w:hAnsi="Cambria Math" w:cs="Times New Roman"/>
            <w:sz w:val="24"/>
            <w:szCs w:val="24"/>
          </w:rPr>
          <m:t>v</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n+1</m:t>
                </m:r>
              </m:sub>
            </m:sSub>
          </m:e>
        </m:d>
      </m:oMath>
      <w:r w:rsidR="008261F0" w:rsidRPr="008261F0">
        <w:rPr>
          <w:rFonts w:ascii="Times New Roman" w:hAnsi="Times New Roman" w:cs="Times New Roman"/>
          <w:sz w:val="24"/>
          <w:szCs w:val="24"/>
        </w:rPr>
        <w:t xml:space="preserve"> </w:t>
      </w:r>
      <w:proofErr w:type="gramStart"/>
      <w:r w:rsidR="008261F0" w:rsidRPr="008261F0">
        <w:rPr>
          <w:rFonts w:ascii="Times New Roman" w:hAnsi="Times New Roman" w:cs="Times New Roman"/>
          <w:sz w:val="24"/>
          <w:szCs w:val="24"/>
        </w:rPr>
        <w:t>and</w:t>
      </w:r>
      <w:r w:rsidR="00407A5C">
        <w:rPr>
          <w:rFonts w:ascii="Times New Roman" w:eastAsiaTheme="minorEastAsia" w:hAnsi="Times New Roman" w:cs="Times New Roman"/>
          <w:sz w:val="24"/>
          <w:szCs w:val="24"/>
        </w:rPr>
        <w:t xml:space="preserve"> </w:t>
      </w:r>
      <w:proofErr w:type="gramEnd"/>
      <m:oMath>
        <m:r>
          <w:rPr>
            <w:rFonts w:ascii="Cambria Math" w:hAnsi="Cambria Math" w:cs="Times New Roman"/>
            <w:sz w:val="24"/>
            <w:szCs w:val="24"/>
          </w:rPr>
          <m:t>i(</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n+1</m:t>
            </m:r>
          </m:sub>
        </m:sSub>
        <m:r>
          <w:rPr>
            <w:rFonts w:ascii="Cambria Math" w:hAnsi="Cambria Math" w:cs="Times New Roman"/>
            <w:sz w:val="24"/>
            <w:szCs w:val="24"/>
          </w:rPr>
          <m:t>)</m:t>
        </m:r>
      </m:oMath>
      <w:r w:rsidR="008261F0" w:rsidRPr="008261F0">
        <w:rPr>
          <w:rFonts w:ascii="Times New Roman" w:hAnsi="Times New Roman" w:cs="Times New Roman"/>
          <w:sz w:val="24"/>
          <w:szCs w:val="24"/>
        </w:rPr>
        <w:t xml:space="preserve">, in terms of the “previous” values, </w:t>
      </w:r>
      <m:oMath>
        <m:r>
          <w:rPr>
            <w:rFonts w:ascii="Cambria Math" w:hAnsi="Cambria Math" w:cs="Times New Roman"/>
            <w:sz w:val="24"/>
            <w:szCs w:val="24"/>
          </w:rPr>
          <m:t>v</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n-1</m:t>
                </m:r>
              </m:sub>
            </m:sSub>
          </m:e>
        </m:d>
      </m:oMath>
      <w:r w:rsidR="008261F0" w:rsidRPr="008261F0">
        <w:rPr>
          <w:rFonts w:ascii="Times New Roman" w:hAnsi="Times New Roman" w:cs="Times New Roman"/>
          <w:sz w:val="24"/>
          <w:szCs w:val="24"/>
        </w:rPr>
        <w:t xml:space="preserve"> and </w:t>
      </w:r>
      <m:oMath>
        <m:r>
          <w:rPr>
            <w:rFonts w:ascii="Cambria Math" w:hAnsi="Cambria Math" w:cs="Times New Roman"/>
            <w:sz w:val="24"/>
            <w:szCs w:val="24"/>
          </w:rPr>
          <m:t>i</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n-1</m:t>
                </m:r>
              </m:sub>
            </m:sSub>
          </m:e>
        </m:d>
        <m:r>
          <m:rPr>
            <m:sty m:val="p"/>
          </m:rPr>
          <w:rPr>
            <w:rFonts w:ascii="Cambria Math" w:hAnsi="Cambria Math" w:cs="Times New Roman"/>
            <w:sz w:val="24"/>
            <w:szCs w:val="24"/>
          </w:rPr>
          <m:t>.</m:t>
        </m:r>
      </m:oMath>
      <w:r w:rsidR="008261F0" w:rsidRPr="008261F0">
        <w:rPr>
          <w:rFonts w:ascii="Times New Roman" w:hAnsi="Times New Roman" w:cs="Times New Roman"/>
          <w:sz w:val="24"/>
          <w:szCs w:val="24"/>
        </w:rPr>
        <w:t xml:space="preserve">  Given a set of initial conditions, the entire transmission line can be solved for one instant in time.  Then those results </w:t>
      </w:r>
      <w:r w:rsidR="0000087F">
        <w:rPr>
          <w:rFonts w:ascii="Times New Roman" w:hAnsi="Times New Roman" w:cs="Times New Roman"/>
          <w:sz w:val="24"/>
          <w:szCs w:val="24"/>
        </w:rPr>
        <w:t xml:space="preserve">can be </w:t>
      </w:r>
      <w:r w:rsidR="008261F0" w:rsidRPr="008261F0">
        <w:rPr>
          <w:rFonts w:ascii="Times New Roman" w:hAnsi="Times New Roman" w:cs="Times New Roman"/>
          <w:sz w:val="24"/>
          <w:szCs w:val="24"/>
        </w:rPr>
        <w:t xml:space="preserve">used to solve the </w:t>
      </w:r>
      <w:r>
        <w:rPr>
          <w:rFonts w:ascii="Times New Roman" w:hAnsi="Times New Roman" w:cs="Times New Roman"/>
          <w:sz w:val="24"/>
          <w:szCs w:val="24"/>
        </w:rPr>
        <w:t xml:space="preserve">entire </w:t>
      </w:r>
      <w:r w:rsidR="008261F0" w:rsidRPr="008261F0">
        <w:rPr>
          <w:rFonts w:ascii="Times New Roman" w:hAnsi="Times New Roman" w:cs="Times New Roman"/>
          <w:sz w:val="24"/>
          <w:szCs w:val="24"/>
        </w:rPr>
        <w:t>transmission line for the next instant in ti</w:t>
      </w:r>
      <w:r w:rsidR="00693807">
        <w:rPr>
          <w:rFonts w:ascii="Times New Roman" w:hAnsi="Times New Roman" w:cs="Times New Roman"/>
          <w:sz w:val="24"/>
          <w:szCs w:val="24"/>
        </w:rPr>
        <w:t xml:space="preserve">me (i.e. one time step later).  Thus, the solution is computed step-by-step in the time domain, hence the term Finite Difference Time Domain (FDTD).  </w:t>
      </w:r>
      <w:r>
        <w:rPr>
          <w:rFonts w:ascii="Times New Roman" w:hAnsi="Times New Roman" w:cs="Times New Roman"/>
          <w:sz w:val="24"/>
          <w:szCs w:val="24"/>
        </w:rPr>
        <w:t xml:space="preserve">This iterative technique </w:t>
      </w:r>
      <w:r w:rsidR="00693807">
        <w:rPr>
          <w:rFonts w:ascii="Times New Roman" w:hAnsi="Times New Roman" w:cs="Times New Roman"/>
          <w:sz w:val="24"/>
          <w:szCs w:val="24"/>
        </w:rPr>
        <w:t xml:space="preserve">naturally </w:t>
      </w:r>
      <w:r>
        <w:rPr>
          <w:rFonts w:ascii="Times New Roman" w:hAnsi="Times New Roman" w:cs="Times New Roman"/>
          <w:sz w:val="24"/>
          <w:szCs w:val="24"/>
        </w:rPr>
        <w:t xml:space="preserve">lends itself </w:t>
      </w:r>
      <w:r w:rsidR="0000087F">
        <w:rPr>
          <w:rFonts w:ascii="Times New Roman" w:hAnsi="Times New Roman" w:cs="Times New Roman"/>
          <w:sz w:val="24"/>
          <w:szCs w:val="24"/>
        </w:rPr>
        <w:t xml:space="preserve">to computer simulation.  However, since equations (3) and (4) are only approximations of equations (1) and (2), such a computer simulation can </w:t>
      </w:r>
      <w:r w:rsidR="00693807">
        <w:rPr>
          <w:rFonts w:ascii="Times New Roman" w:hAnsi="Times New Roman" w:cs="Times New Roman"/>
          <w:sz w:val="24"/>
          <w:szCs w:val="24"/>
        </w:rPr>
        <w:t>suffer from numerical error and instability.</w:t>
      </w:r>
    </w:p>
    <w:p w:rsidR="0000087F" w:rsidRPr="0000087F" w:rsidRDefault="0000087F" w:rsidP="001E2654">
      <w:pPr>
        <w:contextualSpacing/>
        <w:rPr>
          <w:rFonts w:ascii="Times New Roman" w:hAnsi="Times New Roman" w:cs="Times New Roman"/>
          <w:sz w:val="24"/>
          <w:szCs w:val="24"/>
        </w:rPr>
      </w:pPr>
    </w:p>
    <w:p w:rsidR="008261F0" w:rsidRPr="008261F0" w:rsidRDefault="008261F0" w:rsidP="001E2654">
      <w:pPr>
        <w:pStyle w:val="ListParagraph"/>
        <w:numPr>
          <w:ilvl w:val="0"/>
          <w:numId w:val="2"/>
        </w:numPr>
        <w:ind w:left="360"/>
        <w:rPr>
          <w:rFonts w:ascii="Times New Roman" w:hAnsi="Times New Roman" w:cs="Times New Roman"/>
          <w:b/>
          <w:sz w:val="24"/>
          <w:szCs w:val="24"/>
        </w:rPr>
      </w:pPr>
      <w:r>
        <w:rPr>
          <w:rFonts w:ascii="Times New Roman" w:hAnsi="Times New Roman" w:cs="Times New Roman"/>
          <w:b/>
          <w:smallCaps/>
          <w:sz w:val="24"/>
          <w:szCs w:val="24"/>
        </w:rPr>
        <w:t>Objectives</w:t>
      </w:r>
    </w:p>
    <w:p w:rsidR="0000087F" w:rsidRPr="0000087F" w:rsidRDefault="00693807" w:rsidP="001E2654">
      <w:pPr>
        <w:contextualSpacing/>
        <w:rPr>
          <w:rFonts w:ascii="Times New Roman" w:hAnsi="Times New Roman" w:cs="Times New Roman"/>
          <w:sz w:val="24"/>
          <w:szCs w:val="24"/>
        </w:rPr>
      </w:pPr>
      <w:r>
        <w:rPr>
          <w:rFonts w:ascii="Times New Roman" w:hAnsi="Times New Roman" w:cs="Times New Roman"/>
          <w:sz w:val="24"/>
          <w:szCs w:val="24"/>
        </w:rPr>
        <w:t xml:space="preserve">The purpose of this research was to develop </w:t>
      </w:r>
      <w:r w:rsidR="00E91F83">
        <w:rPr>
          <w:rFonts w:ascii="Times New Roman" w:hAnsi="Times New Roman" w:cs="Times New Roman"/>
          <w:sz w:val="24"/>
          <w:szCs w:val="24"/>
        </w:rPr>
        <w:t>te</w:t>
      </w:r>
      <w:r w:rsidR="006D79E7">
        <w:rPr>
          <w:rFonts w:ascii="Times New Roman" w:hAnsi="Times New Roman" w:cs="Times New Roman"/>
          <w:sz w:val="24"/>
          <w:szCs w:val="24"/>
        </w:rPr>
        <w:t>chniques for improving the accuracy of</w:t>
      </w:r>
      <w:r w:rsidR="00E91F83">
        <w:rPr>
          <w:rFonts w:ascii="Times New Roman" w:hAnsi="Times New Roman" w:cs="Times New Roman"/>
          <w:sz w:val="24"/>
          <w:szCs w:val="24"/>
        </w:rPr>
        <w:t xml:space="preserve"> 1-dimensional transmission line </w:t>
      </w:r>
      <w:r w:rsidR="006D79E7">
        <w:rPr>
          <w:rFonts w:ascii="Times New Roman" w:hAnsi="Times New Roman" w:cs="Times New Roman"/>
          <w:sz w:val="24"/>
          <w:szCs w:val="24"/>
        </w:rPr>
        <w:t xml:space="preserve">simulations </w:t>
      </w:r>
      <w:r w:rsidR="00E91F83">
        <w:rPr>
          <w:rFonts w:ascii="Times New Roman" w:hAnsi="Times New Roman" w:cs="Times New Roman"/>
          <w:sz w:val="24"/>
          <w:szCs w:val="24"/>
        </w:rPr>
        <w:t xml:space="preserve">using the FDTD method.  Specifically, </w:t>
      </w:r>
    </w:p>
    <w:p w:rsidR="00DC349D" w:rsidRPr="008261F0" w:rsidRDefault="00E91F83" w:rsidP="001E265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To i</w:t>
      </w:r>
      <w:r w:rsidR="00302FFF" w:rsidRPr="008261F0">
        <w:rPr>
          <w:rFonts w:ascii="Times New Roman" w:hAnsi="Times New Roman" w:cs="Times New Roman"/>
          <w:sz w:val="24"/>
          <w:szCs w:val="24"/>
        </w:rPr>
        <w:t>nvestigate numerical artifacts such as the “rounding” of square pulses</w:t>
      </w:r>
      <w:r>
        <w:rPr>
          <w:rFonts w:ascii="Times New Roman" w:hAnsi="Times New Roman" w:cs="Times New Roman"/>
          <w:sz w:val="24"/>
          <w:szCs w:val="24"/>
        </w:rPr>
        <w:t>.</w:t>
      </w:r>
    </w:p>
    <w:p w:rsidR="00DC349D" w:rsidRPr="008261F0" w:rsidRDefault="00E91F83" w:rsidP="001E265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To d</w:t>
      </w:r>
      <w:r w:rsidR="00302FFF" w:rsidRPr="008261F0">
        <w:rPr>
          <w:rFonts w:ascii="Times New Roman" w:hAnsi="Times New Roman" w:cs="Times New Roman"/>
          <w:sz w:val="24"/>
          <w:szCs w:val="24"/>
        </w:rPr>
        <w:t>evelop a more accurate set of boundary conditions at the source and load</w:t>
      </w:r>
      <w:r>
        <w:rPr>
          <w:rFonts w:ascii="Times New Roman" w:hAnsi="Times New Roman" w:cs="Times New Roman"/>
          <w:sz w:val="24"/>
          <w:szCs w:val="24"/>
        </w:rPr>
        <w:t>.</w:t>
      </w:r>
    </w:p>
    <w:p w:rsidR="00DC349D" w:rsidRPr="008261F0" w:rsidRDefault="00E91F83" w:rsidP="001E265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To i</w:t>
      </w:r>
      <w:r w:rsidR="00302FFF" w:rsidRPr="008261F0">
        <w:rPr>
          <w:rFonts w:ascii="Times New Roman" w:hAnsi="Times New Roman" w:cs="Times New Roman"/>
          <w:sz w:val="24"/>
          <w:szCs w:val="24"/>
        </w:rPr>
        <w:t>nvestigate the effect on accuracy of higher-order derivative approximations.</w:t>
      </w:r>
    </w:p>
    <w:p w:rsidR="00DC349D" w:rsidRPr="00CA3985" w:rsidRDefault="00E91F83" w:rsidP="001E265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To i</w:t>
      </w:r>
      <w:r w:rsidR="00302FFF" w:rsidRPr="008261F0">
        <w:rPr>
          <w:rFonts w:ascii="Times New Roman" w:hAnsi="Times New Roman" w:cs="Times New Roman"/>
          <w:sz w:val="24"/>
          <w:szCs w:val="24"/>
        </w:rPr>
        <w:t>nvestigate</w:t>
      </w:r>
      <w:r w:rsidR="00CA3985">
        <w:rPr>
          <w:rFonts w:ascii="Times New Roman" w:hAnsi="Times New Roman" w:cs="Times New Roman"/>
          <w:sz w:val="24"/>
          <w:szCs w:val="24"/>
        </w:rPr>
        <w:t xml:space="preserve"> the accuracy and stability of</w:t>
      </w:r>
      <w:r w:rsidR="00302FFF" w:rsidRPr="008261F0">
        <w:rPr>
          <w:rFonts w:ascii="Times New Roman" w:hAnsi="Times New Roman" w:cs="Times New Roman"/>
          <w:sz w:val="24"/>
          <w:szCs w:val="24"/>
        </w:rPr>
        <w:t xml:space="preserve"> di</w:t>
      </w:r>
      <w:r w:rsidR="00CA3985">
        <w:rPr>
          <w:rFonts w:ascii="Times New Roman" w:hAnsi="Times New Roman" w:cs="Times New Roman"/>
          <w:sz w:val="24"/>
          <w:szCs w:val="24"/>
        </w:rPr>
        <w:t xml:space="preserve">fferent solution configurations, including the </w:t>
      </w:r>
      <w:r w:rsidR="00CA3985">
        <w:rPr>
          <w:rFonts w:ascii="Times New Roman" w:hAnsi="Times New Roman" w:cs="Times New Roman"/>
          <w:bCs/>
          <w:i/>
          <w:sz w:val="24"/>
          <w:szCs w:val="24"/>
        </w:rPr>
        <w:t>c</w:t>
      </w:r>
      <w:r w:rsidR="00302FFF" w:rsidRPr="00CA3985">
        <w:rPr>
          <w:rFonts w:ascii="Times New Roman" w:hAnsi="Times New Roman" w:cs="Times New Roman"/>
          <w:bCs/>
          <w:i/>
          <w:sz w:val="24"/>
          <w:szCs w:val="24"/>
        </w:rPr>
        <w:t>ollocated</w:t>
      </w:r>
      <w:r w:rsidR="00CA3985">
        <w:rPr>
          <w:rFonts w:ascii="Times New Roman" w:hAnsi="Times New Roman" w:cs="Times New Roman"/>
          <w:sz w:val="24"/>
          <w:szCs w:val="24"/>
        </w:rPr>
        <w:t xml:space="preserve"> technique, where</w:t>
      </w:r>
      <w:r w:rsidR="00302FFF" w:rsidRPr="00CA3985">
        <w:rPr>
          <w:rFonts w:ascii="Times New Roman" w:hAnsi="Times New Roman" w:cs="Times New Roman"/>
          <w:sz w:val="24"/>
          <w:szCs w:val="24"/>
        </w:rPr>
        <w:t xml:space="preserve"> discrete voltages and currents defined at same locations in space and time</w:t>
      </w:r>
      <w:r w:rsidR="00CA3985">
        <w:rPr>
          <w:rFonts w:ascii="Times New Roman" w:hAnsi="Times New Roman" w:cs="Times New Roman"/>
          <w:sz w:val="24"/>
          <w:szCs w:val="24"/>
        </w:rPr>
        <w:t xml:space="preserve">, as well as the </w:t>
      </w:r>
      <w:r w:rsidR="00CA3985" w:rsidRPr="00CA3985">
        <w:rPr>
          <w:rFonts w:ascii="Times New Roman" w:hAnsi="Times New Roman" w:cs="Times New Roman"/>
          <w:i/>
          <w:sz w:val="24"/>
          <w:szCs w:val="24"/>
        </w:rPr>
        <w:t>un-collocated</w:t>
      </w:r>
      <w:r w:rsidR="00CA3985">
        <w:rPr>
          <w:rFonts w:ascii="Times New Roman" w:hAnsi="Times New Roman" w:cs="Times New Roman"/>
          <w:sz w:val="24"/>
          <w:szCs w:val="24"/>
        </w:rPr>
        <w:t xml:space="preserve"> technique, where discrete voltages and currents are staggered in space and time.</w:t>
      </w:r>
    </w:p>
    <w:p w:rsidR="008249CD" w:rsidRPr="008249CD" w:rsidRDefault="00E91F83" w:rsidP="008249C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To i</w:t>
      </w:r>
      <w:r w:rsidR="00302FFF" w:rsidRPr="008261F0">
        <w:rPr>
          <w:rFonts w:ascii="Times New Roman" w:hAnsi="Times New Roman" w:cs="Times New Roman"/>
          <w:sz w:val="24"/>
          <w:szCs w:val="24"/>
        </w:rPr>
        <w:t>nvestig</w:t>
      </w:r>
      <w:r>
        <w:rPr>
          <w:rFonts w:ascii="Times New Roman" w:hAnsi="Times New Roman" w:cs="Times New Roman"/>
          <w:sz w:val="24"/>
          <w:szCs w:val="24"/>
        </w:rPr>
        <w:t xml:space="preserve">ate situations where the per-unit-length </w:t>
      </w:r>
      <w:r w:rsidR="006D79E7">
        <w:rPr>
          <w:rFonts w:ascii="Times New Roman" w:hAnsi="Times New Roman" w:cs="Times New Roman"/>
          <w:sz w:val="24"/>
          <w:szCs w:val="24"/>
        </w:rPr>
        <w:t>parameters</w:t>
      </w:r>
      <w:r w:rsidR="006D79E7">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oMath>
      <w:proofErr w:type="gramStart"/>
      <w:r>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G'</m:t>
        </m:r>
      </m:oMath>
      <w:r w:rsidR="006D79E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vary with position along the transmission line.</w:t>
      </w:r>
    </w:p>
    <w:p w:rsidR="008249CD" w:rsidRPr="008249CD" w:rsidRDefault="008249CD" w:rsidP="008249CD">
      <w:pPr>
        <w:pStyle w:val="ListParagraph"/>
        <w:rPr>
          <w:rFonts w:ascii="Times New Roman" w:hAnsi="Times New Roman" w:cs="Times New Roman"/>
          <w:sz w:val="24"/>
          <w:szCs w:val="24"/>
        </w:rPr>
      </w:pPr>
    </w:p>
    <w:p w:rsidR="00B262E8" w:rsidRPr="00B262E8" w:rsidRDefault="00B262E8" w:rsidP="001E2654">
      <w:pPr>
        <w:pStyle w:val="ListParagraph"/>
        <w:numPr>
          <w:ilvl w:val="0"/>
          <w:numId w:val="2"/>
        </w:numPr>
        <w:ind w:left="360"/>
        <w:rPr>
          <w:rFonts w:ascii="Times New Roman" w:hAnsi="Times New Roman" w:cs="Times New Roman"/>
          <w:b/>
          <w:smallCaps/>
          <w:sz w:val="24"/>
          <w:szCs w:val="24"/>
        </w:rPr>
      </w:pPr>
      <w:r w:rsidRPr="00B262E8">
        <w:rPr>
          <w:rFonts w:ascii="Times New Roman" w:hAnsi="Times New Roman" w:cs="Times New Roman"/>
          <w:b/>
          <w:smallCaps/>
          <w:sz w:val="24"/>
          <w:szCs w:val="24"/>
        </w:rPr>
        <w:t>Methods</w:t>
      </w:r>
    </w:p>
    <w:p w:rsidR="00B262E8" w:rsidRDefault="00B262E8" w:rsidP="001E2654">
      <w:pPr>
        <w:contextualSpacing/>
        <w:rPr>
          <w:rFonts w:ascii="Times New Roman" w:hAnsi="Times New Roman" w:cs="Times New Roman"/>
          <w:sz w:val="24"/>
          <w:szCs w:val="24"/>
        </w:rPr>
      </w:pPr>
      <w:r>
        <w:rPr>
          <w:rFonts w:ascii="Times New Roman" w:hAnsi="Times New Roman" w:cs="Times New Roman"/>
          <w:sz w:val="24"/>
          <w:szCs w:val="24"/>
        </w:rPr>
        <w:t>A computer program was written in MATLAB to</w:t>
      </w:r>
      <w:r w:rsidR="00E64A50">
        <w:rPr>
          <w:rFonts w:ascii="Times New Roman" w:hAnsi="Times New Roman" w:cs="Times New Roman"/>
          <w:sz w:val="24"/>
          <w:szCs w:val="24"/>
        </w:rPr>
        <w:t xml:space="preserve"> simulate the transmission line shown in Figure 1 by solving equations (1) and (2) using the FDTD method.</w:t>
      </w:r>
      <w:r>
        <w:rPr>
          <w:rFonts w:ascii="Times New Roman" w:hAnsi="Times New Roman" w:cs="Times New Roman"/>
          <w:sz w:val="24"/>
          <w:szCs w:val="24"/>
        </w:rPr>
        <w:t xml:space="preserve"> </w:t>
      </w:r>
      <w:r w:rsidR="00E64A50">
        <w:rPr>
          <w:rFonts w:ascii="Times New Roman" w:hAnsi="Times New Roman" w:cs="Times New Roman"/>
          <w:sz w:val="24"/>
          <w:szCs w:val="24"/>
        </w:rPr>
        <w:t xml:space="preserve"> </w:t>
      </w:r>
      <w:r w:rsidR="008249CD">
        <w:rPr>
          <w:rFonts w:ascii="Times New Roman" w:hAnsi="Times New Roman" w:cs="Times New Roman"/>
          <w:sz w:val="24"/>
          <w:szCs w:val="24"/>
        </w:rPr>
        <w:t xml:space="preserve">The user specified the per-unit-length parameters </w:t>
      </w:r>
      <w:r w:rsidR="008249CD">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oMath>
      <w:proofErr w:type="gramStart"/>
      <w:r w:rsidR="008249CD">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L'</m:t>
        </m:r>
      </m:oMath>
      <w:r w:rsidR="008249C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oMath>
      <w:r w:rsidR="008249C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G'</m:t>
        </m:r>
      </m:oMath>
      <w:r w:rsidR="0085717A">
        <w:rPr>
          <w:rFonts w:ascii="Times New Roman" w:hAnsi="Times New Roman" w:cs="Times New Roman"/>
          <w:sz w:val="24"/>
          <w:szCs w:val="24"/>
        </w:rPr>
        <w:t>), as well as the length of the line</w:t>
      </w:r>
      <w:r w:rsidR="008249CD">
        <w:rPr>
          <w:rFonts w:ascii="Times New Roman" w:hAnsi="Times New Roman" w:cs="Times New Roman"/>
          <w:sz w:val="24"/>
          <w:szCs w:val="24"/>
        </w:rPr>
        <w:t>.  Then, t</w:t>
      </w:r>
      <w:r>
        <w:rPr>
          <w:rFonts w:ascii="Times New Roman" w:hAnsi="Times New Roman" w:cs="Times New Roman"/>
          <w:sz w:val="24"/>
          <w:szCs w:val="24"/>
        </w:rPr>
        <w:t xml:space="preserve">he program </w:t>
      </w:r>
      <w:r w:rsidR="00E64A50">
        <w:rPr>
          <w:rFonts w:ascii="Times New Roman" w:hAnsi="Times New Roman" w:cs="Times New Roman"/>
          <w:sz w:val="24"/>
          <w:szCs w:val="24"/>
        </w:rPr>
        <w:t>solved for th</w:t>
      </w:r>
      <w:r w:rsidR="006629B6">
        <w:rPr>
          <w:rFonts w:ascii="Times New Roman" w:hAnsi="Times New Roman" w:cs="Times New Roman"/>
          <w:sz w:val="24"/>
          <w:szCs w:val="24"/>
        </w:rPr>
        <w:t>e discrete voltages and currents along the line</w:t>
      </w:r>
      <w:r w:rsidR="00E64A50">
        <w:rPr>
          <w:rFonts w:ascii="Times New Roman" w:hAnsi="Times New Roman" w:cs="Times New Roman"/>
          <w:sz w:val="24"/>
          <w:szCs w:val="24"/>
        </w:rPr>
        <w:t>, plotting</w:t>
      </w:r>
      <w:r>
        <w:rPr>
          <w:rFonts w:ascii="Times New Roman" w:hAnsi="Times New Roman" w:cs="Times New Roman"/>
          <w:sz w:val="24"/>
          <w:szCs w:val="24"/>
        </w:rPr>
        <w:t xml:space="preserve"> the results </w:t>
      </w:r>
      <w:proofErr w:type="gramStart"/>
      <w:r>
        <w:rPr>
          <w:rFonts w:ascii="Times New Roman" w:hAnsi="Times New Roman" w:cs="Times New Roman"/>
          <w:sz w:val="24"/>
          <w:szCs w:val="24"/>
        </w:rPr>
        <w:t>after each time iteration</w:t>
      </w:r>
      <w:proofErr w:type="gramEnd"/>
      <w:r w:rsidR="00E64A50">
        <w:rPr>
          <w:rFonts w:ascii="Times New Roman" w:hAnsi="Times New Roman" w:cs="Times New Roman"/>
          <w:sz w:val="24"/>
          <w:szCs w:val="24"/>
        </w:rPr>
        <w:t>.  This created the illusion of a moving wave, as shown in Figure 2.</w:t>
      </w:r>
      <w:r w:rsidR="008249CD">
        <w:rPr>
          <w:rFonts w:ascii="Times New Roman" w:hAnsi="Times New Roman" w:cs="Times New Roman"/>
          <w:sz w:val="24"/>
          <w:szCs w:val="24"/>
        </w:rPr>
        <w:t xml:space="preserve">  </w:t>
      </w:r>
      <w:r w:rsidR="00E64A50">
        <w:rPr>
          <w:rFonts w:ascii="Times New Roman" w:hAnsi="Times New Roman" w:cs="Times New Roman"/>
          <w:sz w:val="24"/>
          <w:szCs w:val="24"/>
        </w:rPr>
        <w:t>In order to solve the entire transmission line,</w:t>
      </w:r>
      <w:r w:rsidR="008249CD">
        <w:rPr>
          <w:rFonts w:ascii="Times New Roman" w:hAnsi="Times New Roman" w:cs="Times New Roman"/>
          <w:sz w:val="24"/>
          <w:szCs w:val="24"/>
        </w:rPr>
        <w:t xml:space="preserve"> boundary conditions had to be</w:t>
      </w:r>
      <w:r w:rsidR="008249CD" w:rsidRPr="008249CD">
        <w:rPr>
          <w:rFonts w:ascii="Times New Roman" w:hAnsi="Times New Roman" w:cs="Times New Roman"/>
          <w:sz w:val="24"/>
          <w:szCs w:val="24"/>
        </w:rPr>
        <w:t xml:space="preserve"> developed </w:t>
      </w:r>
      <w:r w:rsidR="008249CD">
        <w:rPr>
          <w:rFonts w:ascii="Times New Roman" w:hAnsi="Times New Roman" w:cs="Times New Roman"/>
          <w:sz w:val="24"/>
          <w:szCs w:val="24"/>
        </w:rPr>
        <w:t xml:space="preserve">at the source and </w:t>
      </w:r>
      <w:r w:rsidR="0085717A">
        <w:rPr>
          <w:rFonts w:ascii="Times New Roman" w:hAnsi="Times New Roman" w:cs="Times New Roman"/>
          <w:sz w:val="24"/>
          <w:szCs w:val="24"/>
        </w:rPr>
        <w:t>at the termination</w:t>
      </w:r>
      <w:r w:rsidR="008249CD">
        <w:rPr>
          <w:rFonts w:ascii="Times New Roman" w:hAnsi="Times New Roman" w:cs="Times New Roman"/>
          <w:sz w:val="24"/>
          <w:szCs w:val="24"/>
        </w:rPr>
        <w:t xml:space="preserve">.  </w:t>
      </w:r>
      <w:r w:rsidR="0085717A">
        <w:rPr>
          <w:rFonts w:ascii="Times New Roman" w:hAnsi="Times New Roman" w:cs="Times New Roman"/>
          <w:sz w:val="24"/>
          <w:szCs w:val="24"/>
        </w:rPr>
        <w:t xml:space="preserve">The boundary condition at the termination took into account the </w:t>
      </w:r>
      <m:oMath>
        <m:r>
          <w:rPr>
            <w:rFonts w:ascii="Cambria Math" w:hAnsi="Cambria Math" w:cs="Times New Roman"/>
            <w:sz w:val="24"/>
            <w:szCs w:val="24"/>
          </w:rPr>
          <m:t>V=IR</m:t>
        </m:r>
      </m:oMath>
      <w:r w:rsidR="0085717A">
        <w:rPr>
          <w:rFonts w:ascii="Times New Roman" w:hAnsi="Times New Roman" w:cs="Times New Roman"/>
          <w:sz w:val="24"/>
          <w:szCs w:val="24"/>
        </w:rPr>
        <w:t xml:space="preserve"> relationship forced by the termination resistance.  The boundary condition at the source took into account a similar </w:t>
      </w:r>
      <m:oMath>
        <m:r>
          <w:rPr>
            <w:rFonts w:ascii="Cambria Math" w:hAnsi="Cambria Math" w:cs="Times New Roman"/>
            <w:sz w:val="24"/>
            <w:szCs w:val="24"/>
          </w:rPr>
          <m:t>V=IR</m:t>
        </m:r>
      </m:oMath>
      <w:r w:rsidR="0085717A">
        <w:rPr>
          <w:rFonts w:ascii="Times New Roman" w:hAnsi="Times New Roman" w:cs="Times New Roman"/>
          <w:sz w:val="24"/>
          <w:szCs w:val="24"/>
        </w:rPr>
        <w:t xml:space="preserve"> relationship across the source resistance</w:t>
      </w:r>
      <w:r w:rsidR="006629B6">
        <w:rPr>
          <w:rFonts w:ascii="Times New Roman" w:hAnsi="Times New Roman" w:cs="Times New Roman"/>
          <w:sz w:val="24"/>
          <w:szCs w:val="24"/>
        </w:rPr>
        <w:t>, thus connecting the transmission line to the excitation source</w:t>
      </w:r>
      <w:r w:rsidR="0085717A">
        <w:rPr>
          <w:rFonts w:ascii="Times New Roman" w:hAnsi="Times New Roman" w:cs="Times New Roman"/>
          <w:sz w:val="24"/>
          <w:szCs w:val="24"/>
        </w:rPr>
        <w:t>.  The</w:t>
      </w:r>
      <w:r w:rsidR="006629B6">
        <w:rPr>
          <w:rFonts w:ascii="Times New Roman" w:hAnsi="Times New Roman" w:cs="Times New Roman"/>
          <w:sz w:val="24"/>
          <w:szCs w:val="24"/>
        </w:rPr>
        <w:t>se</w:t>
      </w:r>
      <w:r w:rsidR="0085717A">
        <w:rPr>
          <w:rFonts w:ascii="Times New Roman" w:hAnsi="Times New Roman" w:cs="Times New Roman"/>
          <w:sz w:val="24"/>
          <w:szCs w:val="24"/>
        </w:rPr>
        <w:t xml:space="preserve"> boundary conditions allowed the line to be excited by virtually any signal source, and </w:t>
      </w:r>
      <w:r w:rsidR="00E64A50">
        <w:rPr>
          <w:rFonts w:ascii="Times New Roman" w:hAnsi="Times New Roman" w:cs="Times New Roman"/>
          <w:sz w:val="24"/>
          <w:szCs w:val="24"/>
        </w:rPr>
        <w:t>they allowed real resistance values to be specified for the source and termination.</w:t>
      </w:r>
    </w:p>
    <w:p w:rsidR="00B262E8" w:rsidRDefault="00D91420" w:rsidP="001E2654">
      <w:pPr>
        <w:tabs>
          <w:tab w:val="left" w:pos="1170"/>
        </w:tabs>
        <w:contextualSpacing/>
        <w:jc w:val="center"/>
        <w:rPr>
          <w:rFonts w:ascii="Times New Roman" w:hAnsi="Times New Roman" w:cs="Times New Roman"/>
          <w:sz w:val="24"/>
          <w:szCs w:val="24"/>
        </w:rPr>
      </w:pPr>
      <w:r>
        <w:rPr>
          <w:noProof/>
        </w:rPr>
        <w:lastRenderedPageBreak/>
        <w:drawing>
          <wp:inline distT="0" distB="0" distL="0" distR="0" wp14:anchorId="4BCD90F4" wp14:editId="283EC1F9">
            <wp:extent cx="4754880" cy="3877056"/>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54880" cy="3877056"/>
                    </a:xfrm>
                    <a:prstGeom prst="rect">
                      <a:avLst/>
                    </a:prstGeom>
                  </pic:spPr>
                </pic:pic>
              </a:graphicData>
            </a:graphic>
          </wp:inline>
        </w:drawing>
      </w:r>
    </w:p>
    <w:p w:rsidR="001E2654" w:rsidRPr="001E2654" w:rsidRDefault="001E2654" w:rsidP="001E2654">
      <w:pPr>
        <w:ind w:left="900" w:hanging="900"/>
        <w:contextualSpacing/>
        <w:rPr>
          <w:rFonts w:ascii="Times New Roman" w:hAnsi="Times New Roman" w:cs="Times New Roman"/>
          <w:sz w:val="20"/>
          <w:szCs w:val="20"/>
        </w:rPr>
      </w:pPr>
      <w:r w:rsidRPr="001E2654">
        <w:rPr>
          <w:rFonts w:ascii="Times New Roman" w:hAnsi="Times New Roman" w:cs="Times New Roman"/>
          <w:b/>
          <w:sz w:val="20"/>
          <w:szCs w:val="20"/>
        </w:rPr>
        <w:t>Figure 2:</w:t>
      </w:r>
      <w:r w:rsidRPr="001E2654">
        <w:rPr>
          <w:rFonts w:ascii="Times New Roman" w:hAnsi="Times New Roman" w:cs="Times New Roman"/>
          <w:sz w:val="20"/>
          <w:szCs w:val="20"/>
        </w:rPr>
        <w:t xml:space="preserve">  Voltage and current plots showing a sinusoidal wave </w:t>
      </w:r>
      <w:r w:rsidR="005A058B">
        <w:rPr>
          <w:rFonts w:ascii="Times New Roman" w:hAnsi="Times New Roman" w:cs="Times New Roman"/>
          <w:sz w:val="20"/>
          <w:szCs w:val="20"/>
        </w:rPr>
        <w:t>propagating</w:t>
      </w:r>
      <w:r w:rsidRPr="001E2654">
        <w:rPr>
          <w:rFonts w:ascii="Times New Roman" w:hAnsi="Times New Roman" w:cs="Times New Roman"/>
          <w:sz w:val="20"/>
          <w:szCs w:val="20"/>
        </w:rPr>
        <w:t xml:space="preserve"> down a transmission line excited at one end by a sinusoidal source.</w:t>
      </w:r>
    </w:p>
    <w:p w:rsidR="001E2654" w:rsidRDefault="001E2654" w:rsidP="001E2654">
      <w:pPr>
        <w:contextualSpacing/>
        <w:rPr>
          <w:rFonts w:ascii="Times New Roman" w:hAnsi="Times New Roman" w:cs="Times New Roman"/>
          <w:sz w:val="24"/>
          <w:szCs w:val="24"/>
        </w:rPr>
      </w:pPr>
    </w:p>
    <w:p w:rsidR="00E64A50" w:rsidRDefault="00E64A50" w:rsidP="001E2654">
      <w:pPr>
        <w:contextualSpacing/>
        <w:rPr>
          <w:rFonts w:ascii="Times New Roman" w:hAnsi="Times New Roman" w:cs="Times New Roman"/>
          <w:sz w:val="24"/>
          <w:szCs w:val="24"/>
        </w:rPr>
      </w:pPr>
      <w:r>
        <w:rPr>
          <w:rFonts w:ascii="Times New Roman" w:hAnsi="Times New Roman" w:cs="Times New Roman"/>
          <w:sz w:val="24"/>
          <w:szCs w:val="24"/>
        </w:rPr>
        <w:t>Note that t</w:t>
      </w:r>
      <w:r w:rsidRPr="00E64A50">
        <w:rPr>
          <w:rFonts w:ascii="Times New Roman" w:hAnsi="Times New Roman" w:cs="Times New Roman"/>
          <w:sz w:val="24"/>
          <w:szCs w:val="24"/>
        </w:rPr>
        <w:t xml:space="preserve">he </w:t>
      </w:r>
      <w:r w:rsidR="00B006BB">
        <w:rPr>
          <w:rFonts w:ascii="Times New Roman" w:hAnsi="Times New Roman" w:cs="Times New Roman"/>
          <w:sz w:val="24"/>
          <w:szCs w:val="24"/>
        </w:rPr>
        <w:t>simulation responded according to the boundary conditions.</w:t>
      </w:r>
      <w:r w:rsidRPr="00E64A50">
        <w:rPr>
          <w:rFonts w:ascii="Times New Roman" w:hAnsi="Times New Roman" w:cs="Times New Roman"/>
          <w:sz w:val="24"/>
          <w:szCs w:val="24"/>
        </w:rPr>
        <w:t xml:space="preserve">  </w:t>
      </w:r>
      <w:r w:rsidR="00B006BB">
        <w:rPr>
          <w:rFonts w:ascii="Times New Roman" w:hAnsi="Times New Roman" w:cs="Times New Roman"/>
          <w:sz w:val="24"/>
          <w:szCs w:val="24"/>
        </w:rPr>
        <w:t xml:space="preserve">For example, </w:t>
      </w:r>
      <w:r w:rsidRPr="00E64A50">
        <w:rPr>
          <w:rFonts w:ascii="Times New Roman" w:hAnsi="Times New Roman" w:cs="Times New Roman"/>
          <w:sz w:val="24"/>
          <w:szCs w:val="24"/>
        </w:rPr>
        <w:t>if the termination resistance</w:t>
      </w:r>
      <w:r w:rsidR="00B006BB">
        <w:rPr>
          <w:rFonts w:ascii="Times New Roman" w:hAnsi="Times New Roman" w:cs="Times New Roman"/>
          <w:sz w:val="24"/>
          <w:szCs w:val="24"/>
        </w:rPr>
        <w:t xml:space="preserv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e>
        </m:d>
      </m:oMath>
      <w:r w:rsidRPr="00E64A50">
        <w:rPr>
          <w:rFonts w:ascii="Times New Roman" w:hAnsi="Times New Roman" w:cs="Times New Roman"/>
          <w:sz w:val="24"/>
          <w:szCs w:val="24"/>
        </w:rPr>
        <w:t xml:space="preserve"> was less than the characteristic impedance of the </w:t>
      </w:r>
      <w:proofErr w:type="gramStart"/>
      <w:r w:rsidRPr="00E64A50">
        <w:rPr>
          <w:rFonts w:ascii="Times New Roman" w:hAnsi="Times New Roman" w:cs="Times New Roman"/>
          <w:sz w:val="24"/>
          <w:szCs w:val="24"/>
        </w:rPr>
        <w:t>line</w:t>
      </w:r>
      <w:r w:rsidR="00B006BB">
        <w:rPr>
          <w:rFonts w:ascii="Times New Roman" w:hAnsi="Times New Roman" w:cs="Times New Roman"/>
          <w:sz w:val="24"/>
          <w:szCs w:val="24"/>
        </w:rPr>
        <w:t xml:space="preserve"> </w:t>
      </w:r>
      <w:proofErr w:type="gramEnd"/>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e>
        </m:d>
      </m:oMath>
      <w:r w:rsidRPr="00E64A50">
        <w:rPr>
          <w:rFonts w:ascii="Times New Roman" w:hAnsi="Times New Roman" w:cs="Times New Roman"/>
          <w:sz w:val="24"/>
          <w:szCs w:val="24"/>
        </w:rPr>
        <w:t>, the</w:t>
      </w:r>
      <w:r w:rsidR="00B006BB">
        <w:rPr>
          <w:rFonts w:ascii="Times New Roman" w:hAnsi="Times New Roman" w:cs="Times New Roman"/>
          <w:sz w:val="24"/>
          <w:szCs w:val="24"/>
        </w:rPr>
        <w:t>n the reflected voltage wave</w:t>
      </w:r>
      <w:r w:rsidRPr="00E64A50">
        <w:rPr>
          <w:rFonts w:ascii="Times New Roman" w:hAnsi="Times New Roman" w:cs="Times New Roman"/>
          <w:sz w:val="24"/>
          <w:szCs w:val="24"/>
        </w:rPr>
        <w:t xml:space="preserve"> </w:t>
      </w:r>
      <w:r w:rsidR="00B006BB">
        <w:rPr>
          <w:rFonts w:ascii="Times New Roman" w:hAnsi="Times New Roman" w:cs="Times New Roman"/>
          <w:sz w:val="24"/>
          <w:szCs w:val="24"/>
        </w:rPr>
        <w:t>was inverted, as shown in Figure 3</w:t>
      </w:r>
      <w:r w:rsidRPr="00E64A50">
        <w:rPr>
          <w:rFonts w:ascii="Times New Roman" w:hAnsi="Times New Roman" w:cs="Times New Roman"/>
          <w:sz w:val="24"/>
          <w:szCs w:val="24"/>
        </w:rPr>
        <w:t xml:space="preserve">.  </w:t>
      </w:r>
      <w:r w:rsidR="00B006BB">
        <w:rPr>
          <w:rFonts w:ascii="Times New Roman" w:hAnsi="Times New Roman" w:cs="Times New Roman"/>
          <w:sz w:val="24"/>
          <w:szCs w:val="24"/>
        </w:rPr>
        <w:t xml:space="preserve">Similarly, if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sidR="00B006BB">
        <w:rPr>
          <w:rFonts w:ascii="Times New Roman" w:eastAsiaTheme="minorEastAsia" w:hAnsi="Times New Roman" w:cs="Times New Roman"/>
          <w:sz w:val="24"/>
          <w:szCs w:val="24"/>
        </w:rPr>
        <w:t xml:space="preserve"> </w:t>
      </w:r>
      <w:r w:rsidR="00B006BB">
        <w:rPr>
          <w:rFonts w:ascii="Times New Roman" w:hAnsi="Times New Roman" w:cs="Times New Roman"/>
          <w:sz w:val="24"/>
          <w:szCs w:val="24"/>
        </w:rPr>
        <w:t xml:space="preserve">was greater </w:t>
      </w:r>
      <w:proofErr w:type="gramStart"/>
      <w:r w:rsidR="00B006BB">
        <w:rPr>
          <w:rFonts w:ascii="Times New Roman" w:hAnsi="Times New Roman" w:cs="Times New Roman"/>
          <w:sz w:val="24"/>
          <w:szCs w:val="24"/>
        </w:rPr>
        <w:t xml:space="preserve">than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oMath>
      <w:r w:rsidRPr="00E64A50">
        <w:rPr>
          <w:rFonts w:ascii="Times New Roman" w:hAnsi="Times New Roman" w:cs="Times New Roman"/>
          <w:sz w:val="24"/>
          <w:szCs w:val="24"/>
        </w:rPr>
        <w:t xml:space="preserve">, then the reflected voltage </w:t>
      </w:r>
      <w:r w:rsidR="00B006BB">
        <w:rPr>
          <w:rFonts w:ascii="Times New Roman" w:hAnsi="Times New Roman" w:cs="Times New Roman"/>
          <w:sz w:val="24"/>
          <w:szCs w:val="24"/>
        </w:rPr>
        <w:t>wave was not</w:t>
      </w:r>
      <w:r w:rsidRPr="00E64A50">
        <w:rPr>
          <w:rFonts w:ascii="Times New Roman" w:hAnsi="Times New Roman" w:cs="Times New Roman"/>
          <w:sz w:val="24"/>
          <w:szCs w:val="24"/>
        </w:rPr>
        <w:t xml:space="preserve"> inverted.  </w:t>
      </w:r>
      <w:r w:rsidR="00B006BB">
        <w:rPr>
          <w:rFonts w:ascii="Times New Roman" w:hAnsi="Times New Roman" w:cs="Times New Roman"/>
          <w:sz w:val="24"/>
          <w:szCs w:val="24"/>
        </w:rPr>
        <w:t xml:space="preserve">Finally, if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sidR="00B006BB">
        <w:rPr>
          <w:rFonts w:ascii="Times New Roman" w:eastAsiaTheme="minorEastAsia" w:hAnsi="Times New Roman" w:cs="Times New Roman"/>
          <w:sz w:val="24"/>
          <w:szCs w:val="24"/>
        </w:rPr>
        <w:t xml:space="preserve"> was equal </w:t>
      </w:r>
      <w:proofErr w:type="gramStart"/>
      <w:r w:rsidR="00B006BB">
        <w:rPr>
          <w:rFonts w:ascii="Times New Roman" w:eastAsiaTheme="minorEastAsia" w:hAnsi="Times New Roman" w:cs="Times New Roman"/>
          <w:sz w:val="24"/>
          <w:szCs w:val="24"/>
        </w:rPr>
        <w:t xml:space="preserve">to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oMath>
      <w:r w:rsidRPr="00E64A50">
        <w:rPr>
          <w:rFonts w:ascii="Times New Roman" w:hAnsi="Times New Roman" w:cs="Times New Roman"/>
          <w:sz w:val="24"/>
          <w:szCs w:val="24"/>
        </w:rPr>
        <w:t>, then the load was matched to the line and no reflection was observed.</w:t>
      </w:r>
    </w:p>
    <w:p w:rsidR="00B262E8" w:rsidRPr="00B262E8" w:rsidRDefault="00B262E8" w:rsidP="001E2654">
      <w:pPr>
        <w:contextualSpacing/>
        <w:rPr>
          <w:rFonts w:ascii="Times New Roman" w:hAnsi="Times New Roman" w:cs="Times New Roman"/>
          <w:sz w:val="24"/>
          <w:szCs w:val="24"/>
        </w:rPr>
      </w:pPr>
    </w:p>
    <w:p w:rsidR="00B262E8" w:rsidRPr="00B262E8" w:rsidRDefault="00B262E8" w:rsidP="001E2654">
      <w:pPr>
        <w:contextualSpacing/>
        <w:jc w:val="center"/>
        <w:rPr>
          <w:rFonts w:ascii="Times New Roman" w:hAnsi="Times New Roman" w:cs="Times New Roman"/>
          <w:sz w:val="24"/>
          <w:szCs w:val="24"/>
        </w:rPr>
      </w:pPr>
      <w:r w:rsidRPr="008261F0">
        <w:rPr>
          <w:noProof/>
        </w:rPr>
        <w:drawing>
          <wp:inline distT="0" distB="0" distL="0" distR="0" wp14:anchorId="0AA4456D" wp14:editId="5B082383">
            <wp:extent cx="5248656" cy="1984248"/>
            <wp:effectExtent l="0" t="0" r="0" b="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656" cy="1984248"/>
                    </a:xfrm>
                    <a:prstGeom prst="rect">
                      <a:avLst/>
                    </a:prstGeom>
                    <a:noFill/>
                    <a:ln>
                      <a:noFill/>
                    </a:ln>
                    <a:effectLst/>
                    <a:extLst/>
                  </pic:spPr>
                </pic:pic>
              </a:graphicData>
            </a:graphic>
          </wp:inline>
        </w:drawing>
      </w:r>
    </w:p>
    <w:p w:rsidR="00B262E8" w:rsidRDefault="008249CD" w:rsidP="001E2654">
      <w:pPr>
        <w:contextualSpacing/>
        <w:rPr>
          <w:rFonts w:ascii="Times New Roman" w:hAnsi="Times New Roman" w:cs="Times New Roman"/>
          <w:sz w:val="20"/>
          <w:szCs w:val="20"/>
        </w:rPr>
      </w:pPr>
      <w:r>
        <w:rPr>
          <w:rFonts w:ascii="Times New Roman" w:hAnsi="Times New Roman" w:cs="Times New Roman"/>
          <w:b/>
          <w:bCs/>
          <w:sz w:val="20"/>
          <w:szCs w:val="20"/>
        </w:rPr>
        <w:t>Figure 3</w:t>
      </w:r>
      <w:r w:rsidR="00B262E8" w:rsidRPr="001E2654">
        <w:rPr>
          <w:rFonts w:ascii="Times New Roman" w:hAnsi="Times New Roman" w:cs="Times New Roman"/>
          <w:b/>
          <w:bCs/>
          <w:sz w:val="20"/>
          <w:szCs w:val="20"/>
        </w:rPr>
        <w:t xml:space="preserve">a:  </w:t>
      </w:r>
      <w:r w:rsidR="00B262E8" w:rsidRPr="001E2654">
        <w:rPr>
          <w:rFonts w:ascii="Times New Roman" w:hAnsi="Times New Roman" w:cs="Times New Roman"/>
          <w:sz w:val="20"/>
          <w:szCs w:val="20"/>
        </w:rPr>
        <w:t>Voltage pu</w:t>
      </w:r>
      <w:r w:rsidR="00E76A91">
        <w:rPr>
          <w:rFonts w:ascii="Times New Roman" w:hAnsi="Times New Roman" w:cs="Times New Roman"/>
          <w:sz w:val="20"/>
          <w:szCs w:val="20"/>
        </w:rPr>
        <w:t xml:space="preserve">lse approaching the termination </w:t>
      </w:r>
      <w:proofErr w:type="gramStart"/>
      <w:r w:rsidR="00E76A91">
        <w:rPr>
          <w:rFonts w:ascii="Times New Roman" w:hAnsi="Times New Roman" w:cs="Times New Roman"/>
          <w:sz w:val="20"/>
          <w:szCs w:val="20"/>
        </w:rPr>
        <w:t xml:space="preserve">with </w:t>
      </w:r>
      <w:proofErr w:type="gramEnd"/>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L</m:t>
            </m:r>
          </m:sub>
        </m:sSub>
        <m:r>
          <w:rPr>
            <w:rFonts w:ascii="Cambria Math" w:hAnsi="Cambria Math" w:cs="Times New Roman"/>
            <w:sz w:val="20"/>
            <w:szCs w:val="20"/>
          </w:rPr>
          <m:t>=</m:t>
        </m:r>
        <m:sSub>
          <m:sSubPr>
            <m:ctrlPr>
              <w:rPr>
                <w:rFonts w:ascii="Cambria Math" w:hAnsi="Cambria Math" w:cs="Times New Roman"/>
                <w:i/>
                <w:sz w:val="20"/>
                <w:szCs w:val="20"/>
              </w:rPr>
            </m:ctrlPr>
          </m:sSubPr>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Z</m:t>
            </m:r>
          </m:e>
          <m:sub>
            <m:r>
              <w:rPr>
                <w:rFonts w:ascii="Cambria Math" w:hAnsi="Cambria Math" w:cs="Times New Roman"/>
                <w:sz w:val="20"/>
                <w:szCs w:val="20"/>
              </w:rPr>
              <m:t>0</m:t>
            </m:r>
          </m:sub>
        </m:sSub>
      </m:oMath>
      <w:r w:rsidR="00E76A91">
        <w:rPr>
          <w:rFonts w:ascii="Times New Roman" w:eastAsiaTheme="minorEastAsia" w:hAnsi="Times New Roman" w:cs="Times New Roman"/>
          <w:sz w:val="20"/>
          <w:szCs w:val="20"/>
        </w:rPr>
        <w:t>.</w:t>
      </w:r>
    </w:p>
    <w:p w:rsidR="001E2654" w:rsidRPr="001E2654" w:rsidRDefault="001E2654" w:rsidP="001E2654">
      <w:pPr>
        <w:contextualSpacing/>
        <w:rPr>
          <w:rFonts w:ascii="Times New Roman" w:hAnsi="Times New Roman" w:cs="Times New Roman"/>
          <w:sz w:val="20"/>
          <w:szCs w:val="20"/>
        </w:rPr>
      </w:pPr>
    </w:p>
    <w:p w:rsidR="00B262E8" w:rsidRPr="00B262E8" w:rsidRDefault="00B262E8" w:rsidP="001E2654">
      <w:pPr>
        <w:contextualSpacing/>
        <w:jc w:val="center"/>
        <w:rPr>
          <w:rFonts w:ascii="Times New Roman" w:hAnsi="Times New Roman" w:cs="Times New Roman"/>
          <w:sz w:val="24"/>
          <w:szCs w:val="24"/>
        </w:rPr>
      </w:pPr>
      <w:r w:rsidRPr="008261F0">
        <w:rPr>
          <w:noProof/>
        </w:rPr>
        <w:lastRenderedPageBreak/>
        <w:drawing>
          <wp:inline distT="0" distB="0" distL="0" distR="0" wp14:anchorId="62474C47" wp14:editId="64462B03">
            <wp:extent cx="5239512" cy="1938528"/>
            <wp:effectExtent l="0" t="0" r="0" b="5080"/>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9512" cy="1938528"/>
                    </a:xfrm>
                    <a:prstGeom prst="rect">
                      <a:avLst/>
                    </a:prstGeom>
                    <a:noFill/>
                    <a:ln>
                      <a:noFill/>
                    </a:ln>
                    <a:effectLst/>
                    <a:extLst/>
                  </pic:spPr>
                </pic:pic>
              </a:graphicData>
            </a:graphic>
          </wp:inline>
        </w:drawing>
      </w:r>
    </w:p>
    <w:p w:rsidR="00B262E8" w:rsidRPr="001E2654" w:rsidRDefault="008249CD" w:rsidP="00E76A91">
      <w:pPr>
        <w:ind w:left="990" w:hanging="990"/>
        <w:contextualSpacing/>
        <w:rPr>
          <w:rFonts w:ascii="Times New Roman" w:eastAsiaTheme="minorEastAsia" w:hAnsi="Times New Roman" w:cs="Times New Roman"/>
          <w:sz w:val="20"/>
          <w:szCs w:val="20"/>
        </w:rPr>
      </w:pPr>
      <w:r>
        <w:rPr>
          <w:rFonts w:ascii="Times New Roman" w:hAnsi="Times New Roman" w:cs="Times New Roman"/>
          <w:b/>
          <w:bCs/>
          <w:sz w:val="20"/>
          <w:szCs w:val="20"/>
        </w:rPr>
        <w:t>Figure 3</w:t>
      </w:r>
      <w:r w:rsidR="00B262E8" w:rsidRPr="001E2654">
        <w:rPr>
          <w:rFonts w:ascii="Times New Roman" w:hAnsi="Times New Roman" w:cs="Times New Roman"/>
          <w:b/>
          <w:bCs/>
          <w:sz w:val="20"/>
          <w:szCs w:val="20"/>
        </w:rPr>
        <w:t>b:</w:t>
      </w:r>
      <w:r w:rsidR="00B262E8" w:rsidRPr="001E2654">
        <w:rPr>
          <w:rFonts w:ascii="Times New Roman" w:hAnsi="Times New Roman" w:cs="Times New Roman"/>
          <w:sz w:val="20"/>
          <w:szCs w:val="20"/>
        </w:rPr>
        <w:t xml:space="preserve">  Voltage pulse after reflecting off the termination.  Note that the pulse has been inverted because </w:t>
      </w:r>
      <m:oMath>
        <m:sSub>
          <m:sSubPr>
            <m:ctrlPr>
              <w:rPr>
                <w:rFonts w:ascii="Cambria Math" w:hAnsi="Cambria Math" w:cs="Times New Roman"/>
                <w:i/>
                <w:iCs/>
                <w:sz w:val="20"/>
                <w:szCs w:val="20"/>
              </w:rPr>
            </m:ctrlPr>
          </m:sSubPr>
          <m:e>
            <m:r>
              <w:rPr>
                <w:rFonts w:ascii="Cambria Math" w:hAnsi="Cambria Math" w:cs="Times New Roman"/>
                <w:sz w:val="20"/>
                <w:szCs w:val="20"/>
              </w:rPr>
              <m:t>R</m:t>
            </m:r>
          </m:e>
          <m:sub>
            <m:r>
              <w:rPr>
                <w:rFonts w:ascii="Cambria Math" w:hAnsi="Cambria Math" w:cs="Times New Roman"/>
                <w:sz w:val="20"/>
                <w:szCs w:val="20"/>
              </w:rPr>
              <m:t>L</m:t>
            </m:r>
          </m:sub>
        </m:sSub>
        <m:r>
          <w:rPr>
            <w:rFonts w:ascii="Cambria Math" w:hAnsi="Cambria Math" w:cs="Times New Roman"/>
            <w:sz w:val="20"/>
            <w:szCs w:val="20"/>
          </w:rPr>
          <m:t>&lt;</m:t>
        </m:r>
        <m:sSub>
          <m:sSubPr>
            <m:ctrlPr>
              <w:rPr>
                <w:rFonts w:ascii="Cambria Math" w:hAnsi="Cambria Math" w:cs="Times New Roman"/>
                <w:i/>
                <w:iCs/>
                <w:sz w:val="20"/>
                <w:szCs w:val="20"/>
              </w:rPr>
            </m:ctrlPr>
          </m:sSubPr>
          <m:e>
            <m:r>
              <w:rPr>
                <w:rFonts w:ascii="Cambria Math" w:hAnsi="Cambria Math" w:cs="Times New Roman"/>
                <w:sz w:val="20"/>
                <w:szCs w:val="20"/>
              </w:rPr>
              <m:t>Z</m:t>
            </m:r>
          </m:e>
          <m:sub>
            <m:r>
              <w:rPr>
                <w:rFonts w:ascii="Cambria Math" w:hAnsi="Cambria Math" w:cs="Times New Roman"/>
                <w:sz w:val="20"/>
                <w:szCs w:val="20"/>
              </w:rPr>
              <m:t>0</m:t>
            </m:r>
          </m:sub>
        </m:sSub>
      </m:oMath>
      <w:r w:rsidR="00B262E8" w:rsidRPr="001E2654">
        <w:rPr>
          <w:rFonts w:ascii="Times New Roman" w:hAnsi="Times New Roman" w:cs="Times New Roman"/>
          <w:sz w:val="20"/>
          <w:szCs w:val="20"/>
        </w:rPr>
        <w:t xml:space="preserve"> and it has been reduced to </w:t>
      </w:r>
      <m:oMath>
        <m:r>
          <w:rPr>
            <w:rFonts w:ascii="Cambria Math" w:hAnsi="Cambria Math" w:cs="Times New Roman"/>
            <w:sz w:val="20"/>
            <w:szCs w:val="20"/>
          </w:rPr>
          <m:t>1/3</m:t>
        </m:r>
      </m:oMath>
      <w:r w:rsidR="00B262E8" w:rsidRPr="001E2654">
        <w:rPr>
          <w:rFonts w:ascii="Times New Roman" w:hAnsi="Times New Roman" w:cs="Times New Roman"/>
          <w:sz w:val="20"/>
          <w:szCs w:val="20"/>
        </w:rPr>
        <w:t xml:space="preserve"> its original </w:t>
      </w:r>
      <w:r w:rsidR="00E65127">
        <w:rPr>
          <w:rFonts w:ascii="Times New Roman" w:hAnsi="Times New Roman" w:cs="Times New Roman"/>
          <w:sz w:val="20"/>
          <w:szCs w:val="20"/>
        </w:rPr>
        <w:t>amplitude</w:t>
      </w:r>
      <w:r w:rsidR="00E76A91">
        <w:rPr>
          <w:rFonts w:ascii="Times New Roman" w:hAnsi="Times New Roman" w:cs="Times New Roman"/>
          <w:sz w:val="20"/>
          <w:szCs w:val="20"/>
        </w:rPr>
        <w:t xml:space="preserve"> due to the </w:t>
      </w:r>
      <w:proofErr w:type="spellStart"/>
      <w:r w:rsidR="00E76A91">
        <w:rPr>
          <w:rFonts w:ascii="Times New Roman" w:hAnsi="Times New Roman" w:cs="Times New Roman"/>
          <w:sz w:val="20"/>
          <w:szCs w:val="20"/>
        </w:rPr>
        <w:t>lossy</w:t>
      </w:r>
      <w:proofErr w:type="spellEnd"/>
      <w:r w:rsidR="00E76A91">
        <w:rPr>
          <w:rFonts w:ascii="Times New Roman" w:hAnsi="Times New Roman" w:cs="Times New Roman"/>
          <w:sz w:val="20"/>
          <w:szCs w:val="20"/>
        </w:rPr>
        <w:t xml:space="preserve"> termination resistance</w:t>
      </w:r>
      <w:r w:rsidR="0061168F">
        <w:rPr>
          <w:rFonts w:ascii="Times New Roman" w:hAnsi="Times New Roman" w:cs="Times New Roman"/>
          <w:sz w:val="20"/>
          <w:szCs w:val="20"/>
        </w:rPr>
        <w:t>.  T</w:t>
      </w:r>
      <w:r w:rsidR="00B262E8" w:rsidRPr="001E2654">
        <w:rPr>
          <w:rFonts w:ascii="Times New Roman" w:hAnsi="Times New Roman" w:cs="Times New Roman"/>
          <w:sz w:val="20"/>
          <w:szCs w:val="20"/>
        </w:rPr>
        <w:t xml:space="preserve">he reflection coefficient </w:t>
      </w:r>
      <w:proofErr w:type="gramStart"/>
      <w:r w:rsidR="00B262E8" w:rsidRPr="001E2654">
        <w:rPr>
          <w:rFonts w:ascii="Times New Roman" w:hAnsi="Times New Roman" w:cs="Times New Roman"/>
          <w:sz w:val="20"/>
          <w:szCs w:val="20"/>
        </w:rPr>
        <w:t xml:space="preserve">is </w:t>
      </w:r>
      <w:proofErr w:type="gramEnd"/>
      <m:oMath>
        <m:r>
          <w:rPr>
            <w:rFonts w:ascii="Cambria Math" w:hAnsi="Cambria Math" w:cs="Times New Roman"/>
            <w:sz w:val="20"/>
            <w:szCs w:val="20"/>
            <w:lang w:val="el-GR"/>
          </w:rPr>
          <m:t>Γ</m:t>
        </m:r>
        <m:r>
          <w:rPr>
            <w:rFonts w:ascii="Cambria Math" w:hAnsi="Cambria Math" w:cs="Times New Roman"/>
            <w:sz w:val="20"/>
            <w:szCs w:val="20"/>
          </w:rPr>
          <m:t>=-1/3</m:t>
        </m:r>
      </m:oMath>
      <w:r w:rsidR="0061168F">
        <w:rPr>
          <w:rFonts w:ascii="Times New Roman" w:eastAsiaTheme="minorEastAsia" w:hAnsi="Times New Roman" w:cs="Times New Roman"/>
          <w:sz w:val="20"/>
          <w:szCs w:val="20"/>
        </w:rPr>
        <w:t>.</w:t>
      </w:r>
    </w:p>
    <w:p w:rsidR="00B262E8" w:rsidRPr="008261F0" w:rsidRDefault="00B262E8" w:rsidP="001E2654">
      <w:pPr>
        <w:contextualSpacing/>
        <w:rPr>
          <w:rFonts w:ascii="Times New Roman" w:hAnsi="Times New Roman" w:cs="Times New Roman"/>
          <w:sz w:val="24"/>
          <w:szCs w:val="24"/>
        </w:rPr>
      </w:pPr>
    </w:p>
    <w:p w:rsidR="008261F0" w:rsidRPr="008261F0" w:rsidRDefault="008261F0" w:rsidP="001E2654">
      <w:pPr>
        <w:pStyle w:val="ListParagraph"/>
        <w:numPr>
          <w:ilvl w:val="0"/>
          <w:numId w:val="2"/>
        </w:numPr>
        <w:ind w:left="360"/>
        <w:rPr>
          <w:rFonts w:ascii="Times New Roman" w:hAnsi="Times New Roman" w:cs="Times New Roman"/>
          <w:b/>
          <w:smallCaps/>
          <w:sz w:val="24"/>
          <w:szCs w:val="24"/>
        </w:rPr>
      </w:pPr>
      <w:r w:rsidRPr="008261F0">
        <w:rPr>
          <w:rFonts w:ascii="Times New Roman" w:hAnsi="Times New Roman" w:cs="Times New Roman"/>
          <w:b/>
          <w:smallCaps/>
          <w:sz w:val="24"/>
          <w:szCs w:val="24"/>
        </w:rPr>
        <w:t>Results</w:t>
      </w:r>
    </w:p>
    <w:p w:rsidR="00FD0581" w:rsidRPr="00FD0581" w:rsidRDefault="00CA17D8" w:rsidP="00CA17D8">
      <w:pPr>
        <w:spacing w:line="240" w:lineRule="auto"/>
        <w:rPr>
          <w:rFonts w:ascii="Times New Roman" w:hAnsi="Times New Roman" w:cs="Times New Roman"/>
          <w:sz w:val="24"/>
          <w:szCs w:val="24"/>
        </w:rPr>
      </w:pPr>
      <w:r>
        <w:rPr>
          <w:rFonts w:ascii="Times New Roman" w:hAnsi="Times New Roman" w:cs="Times New Roman"/>
          <w:sz w:val="24"/>
          <w:szCs w:val="24"/>
        </w:rPr>
        <w:t>It was found that h</w:t>
      </w:r>
      <w:r w:rsidR="00FD0581" w:rsidRPr="00FD0581">
        <w:rPr>
          <w:rFonts w:ascii="Times New Roman" w:hAnsi="Times New Roman" w:cs="Times New Roman"/>
          <w:sz w:val="24"/>
          <w:szCs w:val="24"/>
        </w:rPr>
        <w:t>igher-order derivative approximations did not improve accuracy.  Generally, higher-order accuracy can be achieved by including additional non-adjacent nodes in the difference equation, as discussed in [1].  However, it was discovered that wave phenomena do not benefit from this improved accuracy.  For a given node, including extra non-adjacent nodes in the difference equation causes the node to “see” the wave before the wave actually arrives at that node and therefore causes the node to respond too soon.  This can cause unwanted spikes or oscillations to occur in th</w:t>
      </w:r>
      <w:r w:rsidR="00765CB7">
        <w:rPr>
          <w:rFonts w:ascii="Times New Roman" w:hAnsi="Times New Roman" w:cs="Times New Roman"/>
          <w:sz w:val="24"/>
          <w:szCs w:val="24"/>
        </w:rPr>
        <w:t>e solution, as shown in Figure 4</w:t>
      </w:r>
      <w:r w:rsidR="00FD0581" w:rsidRPr="00FD0581">
        <w:rPr>
          <w:rFonts w:ascii="Times New Roman" w:hAnsi="Times New Roman" w:cs="Times New Roman"/>
          <w:sz w:val="24"/>
          <w:szCs w:val="24"/>
        </w:rPr>
        <w:t>.</w:t>
      </w:r>
    </w:p>
    <w:p w:rsidR="00FD0581" w:rsidRPr="00FD0581" w:rsidRDefault="00FD0581" w:rsidP="00FD0581">
      <w:pPr>
        <w:spacing w:line="240" w:lineRule="auto"/>
        <w:ind w:left="360"/>
        <w:rPr>
          <w:rFonts w:ascii="Times New Roman" w:hAnsi="Times New Roman" w:cs="Times New Roman"/>
          <w:sz w:val="24"/>
          <w:szCs w:val="24"/>
        </w:rPr>
      </w:pPr>
    </w:p>
    <w:p w:rsidR="00FD0581" w:rsidRPr="00FD0581" w:rsidRDefault="00FD0581" w:rsidP="00CA17D8">
      <w:pPr>
        <w:spacing w:line="240" w:lineRule="auto"/>
        <w:jc w:val="center"/>
        <w:rPr>
          <w:rFonts w:ascii="Times New Roman" w:hAnsi="Times New Roman" w:cs="Times New Roman"/>
          <w:sz w:val="24"/>
          <w:szCs w:val="24"/>
        </w:rPr>
      </w:pPr>
      <w:r>
        <w:rPr>
          <w:noProof/>
        </w:rPr>
        <w:drawing>
          <wp:inline distT="0" distB="0" distL="0" distR="0" wp14:anchorId="0F628851" wp14:editId="52143DED">
            <wp:extent cx="4882896" cy="197510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82896" cy="1975104"/>
                    </a:xfrm>
                    <a:prstGeom prst="rect">
                      <a:avLst/>
                    </a:prstGeom>
                  </pic:spPr>
                </pic:pic>
              </a:graphicData>
            </a:graphic>
          </wp:inline>
        </w:drawing>
      </w:r>
    </w:p>
    <w:p w:rsidR="00FD0581" w:rsidRPr="00FD0581" w:rsidRDefault="00765CB7" w:rsidP="00CA17D8">
      <w:pPr>
        <w:spacing w:line="240" w:lineRule="auto"/>
        <w:ind w:left="900" w:hanging="900"/>
        <w:rPr>
          <w:rFonts w:ascii="Times New Roman" w:hAnsi="Times New Roman" w:cs="Times New Roman"/>
          <w:sz w:val="20"/>
          <w:szCs w:val="20"/>
        </w:rPr>
      </w:pPr>
      <w:r>
        <w:rPr>
          <w:rFonts w:ascii="Times New Roman" w:hAnsi="Times New Roman" w:cs="Times New Roman"/>
          <w:b/>
          <w:sz w:val="20"/>
          <w:szCs w:val="20"/>
        </w:rPr>
        <w:t>Figure 4</w:t>
      </w:r>
      <w:r w:rsidR="00FD0581" w:rsidRPr="00FD0581">
        <w:rPr>
          <w:rFonts w:ascii="Times New Roman" w:hAnsi="Times New Roman" w:cs="Times New Roman"/>
          <w:b/>
          <w:sz w:val="20"/>
          <w:szCs w:val="20"/>
        </w:rPr>
        <w:t>:</w:t>
      </w:r>
      <w:r w:rsidR="00FD0581" w:rsidRPr="00FD0581">
        <w:rPr>
          <w:rFonts w:ascii="Times New Roman" w:hAnsi="Times New Roman" w:cs="Times New Roman"/>
          <w:sz w:val="20"/>
          <w:szCs w:val="20"/>
        </w:rPr>
        <w:t xml:space="preserve">  Higher-order derivative approximations included in the boundary condition cause unwanted spikes to occur in a square pulse after reflection.</w:t>
      </w:r>
    </w:p>
    <w:p w:rsidR="00FD0581" w:rsidRDefault="00FD0581" w:rsidP="001E2654">
      <w:pPr>
        <w:contextualSpacing/>
        <w:rPr>
          <w:rFonts w:ascii="Times New Roman" w:hAnsi="Times New Roman" w:cs="Times New Roman"/>
          <w:sz w:val="24"/>
          <w:szCs w:val="24"/>
        </w:rPr>
      </w:pPr>
    </w:p>
    <w:p w:rsidR="00EA1EE7" w:rsidRDefault="00302FFF" w:rsidP="001E2654">
      <w:pPr>
        <w:contextualSpacing/>
        <w:rPr>
          <w:rFonts w:ascii="Times New Roman" w:hAnsi="Times New Roman" w:cs="Times New Roman"/>
          <w:sz w:val="24"/>
          <w:szCs w:val="24"/>
        </w:rPr>
      </w:pPr>
      <w:r w:rsidRPr="008261F0">
        <w:rPr>
          <w:rFonts w:ascii="Times New Roman" w:hAnsi="Times New Roman" w:cs="Times New Roman"/>
          <w:sz w:val="24"/>
          <w:szCs w:val="24"/>
        </w:rPr>
        <w:t>Collocated</w:t>
      </w:r>
      <w:r w:rsidR="00EA1EE7">
        <w:rPr>
          <w:rFonts w:ascii="Times New Roman" w:hAnsi="Times New Roman" w:cs="Times New Roman"/>
          <w:sz w:val="24"/>
          <w:szCs w:val="24"/>
        </w:rPr>
        <w:t xml:space="preserve"> (discrete voltages and currents defined at</w:t>
      </w:r>
      <w:r w:rsidR="005A343B">
        <w:rPr>
          <w:rFonts w:ascii="Times New Roman" w:hAnsi="Times New Roman" w:cs="Times New Roman"/>
          <w:sz w:val="24"/>
          <w:szCs w:val="24"/>
        </w:rPr>
        <w:t xml:space="preserve"> the</w:t>
      </w:r>
      <w:r w:rsidR="00EA1EE7">
        <w:rPr>
          <w:rFonts w:ascii="Times New Roman" w:hAnsi="Times New Roman" w:cs="Times New Roman"/>
          <w:sz w:val="24"/>
          <w:szCs w:val="24"/>
        </w:rPr>
        <w:t xml:space="preserve"> same locations in space and time)</w:t>
      </w:r>
      <w:r w:rsidRPr="008261F0">
        <w:rPr>
          <w:rFonts w:ascii="Times New Roman" w:hAnsi="Times New Roman" w:cs="Times New Roman"/>
          <w:sz w:val="24"/>
          <w:szCs w:val="24"/>
        </w:rPr>
        <w:t xml:space="preserve"> techniques were unstable unless averaging was applied, which caused </w:t>
      </w:r>
      <w:r w:rsidR="00B262E8">
        <w:rPr>
          <w:rFonts w:ascii="Times New Roman" w:hAnsi="Times New Roman" w:cs="Times New Roman"/>
          <w:sz w:val="24"/>
          <w:szCs w:val="24"/>
        </w:rPr>
        <w:t>square pulses to be rounded after</w:t>
      </w:r>
      <w:r w:rsidR="00EA1EE7">
        <w:rPr>
          <w:rFonts w:ascii="Times New Roman" w:hAnsi="Times New Roman" w:cs="Times New Roman"/>
          <w:sz w:val="24"/>
          <w:szCs w:val="24"/>
        </w:rPr>
        <w:t xml:space="preserve"> reflecting off the t</w:t>
      </w:r>
      <w:r w:rsidR="00765CB7">
        <w:rPr>
          <w:rFonts w:ascii="Times New Roman" w:hAnsi="Times New Roman" w:cs="Times New Roman"/>
          <w:sz w:val="24"/>
          <w:szCs w:val="24"/>
        </w:rPr>
        <w:t>ermination, as shown in Figure 5</w:t>
      </w:r>
      <w:r w:rsidR="00EA1EE7">
        <w:rPr>
          <w:rFonts w:ascii="Times New Roman" w:hAnsi="Times New Roman" w:cs="Times New Roman"/>
          <w:sz w:val="24"/>
          <w:szCs w:val="24"/>
        </w:rPr>
        <w:t>.</w:t>
      </w:r>
    </w:p>
    <w:p w:rsidR="00EA1EE7" w:rsidRDefault="00EA1EE7" w:rsidP="00EA1EE7">
      <w:pPr>
        <w:contextualSpacing/>
        <w:jc w:val="center"/>
        <w:rPr>
          <w:rFonts w:ascii="Times New Roman" w:hAnsi="Times New Roman" w:cs="Times New Roman"/>
          <w:sz w:val="24"/>
          <w:szCs w:val="24"/>
        </w:rPr>
      </w:pPr>
      <w:r>
        <w:rPr>
          <w:noProof/>
        </w:rPr>
        <w:lastRenderedPageBreak/>
        <w:drawing>
          <wp:inline distT="0" distB="0" distL="0" distR="0" wp14:anchorId="0A2AC6C5" wp14:editId="086D995C">
            <wp:extent cx="4453128" cy="185623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53128" cy="1856232"/>
                    </a:xfrm>
                    <a:prstGeom prst="rect">
                      <a:avLst/>
                    </a:prstGeom>
                  </pic:spPr>
                </pic:pic>
              </a:graphicData>
            </a:graphic>
          </wp:inline>
        </w:drawing>
      </w:r>
    </w:p>
    <w:p w:rsidR="00EA1EE7" w:rsidRDefault="00765CB7" w:rsidP="001E2654">
      <w:pPr>
        <w:contextualSpacing/>
        <w:rPr>
          <w:rFonts w:ascii="Times New Roman" w:hAnsi="Times New Roman" w:cs="Times New Roman"/>
          <w:sz w:val="20"/>
          <w:szCs w:val="20"/>
        </w:rPr>
      </w:pPr>
      <w:r>
        <w:rPr>
          <w:rFonts w:ascii="Times New Roman" w:hAnsi="Times New Roman" w:cs="Times New Roman"/>
          <w:b/>
          <w:sz w:val="20"/>
          <w:szCs w:val="20"/>
        </w:rPr>
        <w:t>Figure 5</w:t>
      </w:r>
      <w:r w:rsidR="00EA1EE7" w:rsidRPr="00EA1EE7">
        <w:rPr>
          <w:rFonts w:ascii="Times New Roman" w:hAnsi="Times New Roman" w:cs="Times New Roman"/>
          <w:b/>
          <w:sz w:val="20"/>
          <w:szCs w:val="20"/>
        </w:rPr>
        <w:t>a:</w:t>
      </w:r>
      <w:r w:rsidR="00EA1EE7" w:rsidRPr="00EA1EE7">
        <w:rPr>
          <w:rFonts w:ascii="Times New Roman" w:hAnsi="Times New Roman" w:cs="Times New Roman"/>
          <w:sz w:val="20"/>
          <w:szCs w:val="20"/>
        </w:rPr>
        <w:t xml:space="preserve">  Square voltage pulse approaching a short circuit termination (collocated).</w:t>
      </w:r>
    </w:p>
    <w:p w:rsidR="005A343B" w:rsidRPr="00EA1EE7" w:rsidRDefault="005A343B" w:rsidP="001E2654">
      <w:pPr>
        <w:contextualSpacing/>
        <w:rPr>
          <w:rFonts w:ascii="Times New Roman" w:hAnsi="Times New Roman" w:cs="Times New Roman"/>
          <w:sz w:val="20"/>
          <w:szCs w:val="20"/>
        </w:rPr>
      </w:pPr>
    </w:p>
    <w:p w:rsidR="00407A5C" w:rsidRDefault="00EA1EE7" w:rsidP="00EA1EE7">
      <w:pPr>
        <w:contextualSpacing/>
        <w:jc w:val="center"/>
        <w:rPr>
          <w:rFonts w:ascii="Times New Roman" w:hAnsi="Times New Roman" w:cs="Times New Roman"/>
          <w:sz w:val="24"/>
          <w:szCs w:val="24"/>
        </w:rPr>
      </w:pPr>
      <w:r>
        <w:rPr>
          <w:noProof/>
        </w:rPr>
        <w:drawing>
          <wp:inline distT="0" distB="0" distL="0" distR="0" wp14:anchorId="60004689" wp14:editId="5439014A">
            <wp:extent cx="4480560" cy="18196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80560" cy="1819656"/>
                    </a:xfrm>
                    <a:prstGeom prst="rect">
                      <a:avLst/>
                    </a:prstGeom>
                  </pic:spPr>
                </pic:pic>
              </a:graphicData>
            </a:graphic>
          </wp:inline>
        </w:drawing>
      </w:r>
    </w:p>
    <w:p w:rsidR="00EA1EE7" w:rsidRPr="00EA1EE7" w:rsidRDefault="00765CB7" w:rsidP="00EA1EE7">
      <w:pPr>
        <w:ind w:left="990" w:hanging="990"/>
        <w:contextualSpacing/>
        <w:rPr>
          <w:rFonts w:ascii="Times New Roman" w:hAnsi="Times New Roman" w:cs="Times New Roman"/>
          <w:sz w:val="20"/>
          <w:szCs w:val="20"/>
        </w:rPr>
      </w:pPr>
      <w:r>
        <w:rPr>
          <w:rFonts w:ascii="Times New Roman" w:hAnsi="Times New Roman" w:cs="Times New Roman"/>
          <w:b/>
          <w:sz w:val="20"/>
          <w:szCs w:val="20"/>
        </w:rPr>
        <w:t>Figure 5</w:t>
      </w:r>
      <w:r w:rsidR="00EA1EE7" w:rsidRPr="00EA1EE7">
        <w:rPr>
          <w:rFonts w:ascii="Times New Roman" w:hAnsi="Times New Roman" w:cs="Times New Roman"/>
          <w:b/>
          <w:sz w:val="20"/>
          <w:szCs w:val="20"/>
        </w:rPr>
        <w:t>b:</w:t>
      </w:r>
      <w:r w:rsidR="00EA1EE7" w:rsidRPr="00EA1EE7">
        <w:rPr>
          <w:rFonts w:ascii="Times New Roman" w:hAnsi="Times New Roman" w:cs="Times New Roman"/>
          <w:sz w:val="20"/>
          <w:szCs w:val="20"/>
        </w:rPr>
        <w:t xml:space="preserve">  Voltage pulse that was originally square becomes rounded after reflecting off the termination.  This is an artifact of the averaging technique that is required for stability of the collocated solution.</w:t>
      </w:r>
    </w:p>
    <w:p w:rsidR="00FD0581" w:rsidRDefault="00FD0581" w:rsidP="001E2654">
      <w:pPr>
        <w:contextualSpacing/>
        <w:rPr>
          <w:rFonts w:ascii="Times New Roman" w:hAnsi="Times New Roman" w:cs="Times New Roman"/>
          <w:sz w:val="24"/>
          <w:szCs w:val="24"/>
        </w:rPr>
      </w:pPr>
    </w:p>
    <w:p w:rsidR="00407A5C" w:rsidRPr="008261F0" w:rsidRDefault="00EA1EE7" w:rsidP="001E2654">
      <w:pPr>
        <w:contextualSpacing/>
        <w:rPr>
          <w:rFonts w:ascii="Times New Roman" w:hAnsi="Times New Roman" w:cs="Times New Roman"/>
          <w:sz w:val="24"/>
          <w:szCs w:val="24"/>
        </w:rPr>
      </w:pPr>
      <w:r>
        <w:rPr>
          <w:rFonts w:ascii="Times New Roman" w:hAnsi="Times New Roman" w:cs="Times New Roman"/>
          <w:sz w:val="24"/>
          <w:szCs w:val="24"/>
        </w:rPr>
        <w:t xml:space="preserve">Un-collocated (discrete voltages and currents staggered in space and time) techniques, on the other hand, were stable without averaging and therefore did not suffer from the rounding effect.  </w:t>
      </w:r>
      <w:r w:rsidR="00FD0581">
        <w:rPr>
          <w:rFonts w:ascii="Times New Roman" w:hAnsi="Times New Roman" w:cs="Times New Roman"/>
          <w:sz w:val="24"/>
          <w:szCs w:val="24"/>
        </w:rPr>
        <w:t xml:space="preserve">Notice in Figure 3 how the pulse retains its square profile even after reflecting off the termination.  </w:t>
      </w:r>
      <w:r>
        <w:rPr>
          <w:rFonts w:ascii="Times New Roman" w:hAnsi="Times New Roman" w:cs="Times New Roman"/>
          <w:sz w:val="24"/>
          <w:szCs w:val="24"/>
        </w:rPr>
        <w:t xml:space="preserve">As </w:t>
      </w:r>
      <w:r w:rsidR="00FE296D">
        <w:rPr>
          <w:rFonts w:ascii="Times New Roman" w:hAnsi="Times New Roman" w:cs="Times New Roman"/>
          <w:sz w:val="24"/>
          <w:szCs w:val="24"/>
        </w:rPr>
        <w:t>explained</w:t>
      </w:r>
      <w:r>
        <w:rPr>
          <w:rFonts w:ascii="Times New Roman" w:hAnsi="Times New Roman" w:cs="Times New Roman"/>
          <w:sz w:val="24"/>
          <w:szCs w:val="24"/>
        </w:rPr>
        <w:t xml:space="preserve"> in [2], the un-collocated solution </w:t>
      </w:r>
      <w:r w:rsidR="00302FFF" w:rsidRPr="008261F0">
        <w:rPr>
          <w:rFonts w:ascii="Times New Roman" w:hAnsi="Times New Roman" w:cs="Times New Roman"/>
          <w:sz w:val="24"/>
          <w:szCs w:val="24"/>
        </w:rPr>
        <w:t xml:space="preserve">had </w:t>
      </w:r>
      <w:r w:rsidR="00E872BF">
        <w:rPr>
          <w:rFonts w:ascii="Times New Roman" w:hAnsi="Times New Roman" w:cs="Times New Roman"/>
          <w:sz w:val="24"/>
          <w:szCs w:val="24"/>
        </w:rPr>
        <w:t>second-</w:t>
      </w:r>
      <w:r w:rsidR="006769F5">
        <w:rPr>
          <w:rFonts w:ascii="Times New Roman" w:hAnsi="Times New Roman" w:cs="Times New Roman"/>
          <w:sz w:val="24"/>
          <w:szCs w:val="24"/>
        </w:rPr>
        <w:t>order accuracy under ideal conditions.</w:t>
      </w:r>
    </w:p>
    <w:p w:rsidR="00B8393E" w:rsidRPr="008261F0" w:rsidRDefault="00B8393E" w:rsidP="001E2654">
      <w:pPr>
        <w:contextualSpacing/>
        <w:rPr>
          <w:rFonts w:ascii="Times New Roman" w:hAnsi="Times New Roman" w:cs="Times New Roman"/>
          <w:sz w:val="24"/>
          <w:szCs w:val="24"/>
        </w:rPr>
      </w:pPr>
    </w:p>
    <w:p w:rsidR="008261F0" w:rsidRPr="00D570B2" w:rsidRDefault="00C01BF0" w:rsidP="001E2654">
      <w:pPr>
        <w:spacing w:line="240" w:lineRule="auto"/>
        <w:contextualSpacing/>
        <w:rPr>
          <w:rFonts w:ascii="Times New Roman" w:eastAsiaTheme="minorEastAsia" w:hAnsi="Times New Roman" w:cs="Times New Roman"/>
          <w:sz w:val="24"/>
          <w:szCs w:val="24"/>
        </w:rPr>
      </w:pPr>
      <w:r>
        <w:rPr>
          <w:rFonts w:ascii="Times New Roman" w:hAnsi="Times New Roman" w:cs="Times New Roman"/>
          <w:sz w:val="24"/>
          <w:szCs w:val="24"/>
        </w:rPr>
        <w:t>One major motivation for researching the FDTD method as a tool for simulating transmission lines is that it provides a relatively simple solution to</w:t>
      </w:r>
      <w:r w:rsidR="00D570B2">
        <w:rPr>
          <w:rFonts w:ascii="Times New Roman" w:hAnsi="Times New Roman" w:cs="Times New Roman"/>
          <w:sz w:val="24"/>
          <w:szCs w:val="24"/>
        </w:rPr>
        <w:t xml:space="preserve"> a complex mathematical problem—a problem that becomes</w:t>
      </w:r>
      <w:r>
        <w:rPr>
          <w:rFonts w:ascii="Times New Roman" w:hAnsi="Times New Roman" w:cs="Times New Roman"/>
          <w:sz w:val="24"/>
          <w:szCs w:val="24"/>
        </w:rPr>
        <w:t xml:space="preserve"> even more complex when the line parameters </w:t>
      </w:r>
      <w:r>
        <w:rPr>
          <w:rFonts w:ascii="Times New Roman" w:eastAsiaTheme="minorEastAsia" w:hAnsi="Times New Roman" w:cs="Times New Roman"/>
          <w:sz w:val="24"/>
          <w:szCs w:val="24"/>
        </w:rPr>
        <w:t>(</w:t>
      </w:r>
      <m:oMath>
        <m:r>
          <w:rPr>
            <w:rFonts w:ascii="Cambria Math" w:hAnsi="Cambria Math" w:cs="Times New Roman"/>
            <w:sz w:val="24"/>
            <w:szCs w:val="24"/>
          </w:rPr>
          <m:t>C'</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G')</m:t>
        </m:r>
      </m:oMath>
      <w:r>
        <w:rPr>
          <w:rFonts w:ascii="Times New Roman" w:eastAsiaTheme="minorEastAsia" w:hAnsi="Times New Roman" w:cs="Times New Roman"/>
          <w:sz w:val="24"/>
          <w:szCs w:val="24"/>
        </w:rPr>
        <w:t xml:space="preserve"> are not constant, but vary with the spatial dimension </w:t>
      </w:r>
      <w:r w:rsidR="00D570B2">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z</m:t>
        </m:r>
      </m:oMath>
      <w:r w:rsidR="00D570B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occurs when either the materials or the geometry of the transmission line are not uniform over the entire line.  </w:t>
      </w:r>
      <w:r w:rsidR="00D570B2">
        <w:rPr>
          <w:rFonts w:ascii="Times New Roman" w:eastAsiaTheme="minorEastAsia" w:hAnsi="Times New Roman" w:cs="Times New Roman"/>
          <w:sz w:val="24"/>
          <w:szCs w:val="24"/>
        </w:rPr>
        <w:t xml:space="preserve">At first glance, it seemed simple enough to modify equations (3) and (4) so that </w:t>
      </w:r>
      <w:proofErr w:type="gramStart"/>
      <w:r w:rsidR="00D570B2">
        <w:rPr>
          <w:rFonts w:ascii="Times New Roman" w:eastAsiaTheme="minorEastAsia" w:hAnsi="Times New Roman" w:cs="Times New Roman"/>
          <w:sz w:val="24"/>
          <w:szCs w:val="24"/>
        </w:rPr>
        <w:t xml:space="preserve">the </w:t>
      </w:r>
      <w:proofErr w:type="gramEnd"/>
      <m:oMath>
        <m:r>
          <w:rPr>
            <w:rFonts w:ascii="Cambria Math" w:hAnsi="Cambria Math" w:cs="Times New Roman"/>
            <w:sz w:val="24"/>
            <w:szCs w:val="24"/>
          </w:rPr>
          <m:t>C'</m:t>
        </m:r>
      </m:oMath>
      <w:r w:rsidR="00D570B2">
        <w:rPr>
          <w:rFonts w:ascii="Times New Roman" w:eastAsiaTheme="minorEastAsia" w:hAnsi="Times New Roman" w:cs="Times New Roman"/>
          <w:sz w:val="24"/>
          <w:szCs w:val="24"/>
        </w:rPr>
        <w:t xml:space="preserve">, </w:t>
      </w:r>
      <m:oMath>
        <m:r>
          <w:rPr>
            <w:rFonts w:ascii="Cambria Math" w:hAnsi="Cambria Math" w:cs="Times New Roman"/>
            <w:sz w:val="24"/>
            <w:szCs w:val="24"/>
          </w:rPr>
          <m:t>L'</m:t>
        </m:r>
      </m:oMath>
      <w:r w:rsidR="00D570B2">
        <w:rPr>
          <w:rFonts w:ascii="Times New Roman" w:eastAsiaTheme="minorEastAsia" w:hAnsi="Times New Roman" w:cs="Times New Roman"/>
          <w:sz w:val="24"/>
          <w:szCs w:val="24"/>
        </w:rPr>
        <w:t xml:space="preserve">, </w:t>
      </w:r>
      <m:oMath>
        <m:r>
          <w:rPr>
            <w:rFonts w:ascii="Cambria Math" w:hAnsi="Cambria Math" w:cs="Times New Roman"/>
            <w:sz w:val="24"/>
            <w:szCs w:val="24"/>
          </w:rPr>
          <m:t>R'</m:t>
        </m:r>
      </m:oMath>
      <w:r w:rsidR="00D570B2">
        <w:rPr>
          <w:rFonts w:ascii="Times New Roman" w:eastAsiaTheme="minorEastAsia"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D570B2">
        <w:rPr>
          <w:rFonts w:ascii="Times New Roman" w:eastAsiaTheme="minorEastAsia" w:hAnsi="Times New Roman" w:cs="Times New Roman"/>
          <w:sz w:val="24"/>
          <w:szCs w:val="24"/>
        </w:rPr>
        <w:t xml:space="preserve"> terms refer to a profile of line parameters indexed by the spatial index (</w:t>
      </w:r>
      <m:oMath>
        <m:r>
          <w:rPr>
            <w:rFonts w:ascii="Cambria Math" w:eastAsiaTheme="minorEastAsia" w:hAnsi="Cambria Math" w:cs="Times New Roman"/>
            <w:sz w:val="24"/>
            <w:szCs w:val="24"/>
          </w:rPr>
          <m:t>m</m:t>
        </m:r>
      </m:oMath>
      <w:r w:rsidR="00D570B2">
        <w:rPr>
          <w:rFonts w:ascii="Times New Roman" w:eastAsiaTheme="minorEastAsia" w:hAnsi="Times New Roman" w:cs="Times New Roman"/>
          <w:sz w:val="24"/>
          <w:szCs w:val="24"/>
        </w:rPr>
        <w:t xml:space="preserve">).  However, it was quickly discovered that it is not so simple.  Non-uniform line parameters imply that the wave propagation speed, </w:t>
      </w:r>
      <w:r w:rsidR="00C905F4">
        <w:rPr>
          <w:rFonts w:ascii="Times New Roman" w:eastAsiaTheme="minorEastAsia" w:hAnsi="Times New Roman" w:cs="Times New Roman"/>
          <w:sz w:val="24"/>
          <w:szCs w:val="24"/>
        </w:rPr>
        <w:t xml:space="preserve">dictated </w:t>
      </w:r>
      <w:proofErr w:type="gramStart"/>
      <w:r w:rsidR="00C905F4">
        <w:rPr>
          <w:rFonts w:ascii="Times New Roman" w:eastAsiaTheme="minorEastAsia" w:hAnsi="Times New Roman" w:cs="Times New Roman"/>
          <w:sz w:val="24"/>
          <w:szCs w:val="24"/>
        </w:rPr>
        <w:t xml:space="preserve">by </w:t>
      </w:r>
      <w:proofErr w:type="gramEnd"/>
      <m:oMath>
        <m:sSub>
          <m:sSubPr>
            <m:ctrlPr>
              <w:rPr>
                <w:rFonts w:ascii="Cambria Math" w:hAnsi="Cambria Math" w:cs="Times New Roman"/>
                <w:i/>
                <w:iCs/>
                <w:sz w:val="20"/>
                <w:szCs w:val="20"/>
              </w:rPr>
            </m:ctrlPr>
          </m:sSubPr>
          <m:e>
            <m:r>
              <w:rPr>
                <w:rFonts w:ascii="Cambria Math" w:hAnsi="Cambria Math" w:cs="Times New Roman"/>
                <w:sz w:val="20"/>
                <w:szCs w:val="20"/>
              </w:rPr>
              <m:t>u</m:t>
            </m:r>
          </m:e>
          <m:sub>
            <m:r>
              <w:rPr>
                <w:rFonts w:ascii="Cambria Math" w:hAnsi="Cambria Math" w:cs="Times New Roman"/>
                <w:sz w:val="20"/>
                <w:szCs w:val="20"/>
              </w:rPr>
              <m:t>p</m:t>
            </m:r>
          </m:sub>
        </m:sSub>
        <m:r>
          <w:rPr>
            <w:rFonts w:ascii="Cambria Math" w:hAnsi="Cambria Math" w:cs="Times New Roman"/>
            <w:sz w:val="20"/>
            <w:szCs w:val="20"/>
          </w:rPr>
          <m:t>=</m:t>
        </m:r>
        <m:f>
          <m:fPr>
            <m:ctrlPr>
              <w:rPr>
                <w:rFonts w:ascii="Cambria Math" w:hAnsi="Cambria Math" w:cs="Times New Roman"/>
                <w:i/>
                <w:iCs/>
                <w:sz w:val="20"/>
                <w:szCs w:val="20"/>
              </w:rPr>
            </m:ctrlPr>
          </m:fPr>
          <m:num>
            <m:r>
              <w:rPr>
                <w:rFonts w:ascii="Cambria Math" w:hAnsi="Cambria Math" w:cs="Times New Roman"/>
                <w:sz w:val="20"/>
                <w:szCs w:val="20"/>
              </w:rPr>
              <m:t>1</m:t>
            </m:r>
          </m:num>
          <m:den>
            <m:rad>
              <m:radPr>
                <m:degHide m:val="1"/>
                <m:ctrlPr>
                  <w:rPr>
                    <w:rFonts w:ascii="Cambria Math" w:hAnsi="Cambria Math" w:cs="Times New Roman"/>
                    <w:i/>
                    <w:iCs/>
                    <w:sz w:val="20"/>
                    <w:szCs w:val="20"/>
                  </w:rPr>
                </m:ctrlPr>
              </m:radPr>
              <m:deg/>
              <m:e>
                <m:sSup>
                  <m:sSupPr>
                    <m:ctrlPr>
                      <w:rPr>
                        <w:rFonts w:ascii="Cambria Math" w:hAnsi="Cambria Math" w:cs="Times New Roman"/>
                        <w:i/>
                        <w:iCs/>
                        <w:sz w:val="20"/>
                        <w:szCs w:val="20"/>
                      </w:rPr>
                    </m:ctrlPr>
                  </m:sSupPr>
                  <m:e>
                    <m:r>
                      <w:rPr>
                        <w:rFonts w:ascii="Cambria Math" w:hAnsi="Cambria Math" w:cs="Times New Roman"/>
                        <w:sz w:val="20"/>
                        <w:szCs w:val="20"/>
                      </w:rPr>
                      <m:t>L</m:t>
                    </m:r>
                  </m:e>
                  <m:sup>
                    <m:r>
                      <w:rPr>
                        <w:rFonts w:ascii="Cambria Math" w:hAnsi="Cambria Math" w:cs="Times New Roman"/>
                        <w:sz w:val="20"/>
                        <w:szCs w:val="20"/>
                      </w:rPr>
                      <m:t>'</m:t>
                    </m:r>
                  </m:sup>
                </m:sSup>
                <m:sSup>
                  <m:sSupPr>
                    <m:ctrlPr>
                      <w:rPr>
                        <w:rFonts w:ascii="Cambria Math" w:hAnsi="Cambria Math" w:cs="Times New Roman"/>
                        <w:i/>
                        <w:iCs/>
                        <w:sz w:val="20"/>
                        <w:szCs w:val="20"/>
                      </w:rPr>
                    </m:ctrlPr>
                  </m:sSupPr>
                  <m:e>
                    <m:r>
                      <w:rPr>
                        <w:rFonts w:ascii="Cambria Math" w:hAnsi="Cambria Math" w:cs="Times New Roman"/>
                        <w:sz w:val="20"/>
                        <w:szCs w:val="20"/>
                      </w:rPr>
                      <m:t>C</m:t>
                    </m:r>
                  </m:e>
                  <m:sup>
                    <m:r>
                      <w:rPr>
                        <w:rFonts w:ascii="Cambria Math" w:hAnsi="Cambria Math" w:cs="Times New Roman"/>
                        <w:sz w:val="20"/>
                        <w:szCs w:val="20"/>
                      </w:rPr>
                      <m:t>'</m:t>
                    </m:r>
                  </m:sup>
                </m:sSup>
              </m:e>
            </m:rad>
          </m:den>
        </m:f>
      </m:oMath>
      <w:r w:rsidR="00D570B2">
        <w:rPr>
          <w:rFonts w:ascii="Times New Roman" w:eastAsiaTheme="minorEastAsia" w:hAnsi="Times New Roman" w:cs="Times New Roman"/>
          <w:iCs/>
          <w:sz w:val="20"/>
          <w:szCs w:val="20"/>
        </w:rPr>
        <w:t xml:space="preserve">, </w:t>
      </w:r>
      <w:r w:rsidR="00130CCE">
        <w:rPr>
          <w:rFonts w:ascii="Times New Roman" w:eastAsiaTheme="minorEastAsia" w:hAnsi="Times New Roman" w:cs="Times New Roman"/>
          <w:sz w:val="24"/>
          <w:szCs w:val="24"/>
        </w:rPr>
        <w:t>is also non-</w:t>
      </w:r>
      <w:r w:rsidR="00D570B2">
        <w:rPr>
          <w:rFonts w:ascii="Times New Roman" w:eastAsiaTheme="minorEastAsia" w:hAnsi="Times New Roman" w:cs="Times New Roman"/>
          <w:sz w:val="24"/>
          <w:szCs w:val="24"/>
        </w:rPr>
        <w:t xml:space="preserve">uniform over the entire transmission line.  </w:t>
      </w:r>
      <w:r w:rsidR="00302FFF" w:rsidRPr="004D4590">
        <w:rPr>
          <w:rFonts w:ascii="Times New Roman" w:hAnsi="Times New Roman" w:cs="Times New Roman"/>
          <w:sz w:val="24"/>
          <w:szCs w:val="24"/>
        </w:rPr>
        <w:t xml:space="preserve">Interestingly, the ratio </w:t>
      </w:r>
      <m:oMath>
        <m:r>
          <w:rPr>
            <w:rFonts w:ascii="Cambria Math" w:hAnsi="Cambria Math" w:cs="Times New Roman"/>
            <w:sz w:val="24"/>
            <w:szCs w:val="24"/>
          </w:rPr>
          <m:t>∆z/∆t</m:t>
        </m:r>
      </m:oMath>
      <w:r w:rsidR="00302FFF" w:rsidRPr="004D4590">
        <w:rPr>
          <w:rFonts w:ascii="Times New Roman" w:hAnsi="Times New Roman" w:cs="Times New Roman"/>
          <w:sz w:val="24"/>
          <w:szCs w:val="24"/>
        </w:rPr>
        <w:t xml:space="preserve"> is directl</w:t>
      </w:r>
      <w:r w:rsidR="00130CCE">
        <w:rPr>
          <w:rFonts w:ascii="Times New Roman" w:hAnsi="Times New Roman" w:cs="Times New Roman"/>
          <w:sz w:val="24"/>
          <w:szCs w:val="24"/>
        </w:rPr>
        <w:t>y related to the wave speed—this relationship is known as the Courant-</w:t>
      </w:r>
      <w:proofErr w:type="spellStart"/>
      <w:r w:rsidR="00130CCE">
        <w:rPr>
          <w:rFonts w:ascii="Times New Roman" w:hAnsi="Times New Roman" w:cs="Times New Roman"/>
          <w:sz w:val="24"/>
          <w:szCs w:val="24"/>
        </w:rPr>
        <w:t>Fredrichs</w:t>
      </w:r>
      <w:proofErr w:type="spellEnd"/>
      <w:r w:rsidR="00130CCE">
        <w:rPr>
          <w:rFonts w:ascii="Times New Roman" w:hAnsi="Times New Roman" w:cs="Times New Roman"/>
          <w:sz w:val="24"/>
          <w:szCs w:val="24"/>
        </w:rPr>
        <w:t>-</w:t>
      </w:r>
      <w:proofErr w:type="spellStart"/>
      <w:r w:rsidR="00130CCE">
        <w:rPr>
          <w:rFonts w:ascii="Times New Roman" w:hAnsi="Times New Roman" w:cs="Times New Roman"/>
          <w:sz w:val="24"/>
          <w:szCs w:val="24"/>
        </w:rPr>
        <w:t>Lewy</w:t>
      </w:r>
      <w:proofErr w:type="spellEnd"/>
      <w:r w:rsidR="00130CCE">
        <w:rPr>
          <w:rFonts w:ascii="Times New Roman" w:hAnsi="Times New Roman" w:cs="Times New Roman"/>
          <w:sz w:val="24"/>
          <w:szCs w:val="24"/>
        </w:rPr>
        <w:t xml:space="preserve"> (CFL) stability limit [2].</w:t>
      </w:r>
      <w:r w:rsidR="008261F0" w:rsidRPr="004D4590">
        <w:rPr>
          <w:rFonts w:ascii="Times New Roman" w:hAnsi="Times New Roman" w:cs="Times New Roman"/>
          <w:sz w:val="24"/>
          <w:szCs w:val="24"/>
        </w:rPr>
        <w:t xml:space="preserve"> </w:t>
      </w:r>
      <w:r w:rsidR="00130CCE">
        <w:rPr>
          <w:rFonts w:ascii="Times New Roman" w:hAnsi="Times New Roman" w:cs="Times New Roman"/>
          <w:sz w:val="24"/>
          <w:szCs w:val="24"/>
        </w:rPr>
        <w:t xml:space="preserve"> The ramifications of the CFL stability limit are that</w:t>
      </w:r>
      <w:r w:rsidR="00F63646">
        <w:rPr>
          <w:rFonts w:ascii="Times New Roman" w:hAnsi="Times New Roman" w:cs="Times New Roman"/>
          <w:sz w:val="24"/>
          <w:szCs w:val="24"/>
        </w:rPr>
        <w:t xml:space="preserve"> the</w:t>
      </w:r>
      <w:r w:rsidR="00130CCE">
        <w:rPr>
          <w:rFonts w:ascii="Times New Roman" w:hAnsi="Times New Roman" w:cs="Times New Roman"/>
          <w:sz w:val="24"/>
          <w:szCs w:val="24"/>
        </w:rPr>
        <w:t xml:space="preserve"> </w:t>
      </w:r>
      <w:r w:rsidR="00B238D4">
        <w:rPr>
          <w:rFonts w:ascii="Times New Roman" w:hAnsi="Times New Roman" w:cs="Times New Roman"/>
          <w:sz w:val="24"/>
          <w:szCs w:val="24"/>
        </w:rPr>
        <w:t>second-</w:t>
      </w:r>
      <w:r w:rsidR="00130CCE">
        <w:rPr>
          <w:rFonts w:ascii="Times New Roman" w:hAnsi="Times New Roman" w:cs="Times New Roman"/>
          <w:sz w:val="24"/>
          <w:szCs w:val="24"/>
        </w:rPr>
        <w:t xml:space="preserve">order accuracy of the central differences </w:t>
      </w:r>
      <w:r w:rsidR="00B238D4">
        <w:rPr>
          <w:rFonts w:ascii="Times New Roman" w:hAnsi="Times New Roman" w:cs="Times New Roman"/>
          <w:sz w:val="24"/>
          <w:szCs w:val="24"/>
        </w:rPr>
        <w:t>can only be</w:t>
      </w:r>
      <w:r w:rsidR="00130CCE">
        <w:rPr>
          <w:rFonts w:ascii="Times New Roman" w:hAnsi="Times New Roman" w:cs="Times New Roman"/>
          <w:sz w:val="24"/>
          <w:szCs w:val="24"/>
        </w:rPr>
        <w:t xml:space="preserve"> maintained for a specific </w:t>
      </w:r>
      <m:oMath>
        <m:r>
          <w:rPr>
            <w:rFonts w:ascii="Cambria Math" w:hAnsi="Cambria Math" w:cs="Times New Roman"/>
            <w:sz w:val="24"/>
            <w:szCs w:val="24"/>
          </w:rPr>
          <m:t>∆z/∆t</m:t>
        </m:r>
      </m:oMath>
      <w:r w:rsidR="00130CCE">
        <w:rPr>
          <w:rFonts w:ascii="Times New Roman" w:eastAsiaTheme="minorEastAsia" w:hAnsi="Times New Roman" w:cs="Times New Roman"/>
          <w:sz w:val="24"/>
          <w:szCs w:val="24"/>
        </w:rPr>
        <w:t xml:space="preserve"> </w:t>
      </w:r>
      <w:r w:rsidR="00B238D4">
        <w:rPr>
          <w:rFonts w:ascii="Times New Roman" w:eastAsiaTheme="minorEastAsia" w:hAnsi="Times New Roman" w:cs="Times New Roman"/>
          <w:sz w:val="24"/>
          <w:szCs w:val="24"/>
        </w:rPr>
        <w:t xml:space="preserve">ratio </w:t>
      </w:r>
      <w:r w:rsidR="00130CCE">
        <w:rPr>
          <w:rFonts w:ascii="Times New Roman" w:eastAsiaTheme="minorEastAsia" w:hAnsi="Times New Roman" w:cs="Times New Roman"/>
          <w:sz w:val="24"/>
          <w:szCs w:val="24"/>
        </w:rPr>
        <w:t>equal to the wave propagation speed.  When simulating a transmission line with non-</w:t>
      </w:r>
      <w:r w:rsidR="00130CCE">
        <w:rPr>
          <w:rFonts w:ascii="Times New Roman" w:eastAsiaTheme="minorEastAsia" w:hAnsi="Times New Roman" w:cs="Times New Roman"/>
          <w:sz w:val="24"/>
          <w:szCs w:val="24"/>
        </w:rPr>
        <w:lastRenderedPageBreak/>
        <w:t>uniform line parameters and non-uniform wave speed</w:t>
      </w:r>
      <w:r w:rsidR="00B238D4">
        <w:rPr>
          <w:rFonts w:ascii="Times New Roman" w:eastAsiaTheme="minorEastAsia" w:hAnsi="Times New Roman" w:cs="Times New Roman"/>
          <w:sz w:val="24"/>
          <w:szCs w:val="24"/>
        </w:rPr>
        <w:t>, it seems that either</w:t>
      </w:r>
      <w:r w:rsidR="008261F0" w:rsidRPr="004D4590">
        <w:rPr>
          <w:rFonts w:ascii="Times New Roman" w:hAnsi="Times New Roman" w:cs="Times New Roman"/>
          <w:sz w:val="24"/>
          <w:szCs w:val="24"/>
        </w:rPr>
        <w:t xml:space="preserve"> </w:t>
      </w:r>
      <m:oMath>
        <m:r>
          <w:rPr>
            <w:rFonts w:ascii="Cambria Math" w:hAnsi="Cambria Math" w:cs="Times New Roman"/>
            <w:sz w:val="24"/>
            <w:szCs w:val="24"/>
          </w:rPr>
          <m:t>∆z</m:t>
        </m:r>
      </m:oMath>
      <w:r w:rsidR="008261F0" w:rsidRPr="004D4590">
        <w:rPr>
          <w:rFonts w:ascii="Times New Roman" w:hAnsi="Times New Roman" w:cs="Times New Roman"/>
          <w:sz w:val="24"/>
          <w:szCs w:val="24"/>
        </w:rPr>
        <w:t xml:space="preserve"> or </w:t>
      </w:r>
      <m:oMath>
        <m:r>
          <w:rPr>
            <w:rFonts w:ascii="Cambria Math" w:hAnsi="Cambria Math" w:cs="Times New Roman"/>
            <w:sz w:val="24"/>
            <w:szCs w:val="24"/>
          </w:rPr>
          <m:t>∆t</m:t>
        </m:r>
      </m:oMath>
      <w:r w:rsidR="00B238D4">
        <w:rPr>
          <w:rFonts w:ascii="Times New Roman" w:hAnsi="Times New Roman" w:cs="Times New Roman"/>
          <w:sz w:val="24"/>
          <w:szCs w:val="24"/>
        </w:rPr>
        <w:t xml:space="preserve"> would need</w:t>
      </w:r>
      <w:r w:rsidR="008261F0" w:rsidRPr="004D4590">
        <w:rPr>
          <w:rFonts w:ascii="Times New Roman" w:hAnsi="Times New Roman" w:cs="Times New Roman"/>
          <w:sz w:val="24"/>
          <w:szCs w:val="24"/>
        </w:rPr>
        <w:t xml:space="preserve"> to be altered for a portion of the line in order to maintain </w:t>
      </w:r>
      <w:r w:rsidR="00B238D4">
        <w:rPr>
          <w:rFonts w:ascii="Times New Roman" w:hAnsi="Times New Roman" w:cs="Times New Roman"/>
          <w:sz w:val="24"/>
          <w:szCs w:val="24"/>
        </w:rPr>
        <w:t xml:space="preserve">second-order </w:t>
      </w:r>
      <w:r w:rsidR="008261F0" w:rsidRPr="004D4590">
        <w:rPr>
          <w:rFonts w:ascii="Times New Roman" w:hAnsi="Times New Roman" w:cs="Times New Roman"/>
          <w:sz w:val="24"/>
          <w:szCs w:val="24"/>
        </w:rPr>
        <w:t xml:space="preserve">accuracy.  Further research is required to determine how to accomplish this practically.  However, a special case was observed where the line parameters </w:t>
      </w:r>
      <w:r w:rsidR="00F63646">
        <w:rPr>
          <w:rFonts w:ascii="Times New Roman" w:hAnsi="Times New Roman" w:cs="Times New Roman"/>
          <w:sz w:val="24"/>
          <w:szCs w:val="24"/>
        </w:rPr>
        <w:t>were</w:t>
      </w:r>
      <w:r w:rsidR="008261F0" w:rsidRPr="004D4590">
        <w:rPr>
          <w:rFonts w:ascii="Times New Roman" w:hAnsi="Times New Roman" w:cs="Times New Roman"/>
          <w:sz w:val="24"/>
          <w:szCs w:val="24"/>
        </w:rPr>
        <w:t xml:space="preserve"> </w:t>
      </w:r>
      <w:r w:rsidR="00B238D4">
        <w:rPr>
          <w:rFonts w:ascii="Times New Roman" w:hAnsi="Times New Roman" w:cs="Times New Roman"/>
          <w:sz w:val="24"/>
          <w:szCs w:val="24"/>
        </w:rPr>
        <w:t>non-uniform</w:t>
      </w:r>
      <w:r w:rsidR="008261F0" w:rsidRPr="004D4590">
        <w:rPr>
          <w:rFonts w:ascii="Times New Roman" w:hAnsi="Times New Roman" w:cs="Times New Roman"/>
          <w:sz w:val="24"/>
          <w:szCs w:val="24"/>
        </w:rPr>
        <w:t xml:space="preserve"> but the wave speed </w:t>
      </w:r>
      <w:r w:rsidR="00F63646">
        <w:rPr>
          <w:rFonts w:ascii="Times New Roman" w:hAnsi="Times New Roman" w:cs="Times New Roman"/>
          <w:sz w:val="24"/>
          <w:szCs w:val="24"/>
        </w:rPr>
        <w:t>was</w:t>
      </w:r>
      <w:r w:rsidR="008261F0" w:rsidRPr="004D4590">
        <w:rPr>
          <w:rFonts w:ascii="Times New Roman" w:hAnsi="Times New Roman" w:cs="Times New Roman"/>
          <w:sz w:val="24"/>
          <w:szCs w:val="24"/>
        </w:rPr>
        <w:t xml:space="preserve"> </w:t>
      </w:r>
      <w:r w:rsidR="00F63646">
        <w:rPr>
          <w:rFonts w:ascii="Times New Roman" w:hAnsi="Times New Roman" w:cs="Times New Roman"/>
          <w:sz w:val="24"/>
          <w:szCs w:val="24"/>
        </w:rPr>
        <w:t>constant</w:t>
      </w:r>
      <w:r w:rsidR="00B238D4">
        <w:rPr>
          <w:rFonts w:ascii="Times New Roman" w:hAnsi="Times New Roman" w:cs="Times New Roman"/>
          <w:sz w:val="24"/>
          <w:szCs w:val="24"/>
        </w:rPr>
        <w:t xml:space="preserve"> for the entire line, </w:t>
      </w:r>
      <w:r w:rsidR="00F63646">
        <w:rPr>
          <w:rFonts w:ascii="Times New Roman" w:hAnsi="Times New Roman" w:cs="Times New Roman"/>
          <w:sz w:val="24"/>
          <w:szCs w:val="24"/>
        </w:rPr>
        <w:t xml:space="preserve">as </w:t>
      </w:r>
      <w:r w:rsidR="00B238D4">
        <w:rPr>
          <w:rFonts w:ascii="Times New Roman" w:hAnsi="Times New Roman" w:cs="Times New Roman"/>
          <w:sz w:val="24"/>
          <w:szCs w:val="24"/>
        </w:rPr>
        <w:t>shown in Figure 6.</w:t>
      </w:r>
    </w:p>
    <w:p w:rsidR="00407A5C" w:rsidRDefault="00407A5C" w:rsidP="001E2654">
      <w:pPr>
        <w:contextualSpacing/>
        <w:rPr>
          <w:rFonts w:ascii="Times New Roman" w:hAnsi="Times New Roman" w:cs="Times New Roman"/>
          <w:sz w:val="24"/>
          <w:szCs w:val="24"/>
        </w:rPr>
      </w:pPr>
    </w:p>
    <w:p w:rsidR="008261F0" w:rsidRPr="008261F0" w:rsidRDefault="008261F0" w:rsidP="001E2654">
      <w:pPr>
        <w:contextualSpacing/>
        <w:jc w:val="center"/>
        <w:rPr>
          <w:rFonts w:ascii="Times New Roman" w:hAnsi="Times New Roman" w:cs="Times New Roman"/>
          <w:sz w:val="24"/>
          <w:szCs w:val="24"/>
        </w:rPr>
      </w:pPr>
      <w:r w:rsidRPr="008261F0">
        <w:rPr>
          <w:rFonts w:ascii="Times New Roman" w:hAnsi="Times New Roman" w:cs="Times New Roman"/>
          <w:noProof/>
          <w:sz w:val="24"/>
          <w:szCs w:val="24"/>
        </w:rPr>
        <w:drawing>
          <wp:inline distT="0" distB="0" distL="0" distR="0" wp14:anchorId="72ED0F84" wp14:editId="0B793DB5">
            <wp:extent cx="5943600" cy="2225675"/>
            <wp:effectExtent l="0" t="0" r="0" b="317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25675"/>
                    </a:xfrm>
                    <a:prstGeom prst="rect">
                      <a:avLst/>
                    </a:prstGeom>
                    <a:noFill/>
                    <a:ln>
                      <a:noFill/>
                    </a:ln>
                    <a:effectLst/>
                    <a:extLst/>
                  </pic:spPr>
                </pic:pic>
              </a:graphicData>
            </a:graphic>
          </wp:inline>
        </w:drawing>
      </w:r>
    </w:p>
    <w:p w:rsidR="008261F0" w:rsidRDefault="00B238D4" w:rsidP="001E2654">
      <w:pPr>
        <w:contextualSpacing/>
        <w:rPr>
          <w:rFonts w:ascii="Times New Roman" w:hAnsi="Times New Roman" w:cs="Times New Roman"/>
          <w:sz w:val="20"/>
          <w:szCs w:val="20"/>
        </w:rPr>
      </w:pPr>
      <w:r>
        <w:rPr>
          <w:rFonts w:ascii="Times New Roman" w:hAnsi="Times New Roman" w:cs="Times New Roman"/>
          <w:b/>
          <w:bCs/>
          <w:sz w:val="20"/>
          <w:szCs w:val="20"/>
        </w:rPr>
        <w:t>Figure 6</w:t>
      </w:r>
      <w:r w:rsidR="008261F0" w:rsidRPr="00407A5C">
        <w:rPr>
          <w:rFonts w:ascii="Times New Roman" w:hAnsi="Times New Roman" w:cs="Times New Roman"/>
          <w:b/>
          <w:bCs/>
          <w:sz w:val="20"/>
          <w:szCs w:val="20"/>
        </w:rPr>
        <w:t xml:space="preserve">a:  </w:t>
      </w:r>
      <w:r w:rsidR="008261F0" w:rsidRPr="00407A5C">
        <w:rPr>
          <w:rFonts w:ascii="Times New Roman" w:hAnsi="Times New Roman" w:cs="Times New Roman"/>
          <w:sz w:val="20"/>
          <w:szCs w:val="20"/>
        </w:rPr>
        <w:t xml:space="preserve">Voltage pulse approaching the </w:t>
      </w:r>
      <w:r w:rsidR="00FE296D">
        <w:rPr>
          <w:rFonts w:ascii="Times New Roman" w:hAnsi="Times New Roman" w:cs="Times New Roman"/>
          <w:sz w:val="20"/>
          <w:szCs w:val="20"/>
        </w:rPr>
        <w:t xml:space="preserve">characteristic </w:t>
      </w:r>
      <w:r w:rsidR="008261F0" w:rsidRPr="00407A5C">
        <w:rPr>
          <w:rFonts w:ascii="Times New Roman" w:hAnsi="Times New Roman" w:cs="Times New Roman"/>
          <w:sz w:val="20"/>
          <w:szCs w:val="20"/>
        </w:rPr>
        <w:t>impedance discontinuity.</w:t>
      </w:r>
    </w:p>
    <w:p w:rsidR="00B238D4" w:rsidRPr="00407A5C" w:rsidRDefault="00B238D4" w:rsidP="001E2654">
      <w:pPr>
        <w:contextualSpacing/>
        <w:rPr>
          <w:rFonts w:ascii="Times New Roman" w:hAnsi="Times New Roman" w:cs="Times New Roman"/>
          <w:sz w:val="20"/>
          <w:szCs w:val="20"/>
        </w:rPr>
      </w:pPr>
    </w:p>
    <w:p w:rsidR="008261F0" w:rsidRPr="008261F0" w:rsidRDefault="008261F0" w:rsidP="001E2654">
      <w:pPr>
        <w:contextualSpacing/>
        <w:jc w:val="center"/>
        <w:rPr>
          <w:rFonts w:ascii="Times New Roman" w:hAnsi="Times New Roman" w:cs="Times New Roman"/>
          <w:sz w:val="24"/>
          <w:szCs w:val="24"/>
        </w:rPr>
      </w:pPr>
      <w:r w:rsidRPr="008261F0">
        <w:rPr>
          <w:rFonts w:ascii="Times New Roman" w:hAnsi="Times New Roman" w:cs="Times New Roman"/>
          <w:noProof/>
          <w:sz w:val="24"/>
          <w:szCs w:val="24"/>
        </w:rPr>
        <w:drawing>
          <wp:inline distT="0" distB="0" distL="0" distR="0" wp14:anchorId="4540FAE2" wp14:editId="68E5776E">
            <wp:extent cx="5943600" cy="2226945"/>
            <wp:effectExtent l="0" t="0" r="0" b="190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26945"/>
                    </a:xfrm>
                    <a:prstGeom prst="rect">
                      <a:avLst/>
                    </a:prstGeom>
                    <a:noFill/>
                    <a:ln>
                      <a:noFill/>
                    </a:ln>
                    <a:effectLst/>
                    <a:extLst/>
                  </pic:spPr>
                </pic:pic>
              </a:graphicData>
            </a:graphic>
          </wp:inline>
        </w:drawing>
      </w:r>
    </w:p>
    <w:p w:rsidR="008261F0" w:rsidRPr="00407A5C" w:rsidRDefault="00B238D4" w:rsidP="001E2654">
      <w:pPr>
        <w:ind w:left="990" w:hanging="990"/>
        <w:contextualSpacing/>
        <w:rPr>
          <w:rFonts w:ascii="Times New Roman" w:hAnsi="Times New Roman" w:cs="Times New Roman"/>
          <w:sz w:val="20"/>
          <w:szCs w:val="20"/>
        </w:rPr>
      </w:pPr>
      <w:r>
        <w:rPr>
          <w:rFonts w:ascii="Times New Roman" w:hAnsi="Times New Roman" w:cs="Times New Roman"/>
          <w:b/>
          <w:bCs/>
          <w:sz w:val="20"/>
          <w:szCs w:val="20"/>
        </w:rPr>
        <w:t>Figure 6</w:t>
      </w:r>
      <w:r w:rsidR="008261F0" w:rsidRPr="00407A5C">
        <w:rPr>
          <w:rFonts w:ascii="Times New Roman" w:hAnsi="Times New Roman" w:cs="Times New Roman"/>
          <w:b/>
          <w:bCs/>
          <w:sz w:val="20"/>
          <w:szCs w:val="20"/>
        </w:rPr>
        <w:t xml:space="preserve">b:  </w:t>
      </w:r>
      <w:r w:rsidR="008261F0" w:rsidRPr="00407A5C">
        <w:rPr>
          <w:rFonts w:ascii="Times New Roman" w:hAnsi="Times New Roman" w:cs="Times New Roman"/>
          <w:sz w:val="20"/>
          <w:szCs w:val="20"/>
        </w:rPr>
        <w:t xml:space="preserve">Reflection coefficient </w:t>
      </w:r>
      <w:proofErr w:type="gramStart"/>
      <w:r w:rsidR="008261F0" w:rsidRPr="00407A5C">
        <w:rPr>
          <w:rFonts w:ascii="Times New Roman" w:hAnsi="Times New Roman" w:cs="Times New Roman"/>
          <w:sz w:val="20"/>
          <w:szCs w:val="20"/>
        </w:rPr>
        <w:t xml:space="preserve">is </w:t>
      </w:r>
      <w:proofErr w:type="gramEnd"/>
      <m:oMath>
        <m:r>
          <w:rPr>
            <w:rFonts w:ascii="Cambria Math" w:hAnsi="Cambria Math" w:cs="Times New Roman"/>
            <w:sz w:val="20"/>
            <w:szCs w:val="20"/>
            <w:lang w:val="el-GR"/>
          </w:rPr>
          <m:t>Γ</m:t>
        </m:r>
        <m:r>
          <w:rPr>
            <w:rFonts w:ascii="Cambria Math" w:hAnsi="Cambria Math" w:cs="Times New Roman"/>
            <w:sz w:val="20"/>
            <w:szCs w:val="20"/>
          </w:rPr>
          <m:t>=</m:t>
        </m:r>
        <m:f>
          <m:fPr>
            <m:ctrlPr>
              <w:rPr>
                <w:rFonts w:ascii="Cambria Math" w:hAnsi="Cambria Math" w:cs="Times New Roman"/>
                <w:i/>
                <w:iCs/>
                <w:sz w:val="20"/>
                <w:szCs w:val="20"/>
              </w:rPr>
            </m:ctrlPr>
          </m:fPr>
          <m:num>
            <m:sSub>
              <m:sSubPr>
                <m:ctrlPr>
                  <w:rPr>
                    <w:rFonts w:ascii="Cambria Math" w:hAnsi="Cambria Math" w:cs="Times New Roman"/>
                    <w:i/>
                    <w:iCs/>
                    <w:sz w:val="20"/>
                    <w:szCs w:val="20"/>
                  </w:rPr>
                </m:ctrlPr>
              </m:sSubPr>
              <m:e>
                <m:r>
                  <w:rPr>
                    <w:rFonts w:ascii="Cambria Math" w:hAnsi="Cambria Math" w:cs="Times New Roman"/>
                    <w:sz w:val="20"/>
                    <w:szCs w:val="20"/>
                  </w:rPr>
                  <m:t>Z</m:t>
                </m:r>
              </m:e>
              <m:sub>
                <m:r>
                  <w:rPr>
                    <w:rFonts w:ascii="Cambria Math" w:hAnsi="Cambria Math" w:cs="Times New Roman"/>
                    <w:sz w:val="20"/>
                    <w:szCs w:val="20"/>
                  </w:rPr>
                  <m:t>02</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Z</m:t>
                </m:r>
              </m:e>
              <m:sub>
                <m:r>
                  <w:rPr>
                    <w:rFonts w:ascii="Cambria Math" w:hAnsi="Cambria Math" w:cs="Times New Roman"/>
                    <w:sz w:val="20"/>
                    <w:szCs w:val="20"/>
                  </w:rPr>
                  <m:t>01</m:t>
                </m:r>
              </m:sub>
            </m:sSub>
          </m:num>
          <m:den>
            <m:sSub>
              <m:sSubPr>
                <m:ctrlPr>
                  <w:rPr>
                    <w:rFonts w:ascii="Cambria Math" w:hAnsi="Cambria Math" w:cs="Times New Roman"/>
                    <w:i/>
                    <w:iCs/>
                    <w:sz w:val="20"/>
                    <w:szCs w:val="20"/>
                  </w:rPr>
                </m:ctrlPr>
              </m:sSubPr>
              <m:e>
                <m:r>
                  <w:rPr>
                    <w:rFonts w:ascii="Cambria Math" w:hAnsi="Cambria Math" w:cs="Times New Roman"/>
                    <w:sz w:val="20"/>
                    <w:szCs w:val="20"/>
                  </w:rPr>
                  <m:t>Z</m:t>
                </m:r>
              </m:e>
              <m:sub>
                <m:r>
                  <w:rPr>
                    <w:rFonts w:ascii="Cambria Math" w:hAnsi="Cambria Math" w:cs="Times New Roman"/>
                    <w:sz w:val="20"/>
                    <w:szCs w:val="20"/>
                  </w:rPr>
                  <m:t>02</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Z</m:t>
                </m:r>
              </m:e>
              <m:sub>
                <m:r>
                  <w:rPr>
                    <w:rFonts w:ascii="Cambria Math" w:hAnsi="Cambria Math" w:cs="Times New Roman"/>
                    <w:sz w:val="20"/>
                    <w:szCs w:val="20"/>
                  </w:rPr>
                  <m:t>01</m:t>
                </m:r>
              </m:sub>
            </m:sSub>
          </m:den>
        </m:f>
        <m:r>
          <w:rPr>
            <w:rFonts w:ascii="Cambria Math" w:hAnsi="Cambria Math" w:cs="Times New Roman"/>
            <w:sz w:val="20"/>
            <w:szCs w:val="20"/>
          </w:rPr>
          <m:t>=</m:t>
        </m:r>
        <m:f>
          <m:fPr>
            <m:ctrlPr>
              <w:rPr>
                <w:rFonts w:ascii="Cambria Math" w:hAnsi="Cambria Math" w:cs="Times New Roman"/>
                <w:i/>
                <w:iCs/>
                <w:sz w:val="20"/>
                <w:szCs w:val="20"/>
              </w:rPr>
            </m:ctrlPr>
          </m:fPr>
          <m:num>
            <m:r>
              <w:rPr>
                <w:rFonts w:ascii="Cambria Math" w:hAnsi="Cambria Math" w:cs="Times New Roman"/>
                <w:sz w:val="20"/>
                <w:szCs w:val="20"/>
              </w:rPr>
              <m:t>1.414-0.707</m:t>
            </m:r>
          </m:num>
          <m:den>
            <m:r>
              <w:rPr>
                <w:rFonts w:ascii="Cambria Math" w:hAnsi="Cambria Math" w:cs="Times New Roman"/>
                <w:sz w:val="20"/>
                <w:szCs w:val="20"/>
              </w:rPr>
              <m:t>1.414+0.707</m:t>
            </m:r>
          </m:den>
        </m:f>
        <m:r>
          <w:rPr>
            <w:rFonts w:ascii="Cambria Math" w:hAnsi="Cambria Math" w:cs="Times New Roman"/>
            <w:sz w:val="20"/>
            <w:szCs w:val="20"/>
          </w:rPr>
          <m:t>=1/3</m:t>
        </m:r>
      </m:oMath>
      <w:r w:rsidR="008261F0" w:rsidRPr="00407A5C">
        <w:rPr>
          <w:rFonts w:ascii="Times New Roman" w:hAnsi="Times New Roman" w:cs="Times New Roman"/>
          <w:sz w:val="20"/>
          <w:szCs w:val="20"/>
        </w:rPr>
        <w:t xml:space="preserve">.  Transmission coefficient is </w:t>
      </w:r>
      <m:oMath>
        <m:r>
          <w:rPr>
            <w:rFonts w:ascii="Cambria Math" w:hAnsi="Cambria Math" w:cs="Times New Roman"/>
            <w:sz w:val="20"/>
            <w:szCs w:val="20"/>
          </w:rPr>
          <m:t>T=</m:t>
        </m:r>
        <m:r>
          <w:rPr>
            <w:rFonts w:ascii="Cambria Math" w:hAnsi="Cambria Math" w:cs="Times New Roman"/>
            <w:sz w:val="20"/>
            <w:szCs w:val="20"/>
            <w:lang w:val="el-GR"/>
          </w:rPr>
          <m:t>Γ</m:t>
        </m:r>
        <m:r>
          <w:rPr>
            <w:rFonts w:ascii="Cambria Math" w:hAnsi="Cambria Math" w:cs="Times New Roman"/>
            <w:sz w:val="20"/>
            <w:szCs w:val="20"/>
          </w:rPr>
          <m:t>+1=4/3.</m:t>
        </m:r>
      </m:oMath>
      <w:r w:rsidR="008261F0" w:rsidRPr="00407A5C">
        <w:rPr>
          <w:rFonts w:ascii="Times New Roman" w:hAnsi="Times New Roman" w:cs="Times New Roman"/>
          <w:sz w:val="20"/>
          <w:szCs w:val="20"/>
        </w:rPr>
        <w:t xml:space="preserve">  However, note that the wave speed </w:t>
      </w:r>
      <w:proofErr w:type="gramStart"/>
      <w:r w:rsidR="008261F0" w:rsidRPr="00407A5C">
        <w:rPr>
          <w:rFonts w:ascii="Times New Roman" w:hAnsi="Times New Roman" w:cs="Times New Roman"/>
          <w:sz w:val="20"/>
          <w:szCs w:val="20"/>
        </w:rPr>
        <w:t xml:space="preserve">is </w:t>
      </w:r>
      <w:proofErr w:type="gramEnd"/>
      <m:oMath>
        <m:sSub>
          <m:sSubPr>
            <m:ctrlPr>
              <w:rPr>
                <w:rFonts w:ascii="Cambria Math" w:hAnsi="Cambria Math" w:cs="Times New Roman"/>
                <w:i/>
                <w:iCs/>
                <w:sz w:val="20"/>
                <w:szCs w:val="20"/>
              </w:rPr>
            </m:ctrlPr>
          </m:sSubPr>
          <m:e>
            <m:r>
              <w:rPr>
                <w:rFonts w:ascii="Cambria Math" w:hAnsi="Cambria Math" w:cs="Times New Roman"/>
                <w:sz w:val="20"/>
                <w:szCs w:val="20"/>
              </w:rPr>
              <m:t>u</m:t>
            </m:r>
          </m:e>
          <m:sub>
            <m:r>
              <w:rPr>
                <w:rFonts w:ascii="Cambria Math" w:hAnsi="Cambria Math" w:cs="Times New Roman"/>
                <w:sz w:val="20"/>
                <w:szCs w:val="20"/>
              </w:rPr>
              <m:t>p</m:t>
            </m:r>
          </m:sub>
        </m:sSub>
        <m:r>
          <w:rPr>
            <w:rFonts w:ascii="Cambria Math" w:hAnsi="Cambria Math" w:cs="Times New Roman"/>
            <w:sz w:val="20"/>
            <w:szCs w:val="20"/>
          </w:rPr>
          <m:t>=</m:t>
        </m:r>
        <m:f>
          <m:fPr>
            <m:ctrlPr>
              <w:rPr>
                <w:rFonts w:ascii="Cambria Math" w:hAnsi="Cambria Math" w:cs="Times New Roman"/>
                <w:i/>
                <w:iCs/>
                <w:sz w:val="20"/>
                <w:szCs w:val="20"/>
              </w:rPr>
            </m:ctrlPr>
          </m:fPr>
          <m:num>
            <m:r>
              <w:rPr>
                <w:rFonts w:ascii="Cambria Math" w:hAnsi="Cambria Math" w:cs="Times New Roman"/>
                <w:sz w:val="20"/>
                <w:szCs w:val="20"/>
              </w:rPr>
              <m:t>1</m:t>
            </m:r>
          </m:num>
          <m:den>
            <m:rad>
              <m:radPr>
                <m:degHide m:val="1"/>
                <m:ctrlPr>
                  <w:rPr>
                    <w:rFonts w:ascii="Cambria Math" w:hAnsi="Cambria Math" w:cs="Times New Roman"/>
                    <w:i/>
                    <w:iCs/>
                    <w:sz w:val="20"/>
                    <w:szCs w:val="20"/>
                  </w:rPr>
                </m:ctrlPr>
              </m:radPr>
              <m:deg/>
              <m:e>
                <m:sSup>
                  <m:sSupPr>
                    <m:ctrlPr>
                      <w:rPr>
                        <w:rFonts w:ascii="Cambria Math" w:hAnsi="Cambria Math" w:cs="Times New Roman"/>
                        <w:i/>
                        <w:iCs/>
                        <w:sz w:val="20"/>
                        <w:szCs w:val="20"/>
                      </w:rPr>
                    </m:ctrlPr>
                  </m:sSupPr>
                  <m:e>
                    <m:r>
                      <w:rPr>
                        <w:rFonts w:ascii="Cambria Math" w:hAnsi="Cambria Math" w:cs="Times New Roman"/>
                        <w:sz w:val="20"/>
                        <w:szCs w:val="20"/>
                      </w:rPr>
                      <m:t>L</m:t>
                    </m:r>
                  </m:e>
                  <m:sup>
                    <m:r>
                      <w:rPr>
                        <w:rFonts w:ascii="Cambria Math" w:hAnsi="Cambria Math" w:cs="Times New Roman"/>
                        <w:sz w:val="20"/>
                        <w:szCs w:val="20"/>
                      </w:rPr>
                      <m:t>'</m:t>
                    </m:r>
                  </m:sup>
                </m:sSup>
                <m:sSup>
                  <m:sSupPr>
                    <m:ctrlPr>
                      <w:rPr>
                        <w:rFonts w:ascii="Cambria Math" w:hAnsi="Cambria Math" w:cs="Times New Roman"/>
                        <w:i/>
                        <w:iCs/>
                        <w:sz w:val="20"/>
                        <w:szCs w:val="20"/>
                      </w:rPr>
                    </m:ctrlPr>
                  </m:sSupPr>
                  <m:e>
                    <m:r>
                      <w:rPr>
                        <w:rFonts w:ascii="Cambria Math" w:hAnsi="Cambria Math" w:cs="Times New Roman"/>
                        <w:sz w:val="20"/>
                        <w:szCs w:val="20"/>
                      </w:rPr>
                      <m:t>C</m:t>
                    </m:r>
                  </m:e>
                  <m:sup>
                    <m:r>
                      <w:rPr>
                        <w:rFonts w:ascii="Cambria Math" w:hAnsi="Cambria Math" w:cs="Times New Roman"/>
                        <w:sz w:val="20"/>
                        <w:szCs w:val="20"/>
                      </w:rPr>
                      <m:t>'</m:t>
                    </m:r>
                  </m:sup>
                </m:sSup>
              </m:e>
            </m:rad>
          </m:den>
        </m:f>
      </m:oMath>
      <w:r w:rsidR="008261F0" w:rsidRPr="00407A5C">
        <w:rPr>
          <w:rFonts w:ascii="Times New Roman" w:hAnsi="Times New Roman" w:cs="Times New Roman"/>
          <w:sz w:val="20"/>
          <w:szCs w:val="20"/>
        </w:rPr>
        <w:t>, which is constant for the entire line.</w:t>
      </w:r>
    </w:p>
    <w:p w:rsidR="008261F0" w:rsidRDefault="008261F0" w:rsidP="001E2654">
      <w:pPr>
        <w:contextualSpacing/>
        <w:rPr>
          <w:rFonts w:ascii="Times New Roman" w:hAnsi="Times New Roman" w:cs="Times New Roman"/>
          <w:sz w:val="24"/>
          <w:szCs w:val="24"/>
        </w:rPr>
      </w:pPr>
    </w:p>
    <w:p w:rsidR="00E872BF" w:rsidRDefault="00E872BF" w:rsidP="001E2654">
      <w:pPr>
        <w:pStyle w:val="ListParagraph"/>
        <w:numPr>
          <w:ilvl w:val="0"/>
          <w:numId w:val="2"/>
        </w:numPr>
        <w:ind w:left="360"/>
        <w:rPr>
          <w:rFonts w:ascii="Times New Roman" w:hAnsi="Times New Roman" w:cs="Times New Roman"/>
          <w:b/>
          <w:smallCaps/>
          <w:sz w:val="24"/>
          <w:szCs w:val="24"/>
        </w:rPr>
      </w:pPr>
      <w:r>
        <w:rPr>
          <w:rFonts w:ascii="Times New Roman" w:hAnsi="Times New Roman" w:cs="Times New Roman"/>
          <w:b/>
          <w:smallCaps/>
          <w:sz w:val="24"/>
          <w:szCs w:val="24"/>
        </w:rPr>
        <w:t>Conclusions</w:t>
      </w:r>
    </w:p>
    <w:p w:rsidR="00E872BF" w:rsidRPr="00E872BF" w:rsidRDefault="00E872BF" w:rsidP="00E872BF">
      <w:pPr>
        <w:rPr>
          <w:rFonts w:ascii="Times New Roman" w:hAnsi="Times New Roman" w:cs="Times New Roman"/>
          <w:sz w:val="24"/>
          <w:szCs w:val="24"/>
        </w:rPr>
      </w:pPr>
      <w:r>
        <w:rPr>
          <w:rFonts w:ascii="Times New Roman" w:hAnsi="Times New Roman" w:cs="Times New Roman"/>
          <w:sz w:val="24"/>
          <w:szCs w:val="24"/>
        </w:rPr>
        <w:t xml:space="preserve">A computer program was </w:t>
      </w:r>
      <w:r w:rsidR="00FE296D">
        <w:rPr>
          <w:rFonts w:ascii="Times New Roman" w:hAnsi="Times New Roman" w:cs="Times New Roman"/>
          <w:sz w:val="24"/>
          <w:szCs w:val="24"/>
        </w:rPr>
        <w:t>successfully developed using the FDTD method to</w:t>
      </w:r>
      <w:r>
        <w:rPr>
          <w:rFonts w:ascii="Times New Roman" w:hAnsi="Times New Roman" w:cs="Times New Roman"/>
          <w:sz w:val="24"/>
          <w:szCs w:val="24"/>
        </w:rPr>
        <w:t xml:space="preserve"> simulate a 1-dimensional transmissio</w:t>
      </w:r>
      <w:r w:rsidR="00FE296D">
        <w:rPr>
          <w:rFonts w:ascii="Times New Roman" w:hAnsi="Times New Roman" w:cs="Times New Roman"/>
          <w:sz w:val="24"/>
          <w:szCs w:val="24"/>
        </w:rPr>
        <w:t>n line</w:t>
      </w:r>
      <w:r>
        <w:rPr>
          <w:rFonts w:ascii="Times New Roman" w:hAnsi="Times New Roman" w:cs="Times New Roman"/>
          <w:sz w:val="24"/>
          <w:szCs w:val="24"/>
        </w:rPr>
        <w:t xml:space="preserve">.  </w:t>
      </w:r>
      <w:r w:rsidR="00FE296D">
        <w:rPr>
          <w:rFonts w:ascii="Times New Roman" w:hAnsi="Times New Roman" w:cs="Times New Roman"/>
          <w:sz w:val="24"/>
          <w:szCs w:val="24"/>
        </w:rPr>
        <w:t xml:space="preserve">Boundary conditions were successfully developed, allowing any voltage source to be simulated along with any combination of source and load resistances.  </w:t>
      </w:r>
      <w:r w:rsidR="005549D7">
        <w:rPr>
          <w:rFonts w:ascii="Times New Roman" w:hAnsi="Times New Roman" w:cs="Times New Roman"/>
          <w:sz w:val="24"/>
          <w:szCs w:val="24"/>
        </w:rPr>
        <w:t>Higher-order derivative approximation</w:t>
      </w:r>
      <w:r w:rsidR="005549D7">
        <w:rPr>
          <w:rFonts w:ascii="Times New Roman" w:hAnsi="Times New Roman" w:cs="Times New Roman"/>
          <w:sz w:val="24"/>
          <w:szCs w:val="24"/>
        </w:rPr>
        <w:t>s</w:t>
      </w:r>
      <w:r w:rsidR="005549D7">
        <w:rPr>
          <w:rFonts w:ascii="Times New Roman" w:hAnsi="Times New Roman" w:cs="Times New Roman"/>
          <w:sz w:val="24"/>
          <w:szCs w:val="24"/>
        </w:rPr>
        <w:t xml:space="preserve"> did not improve the accuracy of the simulation.  </w:t>
      </w:r>
      <w:r>
        <w:rPr>
          <w:rFonts w:ascii="Times New Roman" w:hAnsi="Times New Roman" w:cs="Times New Roman"/>
          <w:sz w:val="24"/>
          <w:szCs w:val="24"/>
        </w:rPr>
        <w:t>The un-collocated solution proved to be more stable and more accurate than the collocated solution.</w:t>
      </w:r>
      <w:r w:rsidR="00CA24EA">
        <w:rPr>
          <w:rFonts w:ascii="Times New Roman" w:hAnsi="Times New Roman" w:cs="Times New Roman"/>
          <w:sz w:val="24"/>
          <w:szCs w:val="24"/>
        </w:rPr>
        <w:t xml:space="preserve"> </w:t>
      </w:r>
      <w:r w:rsidR="00FE296D">
        <w:rPr>
          <w:rFonts w:ascii="Times New Roman" w:hAnsi="Times New Roman" w:cs="Times New Roman"/>
          <w:sz w:val="24"/>
          <w:szCs w:val="24"/>
        </w:rPr>
        <w:t xml:space="preserve">  </w:t>
      </w:r>
      <w:r w:rsidR="00FE296D">
        <w:rPr>
          <w:rFonts w:ascii="Times New Roman" w:hAnsi="Times New Roman" w:cs="Times New Roman"/>
          <w:sz w:val="24"/>
          <w:szCs w:val="24"/>
        </w:rPr>
        <w:lastRenderedPageBreak/>
        <w:t>Complications were encountered regarding the simulation of non-uniform transmission lines</w:t>
      </w:r>
      <w:r w:rsidR="0081768B">
        <w:rPr>
          <w:rFonts w:ascii="Times New Roman" w:hAnsi="Times New Roman" w:cs="Times New Roman"/>
          <w:sz w:val="24"/>
          <w:szCs w:val="24"/>
        </w:rPr>
        <w:t xml:space="preserve">—there is a strict relationship </w:t>
      </w:r>
      <w:proofErr w:type="gramStart"/>
      <w:r w:rsidR="0081768B">
        <w:rPr>
          <w:rFonts w:ascii="Times New Roman" w:hAnsi="Times New Roman" w:cs="Times New Roman"/>
          <w:sz w:val="24"/>
          <w:szCs w:val="24"/>
        </w:rPr>
        <w:t xml:space="preserve">between </w:t>
      </w:r>
      <w:proofErr w:type="gramEnd"/>
      <m:oMath>
        <m:r>
          <w:rPr>
            <w:rFonts w:ascii="Cambria Math" w:hAnsi="Cambria Math" w:cs="Times New Roman"/>
            <w:sz w:val="24"/>
            <w:szCs w:val="24"/>
          </w:rPr>
          <m:t>∆t</m:t>
        </m:r>
      </m:oMath>
      <w:r w:rsidR="0081768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∆z</m:t>
        </m:r>
      </m:oMath>
      <w:r w:rsidR="0081768B">
        <w:rPr>
          <w:rFonts w:ascii="Times New Roman" w:eastAsiaTheme="minorEastAsia" w:hAnsi="Times New Roman" w:cs="Times New Roman"/>
          <w:sz w:val="24"/>
          <w:szCs w:val="24"/>
        </w:rPr>
        <w:t xml:space="preserve">, and the per-unit-length parameters </w:t>
      </w:r>
      <w:r w:rsidR="0081768B">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oMath>
      <w:r w:rsidR="0081768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m:t>
        </m:r>
      </m:oMath>
      <w:r w:rsidR="0081768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oMath>
      <w:r w:rsidR="0081768B">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G'</m:t>
        </m:r>
      </m:oMath>
      <w:r w:rsidR="0081768B">
        <w:rPr>
          <w:rFonts w:ascii="Times New Roman" w:hAnsi="Times New Roman" w:cs="Times New Roman"/>
          <w:sz w:val="24"/>
          <w:szCs w:val="24"/>
        </w:rPr>
        <w:t>)</w:t>
      </w:r>
      <w:r w:rsidR="0081768B">
        <w:rPr>
          <w:rFonts w:ascii="Times New Roman" w:hAnsi="Times New Roman" w:cs="Times New Roman"/>
          <w:sz w:val="24"/>
          <w:szCs w:val="24"/>
        </w:rPr>
        <w:t xml:space="preserve"> that must be enforced in order to maintain second-order accuracy.  Thus, the simulation of </w:t>
      </w:r>
      <w:r w:rsidR="007919C5">
        <w:rPr>
          <w:rFonts w:ascii="Times New Roman" w:hAnsi="Times New Roman" w:cs="Times New Roman"/>
          <w:sz w:val="24"/>
          <w:szCs w:val="24"/>
        </w:rPr>
        <w:t xml:space="preserve">a </w:t>
      </w:r>
      <w:r w:rsidR="0081768B">
        <w:rPr>
          <w:rFonts w:ascii="Times New Roman" w:hAnsi="Times New Roman" w:cs="Times New Roman"/>
          <w:sz w:val="24"/>
          <w:szCs w:val="24"/>
        </w:rPr>
        <w:t>non-</w:t>
      </w:r>
      <w:r w:rsidR="007919C5">
        <w:rPr>
          <w:rFonts w:ascii="Times New Roman" w:hAnsi="Times New Roman" w:cs="Times New Roman"/>
          <w:sz w:val="24"/>
          <w:szCs w:val="24"/>
        </w:rPr>
        <w:t xml:space="preserve">uniform transmission line requires that either </w:t>
      </w:r>
      <m:oMath>
        <m:r>
          <w:rPr>
            <w:rFonts w:ascii="Cambria Math" w:hAnsi="Cambria Math" w:cs="Times New Roman"/>
            <w:sz w:val="24"/>
            <w:szCs w:val="24"/>
          </w:rPr>
          <m:t>∆t</m:t>
        </m:r>
      </m:oMath>
      <w:r w:rsidR="007919C5">
        <w:rPr>
          <w:rFonts w:ascii="Times New Roman" w:eastAsiaTheme="minorEastAsia" w:hAnsi="Times New Roman" w:cs="Times New Roman"/>
          <w:sz w:val="24"/>
          <w:szCs w:val="24"/>
        </w:rPr>
        <w:t xml:space="preserve"> </w:t>
      </w:r>
      <w:r w:rsidR="007919C5">
        <w:rPr>
          <w:rFonts w:ascii="Times New Roman" w:eastAsiaTheme="minorEastAsia" w:hAnsi="Times New Roman" w:cs="Times New Roman"/>
          <w:sz w:val="24"/>
          <w:szCs w:val="24"/>
        </w:rPr>
        <w:t xml:space="preserve">or </w:t>
      </w:r>
      <m:oMath>
        <m:r>
          <w:rPr>
            <w:rFonts w:ascii="Cambria Math" w:eastAsiaTheme="minorEastAsia" w:hAnsi="Cambria Math" w:cs="Times New Roman"/>
            <w:sz w:val="24"/>
            <w:szCs w:val="24"/>
          </w:rPr>
          <m:t>∆z</m:t>
        </m:r>
      </m:oMath>
      <w:r w:rsidR="007919C5">
        <w:rPr>
          <w:rFonts w:ascii="Times New Roman" w:eastAsiaTheme="minorEastAsia" w:hAnsi="Times New Roman" w:cs="Times New Roman"/>
          <w:sz w:val="24"/>
          <w:szCs w:val="24"/>
        </w:rPr>
        <w:t xml:space="preserve"> be non-uniform</w:t>
      </w:r>
      <w:r w:rsidR="0081768B">
        <w:rPr>
          <w:rFonts w:ascii="Times New Roman" w:eastAsiaTheme="minorEastAsia" w:hAnsi="Times New Roman" w:cs="Times New Roman"/>
          <w:sz w:val="24"/>
          <w:szCs w:val="24"/>
        </w:rPr>
        <w:t xml:space="preserve">.  An adaptive algorithm </w:t>
      </w:r>
      <w:r w:rsidR="007919C5">
        <w:rPr>
          <w:rFonts w:ascii="Times New Roman" w:eastAsiaTheme="minorEastAsia" w:hAnsi="Times New Roman" w:cs="Times New Roman"/>
          <w:sz w:val="24"/>
          <w:szCs w:val="24"/>
        </w:rPr>
        <w:t>to implement this efficiently is a potential topic for further research.</w:t>
      </w:r>
    </w:p>
    <w:p w:rsidR="008261F0" w:rsidRDefault="008261F0" w:rsidP="001E2654">
      <w:pPr>
        <w:pStyle w:val="ListParagraph"/>
        <w:numPr>
          <w:ilvl w:val="0"/>
          <w:numId w:val="2"/>
        </w:numPr>
        <w:ind w:left="360"/>
        <w:rPr>
          <w:rFonts w:ascii="Times New Roman" w:hAnsi="Times New Roman" w:cs="Times New Roman"/>
          <w:b/>
          <w:smallCaps/>
          <w:sz w:val="24"/>
          <w:szCs w:val="24"/>
        </w:rPr>
      </w:pPr>
      <w:r w:rsidRPr="008261F0">
        <w:rPr>
          <w:rFonts w:ascii="Times New Roman" w:hAnsi="Times New Roman" w:cs="Times New Roman"/>
          <w:b/>
          <w:smallCaps/>
          <w:sz w:val="24"/>
          <w:szCs w:val="24"/>
        </w:rPr>
        <w:t>References</w:t>
      </w:r>
    </w:p>
    <w:p w:rsidR="008261F0" w:rsidRPr="008261F0" w:rsidRDefault="008261F0" w:rsidP="001E2654">
      <w:pPr>
        <w:tabs>
          <w:tab w:val="left" w:pos="-1980"/>
        </w:tabs>
        <w:ind w:left="720" w:hanging="720"/>
        <w:contextualSpacing/>
        <w:rPr>
          <w:rFonts w:ascii="Times New Roman" w:hAnsi="Times New Roman" w:cs="Times New Roman"/>
          <w:sz w:val="24"/>
          <w:szCs w:val="24"/>
        </w:rPr>
      </w:pPr>
      <w:r w:rsidRPr="008261F0">
        <w:rPr>
          <w:rFonts w:ascii="Times New Roman" w:hAnsi="Times New Roman" w:cs="Times New Roman"/>
          <w:sz w:val="24"/>
          <w:szCs w:val="24"/>
        </w:rPr>
        <w:t>[1]</w:t>
      </w:r>
      <w:r w:rsidRPr="008261F0">
        <w:rPr>
          <w:rFonts w:ascii="Times New Roman" w:hAnsi="Times New Roman" w:cs="Times New Roman"/>
          <w:sz w:val="24"/>
          <w:szCs w:val="24"/>
        </w:rPr>
        <w:tab/>
      </w:r>
      <w:proofErr w:type="spellStart"/>
      <w:r w:rsidRPr="008261F0">
        <w:rPr>
          <w:rFonts w:ascii="Times New Roman" w:hAnsi="Times New Roman" w:cs="Times New Roman"/>
          <w:sz w:val="24"/>
          <w:szCs w:val="24"/>
        </w:rPr>
        <w:t>Chapra</w:t>
      </w:r>
      <w:proofErr w:type="spellEnd"/>
      <w:r w:rsidRPr="008261F0">
        <w:rPr>
          <w:rFonts w:ascii="Times New Roman" w:hAnsi="Times New Roman" w:cs="Times New Roman"/>
          <w:sz w:val="24"/>
          <w:szCs w:val="24"/>
        </w:rPr>
        <w:t>, Steven C. Applied Numerical Methods with MATLAB for Engineers and Scientists. Boston [etc.: McGraw-Hill Higher Education, 2008. Print.</w:t>
      </w:r>
    </w:p>
    <w:p w:rsidR="008261F0" w:rsidRPr="008261F0" w:rsidRDefault="008261F0" w:rsidP="001E2654">
      <w:pPr>
        <w:tabs>
          <w:tab w:val="left" w:pos="-1980"/>
        </w:tabs>
        <w:ind w:left="720" w:hanging="720"/>
        <w:contextualSpacing/>
        <w:rPr>
          <w:rFonts w:ascii="Times New Roman" w:hAnsi="Times New Roman" w:cs="Times New Roman"/>
          <w:sz w:val="24"/>
          <w:szCs w:val="24"/>
        </w:rPr>
      </w:pPr>
      <w:r w:rsidRPr="008261F0">
        <w:rPr>
          <w:rFonts w:ascii="Times New Roman" w:hAnsi="Times New Roman" w:cs="Times New Roman"/>
          <w:sz w:val="24"/>
          <w:szCs w:val="24"/>
        </w:rPr>
        <w:t>[2]</w:t>
      </w:r>
      <w:r w:rsidRPr="008261F0">
        <w:rPr>
          <w:rFonts w:ascii="Times New Roman" w:hAnsi="Times New Roman" w:cs="Times New Roman"/>
          <w:sz w:val="24"/>
          <w:szCs w:val="24"/>
        </w:rPr>
        <w:tab/>
      </w:r>
      <w:proofErr w:type="spellStart"/>
      <w:r w:rsidRPr="008261F0">
        <w:rPr>
          <w:rFonts w:ascii="Times New Roman" w:hAnsi="Times New Roman" w:cs="Times New Roman"/>
          <w:sz w:val="24"/>
          <w:szCs w:val="24"/>
        </w:rPr>
        <w:t>Gedney</w:t>
      </w:r>
      <w:proofErr w:type="spellEnd"/>
      <w:r w:rsidRPr="008261F0">
        <w:rPr>
          <w:rFonts w:ascii="Times New Roman" w:hAnsi="Times New Roman" w:cs="Times New Roman"/>
          <w:sz w:val="24"/>
          <w:szCs w:val="24"/>
        </w:rPr>
        <w:t xml:space="preserve">, Stephen D. Introduction to the Finite-Difference Time-Domain (FDTD) Method for Electromagnetics. </w:t>
      </w:r>
      <w:proofErr w:type="gramStart"/>
      <w:r w:rsidRPr="008261F0">
        <w:rPr>
          <w:rFonts w:ascii="Times New Roman" w:hAnsi="Times New Roman" w:cs="Times New Roman"/>
          <w:sz w:val="24"/>
          <w:szCs w:val="24"/>
        </w:rPr>
        <w:t>1st ed. Morgan &amp; Claypool, 2011.</w:t>
      </w:r>
      <w:proofErr w:type="gramEnd"/>
      <w:r w:rsidRPr="008261F0">
        <w:rPr>
          <w:rFonts w:ascii="Times New Roman" w:hAnsi="Times New Roman" w:cs="Times New Roman"/>
          <w:sz w:val="24"/>
          <w:szCs w:val="24"/>
        </w:rPr>
        <w:t xml:space="preserve"> Print.</w:t>
      </w:r>
    </w:p>
    <w:p w:rsidR="008261F0" w:rsidRPr="008261F0" w:rsidRDefault="008261F0" w:rsidP="001E2654">
      <w:pPr>
        <w:tabs>
          <w:tab w:val="left" w:pos="-1980"/>
        </w:tabs>
        <w:ind w:left="720" w:hanging="720"/>
        <w:contextualSpacing/>
        <w:rPr>
          <w:rFonts w:ascii="Times New Roman" w:hAnsi="Times New Roman" w:cs="Times New Roman"/>
          <w:sz w:val="24"/>
          <w:szCs w:val="24"/>
        </w:rPr>
      </w:pPr>
      <w:r w:rsidRPr="008261F0">
        <w:rPr>
          <w:rFonts w:ascii="Times New Roman" w:hAnsi="Times New Roman" w:cs="Times New Roman"/>
          <w:sz w:val="24"/>
          <w:szCs w:val="24"/>
        </w:rPr>
        <w:t>[3]</w:t>
      </w:r>
      <w:r w:rsidRPr="008261F0">
        <w:rPr>
          <w:rFonts w:ascii="Times New Roman" w:hAnsi="Times New Roman" w:cs="Times New Roman"/>
          <w:sz w:val="24"/>
          <w:szCs w:val="24"/>
        </w:rPr>
        <w:tab/>
      </w:r>
      <w:proofErr w:type="spellStart"/>
      <w:r w:rsidRPr="008261F0">
        <w:rPr>
          <w:rFonts w:ascii="Times New Roman" w:hAnsi="Times New Roman" w:cs="Times New Roman"/>
          <w:sz w:val="24"/>
          <w:szCs w:val="24"/>
        </w:rPr>
        <w:t>Ulaby</w:t>
      </w:r>
      <w:proofErr w:type="spellEnd"/>
      <w:r w:rsidRPr="008261F0">
        <w:rPr>
          <w:rFonts w:ascii="Times New Roman" w:hAnsi="Times New Roman" w:cs="Times New Roman"/>
          <w:sz w:val="24"/>
          <w:szCs w:val="24"/>
        </w:rPr>
        <w:t xml:space="preserve">, </w:t>
      </w:r>
      <w:proofErr w:type="spellStart"/>
      <w:r w:rsidRPr="008261F0">
        <w:rPr>
          <w:rFonts w:ascii="Times New Roman" w:hAnsi="Times New Roman" w:cs="Times New Roman"/>
          <w:sz w:val="24"/>
          <w:szCs w:val="24"/>
        </w:rPr>
        <w:t>Fawwaz</w:t>
      </w:r>
      <w:proofErr w:type="spellEnd"/>
      <w:r w:rsidRPr="008261F0">
        <w:rPr>
          <w:rFonts w:ascii="Times New Roman" w:hAnsi="Times New Roman" w:cs="Times New Roman"/>
          <w:sz w:val="24"/>
          <w:szCs w:val="24"/>
        </w:rPr>
        <w:t xml:space="preserve"> T. </w:t>
      </w:r>
      <w:r w:rsidRPr="008261F0">
        <w:rPr>
          <w:rFonts w:ascii="Times New Roman" w:hAnsi="Times New Roman" w:cs="Times New Roman"/>
          <w:i/>
          <w:iCs/>
          <w:sz w:val="24"/>
          <w:szCs w:val="24"/>
        </w:rPr>
        <w:t>Fundamentals of Applied Electromagnetics</w:t>
      </w:r>
      <w:r w:rsidRPr="008261F0">
        <w:rPr>
          <w:rFonts w:ascii="Times New Roman" w:hAnsi="Times New Roman" w:cs="Times New Roman"/>
          <w:sz w:val="24"/>
          <w:szCs w:val="24"/>
        </w:rPr>
        <w:t>. 5th ed. Upper Saddle River, NJ: Pearson Prentice Hall, 2007. Print.</w:t>
      </w:r>
    </w:p>
    <w:sectPr w:rsidR="008261F0" w:rsidRPr="008261F0" w:rsidSect="00E21500">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4E2" w:rsidRDefault="009C74E2" w:rsidP="008261F0">
      <w:pPr>
        <w:spacing w:after="0" w:line="240" w:lineRule="auto"/>
      </w:pPr>
      <w:r>
        <w:separator/>
      </w:r>
    </w:p>
  </w:endnote>
  <w:endnote w:type="continuationSeparator" w:id="0">
    <w:p w:rsidR="009C74E2" w:rsidRDefault="009C74E2" w:rsidP="00826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091" w:rsidRPr="00A06091" w:rsidRDefault="00A06091">
    <w:pPr>
      <w:pStyle w:val="Footer"/>
      <w:rPr>
        <w:rFonts w:ascii="Times New Roman" w:hAnsi="Times New Roman" w:cs="Times New Roman"/>
      </w:rPr>
    </w:pPr>
    <w:r w:rsidRPr="00A06091">
      <w:rPr>
        <w:rFonts w:ascii="Times New Roman" w:hAnsi="Times New Roman" w:cs="Times New Roman"/>
      </w:rPr>
      <w:t>Holman Summer Research 2011</w:t>
    </w:r>
    <w:r w:rsidRPr="00A06091">
      <w:rPr>
        <w:rFonts w:ascii="Times New Roman" w:hAnsi="Times New Roman" w:cs="Times New Roman"/>
      </w:rPr>
      <w:tab/>
    </w:r>
    <w:r w:rsidRPr="00A06091">
      <w:rPr>
        <w:rFonts w:ascii="Times New Roman" w:hAnsi="Times New Roman" w:cs="Times New Roman"/>
      </w:rPr>
      <w:tab/>
    </w:r>
    <w:r w:rsidR="00FD0581" w:rsidRPr="00FD0581">
      <w:rPr>
        <w:rFonts w:ascii="Times New Roman" w:hAnsi="Times New Roman" w:cs="Times New Roman"/>
      </w:rPr>
      <w:fldChar w:fldCharType="begin"/>
    </w:r>
    <w:r w:rsidR="00FD0581" w:rsidRPr="00FD0581">
      <w:rPr>
        <w:rFonts w:ascii="Times New Roman" w:hAnsi="Times New Roman" w:cs="Times New Roman"/>
      </w:rPr>
      <w:instrText xml:space="preserve"> PAGE   \* MERGEFORMAT </w:instrText>
    </w:r>
    <w:r w:rsidR="00FD0581" w:rsidRPr="00FD0581">
      <w:rPr>
        <w:rFonts w:ascii="Times New Roman" w:hAnsi="Times New Roman" w:cs="Times New Roman"/>
      </w:rPr>
      <w:fldChar w:fldCharType="separate"/>
    </w:r>
    <w:r w:rsidR="00345215">
      <w:rPr>
        <w:rFonts w:ascii="Times New Roman" w:hAnsi="Times New Roman" w:cs="Times New Roman"/>
        <w:noProof/>
      </w:rPr>
      <w:t>1</w:t>
    </w:r>
    <w:r w:rsidR="00FD0581" w:rsidRPr="00FD0581">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4E2" w:rsidRDefault="009C74E2" w:rsidP="008261F0">
      <w:pPr>
        <w:spacing w:after="0" w:line="240" w:lineRule="auto"/>
      </w:pPr>
      <w:r>
        <w:separator/>
      </w:r>
    </w:p>
  </w:footnote>
  <w:footnote w:type="continuationSeparator" w:id="0">
    <w:p w:rsidR="009C74E2" w:rsidRDefault="009C74E2" w:rsidP="008261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F11A2"/>
    <w:multiLevelType w:val="hybridMultilevel"/>
    <w:tmpl w:val="74729F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A51959"/>
    <w:multiLevelType w:val="hybridMultilevel"/>
    <w:tmpl w:val="56706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6566B"/>
    <w:multiLevelType w:val="hybridMultilevel"/>
    <w:tmpl w:val="2A681CE2"/>
    <w:lvl w:ilvl="0" w:tplc="8F842446">
      <w:start w:val="1"/>
      <w:numFmt w:val="bullet"/>
      <w:lvlText w:val="•"/>
      <w:lvlJc w:val="left"/>
      <w:pPr>
        <w:tabs>
          <w:tab w:val="num" w:pos="720"/>
        </w:tabs>
        <w:ind w:left="720" w:hanging="360"/>
      </w:pPr>
      <w:rPr>
        <w:rFonts w:ascii="Arial" w:hAnsi="Arial" w:hint="default"/>
      </w:rPr>
    </w:lvl>
    <w:lvl w:ilvl="1" w:tplc="F0465C0C" w:tentative="1">
      <w:start w:val="1"/>
      <w:numFmt w:val="bullet"/>
      <w:lvlText w:val="•"/>
      <w:lvlJc w:val="left"/>
      <w:pPr>
        <w:tabs>
          <w:tab w:val="num" w:pos="1440"/>
        </w:tabs>
        <w:ind w:left="1440" w:hanging="360"/>
      </w:pPr>
      <w:rPr>
        <w:rFonts w:ascii="Arial" w:hAnsi="Arial" w:hint="default"/>
      </w:rPr>
    </w:lvl>
    <w:lvl w:ilvl="2" w:tplc="B832D906" w:tentative="1">
      <w:start w:val="1"/>
      <w:numFmt w:val="bullet"/>
      <w:lvlText w:val="•"/>
      <w:lvlJc w:val="left"/>
      <w:pPr>
        <w:tabs>
          <w:tab w:val="num" w:pos="2160"/>
        </w:tabs>
        <w:ind w:left="2160" w:hanging="360"/>
      </w:pPr>
      <w:rPr>
        <w:rFonts w:ascii="Arial" w:hAnsi="Arial" w:hint="default"/>
      </w:rPr>
    </w:lvl>
    <w:lvl w:ilvl="3" w:tplc="731A3BCE" w:tentative="1">
      <w:start w:val="1"/>
      <w:numFmt w:val="bullet"/>
      <w:lvlText w:val="•"/>
      <w:lvlJc w:val="left"/>
      <w:pPr>
        <w:tabs>
          <w:tab w:val="num" w:pos="2880"/>
        </w:tabs>
        <w:ind w:left="2880" w:hanging="360"/>
      </w:pPr>
      <w:rPr>
        <w:rFonts w:ascii="Arial" w:hAnsi="Arial" w:hint="default"/>
      </w:rPr>
    </w:lvl>
    <w:lvl w:ilvl="4" w:tplc="966E65CA" w:tentative="1">
      <w:start w:val="1"/>
      <w:numFmt w:val="bullet"/>
      <w:lvlText w:val="•"/>
      <w:lvlJc w:val="left"/>
      <w:pPr>
        <w:tabs>
          <w:tab w:val="num" w:pos="3600"/>
        </w:tabs>
        <w:ind w:left="3600" w:hanging="360"/>
      </w:pPr>
      <w:rPr>
        <w:rFonts w:ascii="Arial" w:hAnsi="Arial" w:hint="default"/>
      </w:rPr>
    </w:lvl>
    <w:lvl w:ilvl="5" w:tplc="5A62CA5E" w:tentative="1">
      <w:start w:val="1"/>
      <w:numFmt w:val="bullet"/>
      <w:lvlText w:val="•"/>
      <w:lvlJc w:val="left"/>
      <w:pPr>
        <w:tabs>
          <w:tab w:val="num" w:pos="4320"/>
        </w:tabs>
        <w:ind w:left="4320" w:hanging="360"/>
      </w:pPr>
      <w:rPr>
        <w:rFonts w:ascii="Arial" w:hAnsi="Arial" w:hint="default"/>
      </w:rPr>
    </w:lvl>
    <w:lvl w:ilvl="6" w:tplc="2AF666F0" w:tentative="1">
      <w:start w:val="1"/>
      <w:numFmt w:val="bullet"/>
      <w:lvlText w:val="•"/>
      <w:lvlJc w:val="left"/>
      <w:pPr>
        <w:tabs>
          <w:tab w:val="num" w:pos="5040"/>
        </w:tabs>
        <w:ind w:left="5040" w:hanging="360"/>
      </w:pPr>
      <w:rPr>
        <w:rFonts w:ascii="Arial" w:hAnsi="Arial" w:hint="default"/>
      </w:rPr>
    </w:lvl>
    <w:lvl w:ilvl="7" w:tplc="9D9AB8BE" w:tentative="1">
      <w:start w:val="1"/>
      <w:numFmt w:val="bullet"/>
      <w:lvlText w:val="•"/>
      <w:lvlJc w:val="left"/>
      <w:pPr>
        <w:tabs>
          <w:tab w:val="num" w:pos="5760"/>
        </w:tabs>
        <w:ind w:left="5760" w:hanging="360"/>
      </w:pPr>
      <w:rPr>
        <w:rFonts w:ascii="Arial" w:hAnsi="Arial" w:hint="default"/>
      </w:rPr>
    </w:lvl>
    <w:lvl w:ilvl="8" w:tplc="E8F0CC16" w:tentative="1">
      <w:start w:val="1"/>
      <w:numFmt w:val="bullet"/>
      <w:lvlText w:val="•"/>
      <w:lvlJc w:val="left"/>
      <w:pPr>
        <w:tabs>
          <w:tab w:val="num" w:pos="6480"/>
        </w:tabs>
        <w:ind w:left="6480" w:hanging="360"/>
      </w:pPr>
      <w:rPr>
        <w:rFonts w:ascii="Arial" w:hAnsi="Arial" w:hint="default"/>
      </w:rPr>
    </w:lvl>
  </w:abstractNum>
  <w:abstractNum w:abstractNumId="3">
    <w:nsid w:val="475B43D7"/>
    <w:multiLevelType w:val="hybridMultilevel"/>
    <w:tmpl w:val="A52E71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DC5EB5"/>
    <w:multiLevelType w:val="hybridMultilevel"/>
    <w:tmpl w:val="2600577C"/>
    <w:lvl w:ilvl="0" w:tplc="920C5F1A">
      <w:start w:val="1"/>
      <w:numFmt w:val="bullet"/>
      <w:lvlText w:val="•"/>
      <w:lvlJc w:val="left"/>
      <w:pPr>
        <w:tabs>
          <w:tab w:val="num" w:pos="720"/>
        </w:tabs>
        <w:ind w:left="720" w:hanging="360"/>
      </w:pPr>
      <w:rPr>
        <w:rFonts w:ascii="Arial" w:hAnsi="Arial" w:hint="default"/>
      </w:rPr>
    </w:lvl>
    <w:lvl w:ilvl="1" w:tplc="EC1C7406">
      <w:numFmt w:val="bullet"/>
      <w:lvlText w:val="•"/>
      <w:lvlJc w:val="left"/>
      <w:pPr>
        <w:tabs>
          <w:tab w:val="num" w:pos="1440"/>
        </w:tabs>
        <w:ind w:left="1440" w:hanging="360"/>
      </w:pPr>
      <w:rPr>
        <w:rFonts w:ascii="Arial" w:hAnsi="Arial" w:hint="default"/>
      </w:rPr>
    </w:lvl>
    <w:lvl w:ilvl="2" w:tplc="67943036" w:tentative="1">
      <w:start w:val="1"/>
      <w:numFmt w:val="bullet"/>
      <w:lvlText w:val="•"/>
      <w:lvlJc w:val="left"/>
      <w:pPr>
        <w:tabs>
          <w:tab w:val="num" w:pos="2160"/>
        </w:tabs>
        <w:ind w:left="2160" w:hanging="360"/>
      </w:pPr>
      <w:rPr>
        <w:rFonts w:ascii="Arial" w:hAnsi="Arial" w:hint="default"/>
      </w:rPr>
    </w:lvl>
    <w:lvl w:ilvl="3" w:tplc="F0DA6C46" w:tentative="1">
      <w:start w:val="1"/>
      <w:numFmt w:val="bullet"/>
      <w:lvlText w:val="•"/>
      <w:lvlJc w:val="left"/>
      <w:pPr>
        <w:tabs>
          <w:tab w:val="num" w:pos="2880"/>
        </w:tabs>
        <w:ind w:left="2880" w:hanging="360"/>
      </w:pPr>
      <w:rPr>
        <w:rFonts w:ascii="Arial" w:hAnsi="Arial" w:hint="default"/>
      </w:rPr>
    </w:lvl>
    <w:lvl w:ilvl="4" w:tplc="2376CA50" w:tentative="1">
      <w:start w:val="1"/>
      <w:numFmt w:val="bullet"/>
      <w:lvlText w:val="•"/>
      <w:lvlJc w:val="left"/>
      <w:pPr>
        <w:tabs>
          <w:tab w:val="num" w:pos="3600"/>
        </w:tabs>
        <w:ind w:left="3600" w:hanging="360"/>
      </w:pPr>
      <w:rPr>
        <w:rFonts w:ascii="Arial" w:hAnsi="Arial" w:hint="default"/>
      </w:rPr>
    </w:lvl>
    <w:lvl w:ilvl="5" w:tplc="FEFA796C" w:tentative="1">
      <w:start w:val="1"/>
      <w:numFmt w:val="bullet"/>
      <w:lvlText w:val="•"/>
      <w:lvlJc w:val="left"/>
      <w:pPr>
        <w:tabs>
          <w:tab w:val="num" w:pos="4320"/>
        </w:tabs>
        <w:ind w:left="4320" w:hanging="360"/>
      </w:pPr>
      <w:rPr>
        <w:rFonts w:ascii="Arial" w:hAnsi="Arial" w:hint="default"/>
      </w:rPr>
    </w:lvl>
    <w:lvl w:ilvl="6" w:tplc="A3B85476" w:tentative="1">
      <w:start w:val="1"/>
      <w:numFmt w:val="bullet"/>
      <w:lvlText w:val="•"/>
      <w:lvlJc w:val="left"/>
      <w:pPr>
        <w:tabs>
          <w:tab w:val="num" w:pos="5040"/>
        </w:tabs>
        <w:ind w:left="5040" w:hanging="360"/>
      </w:pPr>
      <w:rPr>
        <w:rFonts w:ascii="Arial" w:hAnsi="Arial" w:hint="default"/>
      </w:rPr>
    </w:lvl>
    <w:lvl w:ilvl="7" w:tplc="8A8A3946" w:tentative="1">
      <w:start w:val="1"/>
      <w:numFmt w:val="bullet"/>
      <w:lvlText w:val="•"/>
      <w:lvlJc w:val="left"/>
      <w:pPr>
        <w:tabs>
          <w:tab w:val="num" w:pos="5760"/>
        </w:tabs>
        <w:ind w:left="5760" w:hanging="360"/>
      </w:pPr>
      <w:rPr>
        <w:rFonts w:ascii="Arial" w:hAnsi="Arial" w:hint="default"/>
      </w:rPr>
    </w:lvl>
    <w:lvl w:ilvl="8" w:tplc="978A0C2E" w:tentative="1">
      <w:start w:val="1"/>
      <w:numFmt w:val="bullet"/>
      <w:lvlText w:val="•"/>
      <w:lvlJc w:val="left"/>
      <w:pPr>
        <w:tabs>
          <w:tab w:val="num" w:pos="6480"/>
        </w:tabs>
        <w:ind w:left="6480" w:hanging="360"/>
      </w:pPr>
      <w:rPr>
        <w:rFonts w:ascii="Arial" w:hAnsi="Arial" w:hint="default"/>
      </w:rPr>
    </w:lvl>
  </w:abstractNum>
  <w:abstractNum w:abstractNumId="5">
    <w:nsid w:val="59334FFA"/>
    <w:multiLevelType w:val="hybridMultilevel"/>
    <w:tmpl w:val="DF601E8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717F0A"/>
    <w:multiLevelType w:val="hybridMultilevel"/>
    <w:tmpl w:val="E1AC457E"/>
    <w:lvl w:ilvl="0" w:tplc="4A029DE0">
      <w:start w:val="1"/>
      <w:numFmt w:val="bullet"/>
      <w:lvlText w:val="•"/>
      <w:lvlJc w:val="left"/>
      <w:pPr>
        <w:tabs>
          <w:tab w:val="num" w:pos="720"/>
        </w:tabs>
        <w:ind w:left="720" w:hanging="360"/>
      </w:pPr>
      <w:rPr>
        <w:rFonts w:ascii="Arial" w:hAnsi="Arial" w:hint="default"/>
      </w:rPr>
    </w:lvl>
    <w:lvl w:ilvl="1" w:tplc="143E1100" w:tentative="1">
      <w:start w:val="1"/>
      <w:numFmt w:val="bullet"/>
      <w:lvlText w:val="•"/>
      <w:lvlJc w:val="left"/>
      <w:pPr>
        <w:tabs>
          <w:tab w:val="num" w:pos="1440"/>
        </w:tabs>
        <w:ind w:left="1440" w:hanging="360"/>
      </w:pPr>
      <w:rPr>
        <w:rFonts w:ascii="Arial" w:hAnsi="Arial" w:hint="default"/>
      </w:rPr>
    </w:lvl>
    <w:lvl w:ilvl="2" w:tplc="A52E3F4C" w:tentative="1">
      <w:start w:val="1"/>
      <w:numFmt w:val="bullet"/>
      <w:lvlText w:val="•"/>
      <w:lvlJc w:val="left"/>
      <w:pPr>
        <w:tabs>
          <w:tab w:val="num" w:pos="2160"/>
        </w:tabs>
        <w:ind w:left="2160" w:hanging="360"/>
      </w:pPr>
      <w:rPr>
        <w:rFonts w:ascii="Arial" w:hAnsi="Arial" w:hint="default"/>
      </w:rPr>
    </w:lvl>
    <w:lvl w:ilvl="3" w:tplc="C85E525C" w:tentative="1">
      <w:start w:val="1"/>
      <w:numFmt w:val="bullet"/>
      <w:lvlText w:val="•"/>
      <w:lvlJc w:val="left"/>
      <w:pPr>
        <w:tabs>
          <w:tab w:val="num" w:pos="2880"/>
        </w:tabs>
        <w:ind w:left="2880" w:hanging="360"/>
      </w:pPr>
      <w:rPr>
        <w:rFonts w:ascii="Arial" w:hAnsi="Arial" w:hint="default"/>
      </w:rPr>
    </w:lvl>
    <w:lvl w:ilvl="4" w:tplc="FFC4A5DA" w:tentative="1">
      <w:start w:val="1"/>
      <w:numFmt w:val="bullet"/>
      <w:lvlText w:val="•"/>
      <w:lvlJc w:val="left"/>
      <w:pPr>
        <w:tabs>
          <w:tab w:val="num" w:pos="3600"/>
        </w:tabs>
        <w:ind w:left="3600" w:hanging="360"/>
      </w:pPr>
      <w:rPr>
        <w:rFonts w:ascii="Arial" w:hAnsi="Arial" w:hint="default"/>
      </w:rPr>
    </w:lvl>
    <w:lvl w:ilvl="5" w:tplc="23D8981A" w:tentative="1">
      <w:start w:val="1"/>
      <w:numFmt w:val="bullet"/>
      <w:lvlText w:val="•"/>
      <w:lvlJc w:val="left"/>
      <w:pPr>
        <w:tabs>
          <w:tab w:val="num" w:pos="4320"/>
        </w:tabs>
        <w:ind w:left="4320" w:hanging="360"/>
      </w:pPr>
      <w:rPr>
        <w:rFonts w:ascii="Arial" w:hAnsi="Arial" w:hint="default"/>
      </w:rPr>
    </w:lvl>
    <w:lvl w:ilvl="6" w:tplc="9C9695B8" w:tentative="1">
      <w:start w:val="1"/>
      <w:numFmt w:val="bullet"/>
      <w:lvlText w:val="•"/>
      <w:lvlJc w:val="left"/>
      <w:pPr>
        <w:tabs>
          <w:tab w:val="num" w:pos="5040"/>
        </w:tabs>
        <w:ind w:left="5040" w:hanging="360"/>
      </w:pPr>
      <w:rPr>
        <w:rFonts w:ascii="Arial" w:hAnsi="Arial" w:hint="default"/>
      </w:rPr>
    </w:lvl>
    <w:lvl w:ilvl="7" w:tplc="234C6194" w:tentative="1">
      <w:start w:val="1"/>
      <w:numFmt w:val="bullet"/>
      <w:lvlText w:val="•"/>
      <w:lvlJc w:val="left"/>
      <w:pPr>
        <w:tabs>
          <w:tab w:val="num" w:pos="5760"/>
        </w:tabs>
        <w:ind w:left="5760" w:hanging="360"/>
      </w:pPr>
      <w:rPr>
        <w:rFonts w:ascii="Arial" w:hAnsi="Arial" w:hint="default"/>
      </w:rPr>
    </w:lvl>
    <w:lvl w:ilvl="8" w:tplc="FD0E9752" w:tentative="1">
      <w:start w:val="1"/>
      <w:numFmt w:val="bullet"/>
      <w:lvlText w:val="•"/>
      <w:lvlJc w:val="left"/>
      <w:pPr>
        <w:tabs>
          <w:tab w:val="num" w:pos="6480"/>
        </w:tabs>
        <w:ind w:left="6480" w:hanging="360"/>
      </w:pPr>
      <w:rPr>
        <w:rFonts w:ascii="Arial" w:hAnsi="Arial" w:hint="default"/>
      </w:rPr>
    </w:lvl>
  </w:abstractNum>
  <w:abstractNum w:abstractNumId="7">
    <w:nsid w:val="66836B8D"/>
    <w:multiLevelType w:val="hybridMultilevel"/>
    <w:tmpl w:val="C0B0A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EC63B8"/>
    <w:multiLevelType w:val="hybridMultilevel"/>
    <w:tmpl w:val="BB846B6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FC3EF4"/>
    <w:multiLevelType w:val="hybridMultilevel"/>
    <w:tmpl w:val="AB28C1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4"/>
  </w:num>
  <w:num w:numId="4">
    <w:abstractNumId w:val="6"/>
  </w:num>
  <w:num w:numId="5">
    <w:abstractNumId w:val="9"/>
  </w:num>
  <w:num w:numId="6">
    <w:abstractNumId w:val="1"/>
  </w:num>
  <w:num w:numId="7">
    <w:abstractNumId w:val="2"/>
  </w:num>
  <w:num w:numId="8">
    <w:abstractNumId w:val="0"/>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1F0"/>
    <w:rsid w:val="0000087F"/>
    <w:rsid w:val="000858F2"/>
    <w:rsid w:val="00130CCE"/>
    <w:rsid w:val="0013772B"/>
    <w:rsid w:val="001E2654"/>
    <w:rsid w:val="00302FFF"/>
    <w:rsid w:val="00345215"/>
    <w:rsid w:val="00382F72"/>
    <w:rsid w:val="003E52FC"/>
    <w:rsid w:val="003E546F"/>
    <w:rsid w:val="00407A5C"/>
    <w:rsid w:val="004C4EFF"/>
    <w:rsid w:val="004D4590"/>
    <w:rsid w:val="005549D7"/>
    <w:rsid w:val="005829CA"/>
    <w:rsid w:val="00595B6D"/>
    <w:rsid w:val="005A058B"/>
    <w:rsid w:val="005A343B"/>
    <w:rsid w:val="0061168F"/>
    <w:rsid w:val="006629B6"/>
    <w:rsid w:val="006769F5"/>
    <w:rsid w:val="00693807"/>
    <w:rsid w:val="006B3C64"/>
    <w:rsid w:val="006D42F1"/>
    <w:rsid w:val="006D79E7"/>
    <w:rsid w:val="006E5723"/>
    <w:rsid w:val="0070455D"/>
    <w:rsid w:val="00765CB7"/>
    <w:rsid w:val="007919C5"/>
    <w:rsid w:val="0081768B"/>
    <w:rsid w:val="008249CD"/>
    <w:rsid w:val="008261F0"/>
    <w:rsid w:val="0085717A"/>
    <w:rsid w:val="00872487"/>
    <w:rsid w:val="009C74E2"/>
    <w:rsid w:val="00A06091"/>
    <w:rsid w:val="00A071B8"/>
    <w:rsid w:val="00A6139D"/>
    <w:rsid w:val="00AC7205"/>
    <w:rsid w:val="00B006BB"/>
    <w:rsid w:val="00B238D4"/>
    <w:rsid w:val="00B262E8"/>
    <w:rsid w:val="00B831C0"/>
    <w:rsid w:val="00B8393E"/>
    <w:rsid w:val="00C01BF0"/>
    <w:rsid w:val="00C25420"/>
    <w:rsid w:val="00C905F4"/>
    <w:rsid w:val="00CA17D8"/>
    <w:rsid w:val="00CA24EA"/>
    <w:rsid w:val="00CA3985"/>
    <w:rsid w:val="00CD6031"/>
    <w:rsid w:val="00D230CA"/>
    <w:rsid w:val="00D30784"/>
    <w:rsid w:val="00D570B2"/>
    <w:rsid w:val="00D91420"/>
    <w:rsid w:val="00DC349D"/>
    <w:rsid w:val="00E21500"/>
    <w:rsid w:val="00E64A50"/>
    <w:rsid w:val="00E65127"/>
    <w:rsid w:val="00E76A91"/>
    <w:rsid w:val="00E840F5"/>
    <w:rsid w:val="00E872BF"/>
    <w:rsid w:val="00E91F83"/>
    <w:rsid w:val="00EA1EE7"/>
    <w:rsid w:val="00EA5C85"/>
    <w:rsid w:val="00ED70FA"/>
    <w:rsid w:val="00F63646"/>
    <w:rsid w:val="00FC7B48"/>
    <w:rsid w:val="00FD0581"/>
    <w:rsid w:val="00FD0B71"/>
    <w:rsid w:val="00FE2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1F0"/>
    <w:pPr>
      <w:ind w:left="720"/>
      <w:contextualSpacing/>
    </w:pPr>
  </w:style>
  <w:style w:type="paragraph" w:styleId="Header">
    <w:name w:val="header"/>
    <w:basedOn w:val="Normal"/>
    <w:link w:val="HeaderChar"/>
    <w:uiPriority w:val="99"/>
    <w:unhideWhenUsed/>
    <w:rsid w:val="00826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1F0"/>
  </w:style>
  <w:style w:type="paragraph" w:styleId="Footer">
    <w:name w:val="footer"/>
    <w:basedOn w:val="Normal"/>
    <w:link w:val="FooterChar"/>
    <w:uiPriority w:val="99"/>
    <w:unhideWhenUsed/>
    <w:rsid w:val="00826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1F0"/>
  </w:style>
  <w:style w:type="paragraph" w:styleId="BalloonText">
    <w:name w:val="Balloon Text"/>
    <w:basedOn w:val="Normal"/>
    <w:link w:val="BalloonTextChar"/>
    <w:uiPriority w:val="99"/>
    <w:semiHidden/>
    <w:unhideWhenUsed/>
    <w:rsid w:val="008261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1F0"/>
    <w:rPr>
      <w:rFonts w:ascii="Tahoma" w:hAnsi="Tahoma" w:cs="Tahoma"/>
      <w:sz w:val="16"/>
      <w:szCs w:val="16"/>
    </w:rPr>
  </w:style>
  <w:style w:type="table" w:styleId="TableGrid">
    <w:name w:val="Table Grid"/>
    <w:basedOn w:val="TableNormal"/>
    <w:uiPriority w:val="59"/>
    <w:rsid w:val="00D30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831C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1F0"/>
    <w:pPr>
      <w:ind w:left="720"/>
      <w:contextualSpacing/>
    </w:pPr>
  </w:style>
  <w:style w:type="paragraph" w:styleId="Header">
    <w:name w:val="header"/>
    <w:basedOn w:val="Normal"/>
    <w:link w:val="HeaderChar"/>
    <w:uiPriority w:val="99"/>
    <w:unhideWhenUsed/>
    <w:rsid w:val="00826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1F0"/>
  </w:style>
  <w:style w:type="paragraph" w:styleId="Footer">
    <w:name w:val="footer"/>
    <w:basedOn w:val="Normal"/>
    <w:link w:val="FooterChar"/>
    <w:uiPriority w:val="99"/>
    <w:unhideWhenUsed/>
    <w:rsid w:val="00826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1F0"/>
  </w:style>
  <w:style w:type="paragraph" w:styleId="BalloonText">
    <w:name w:val="Balloon Text"/>
    <w:basedOn w:val="Normal"/>
    <w:link w:val="BalloonTextChar"/>
    <w:uiPriority w:val="99"/>
    <w:semiHidden/>
    <w:unhideWhenUsed/>
    <w:rsid w:val="008261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1F0"/>
    <w:rPr>
      <w:rFonts w:ascii="Tahoma" w:hAnsi="Tahoma" w:cs="Tahoma"/>
      <w:sz w:val="16"/>
      <w:szCs w:val="16"/>
    </w:rPr>
  </w:style>
  <w:style w:type="table" w:styleId="TableGrid">
    <w:name w:val="Table Grid"/>
    <w:basedOn w:val="TableNormal"/>
    <w:uiPriority w:val="59"/>
    <w:rsid w:val="00D30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831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773603">
      <w:bodyDiv w:val="1"/>
      <w:marLeft w:val="0"/>
      <w:marRight w:val="0"/>
      <w:marTop w:val="0"/>
      <w:marBottom w:val="0"/>
      <w:divBdr>
        <w:top w:val="none" w:sz="0" w:space="0" w:color="auto"/>
        <w:left w:val="none" w:sz="0" w:space="0" w:color="auto"/>
        <w:bottom w:val="none" w:sz="0" w:space="0" w:color="auto"/>
        <w:right w:val="none" w:sz="0" w:space="0" w:color="auto"/>
      </w:divBdr>
    </w:div>
    <w:div w:id="452670810">
      <w:bodyDiv w:val="1"/>
      <w:marLeft w:val="0"/>
      <w:marRight w:val="0"/>
      <w:marTop w:val="0"/>
      <w:marBottom w:val="0"/>
      <w:divBdr>
        <w:top w:val="none" w:sz="0" w:space="0" w:color="auto"/>
        <w:left w:val="none" w:sz="0" w:space="0" w:color="auto"/>
        <w:bottom w:val="none" w:sz="0" w:space="0" w:color="auto"/>
        <w:right w:val="none" w:sz="0" w:space="0" w:color="auto"/>
      </w:divBdr>
      <w:divsChild>
        <w:div w:id="588194728">
          <w:marLeft w:val="907"/>
          <w:marRight w:val="0"/>
          <w:marTop w:val="384"/>
          <w:marBottom w:val="0"/>
          <w:divBdr>
            <w:top w:val="none" w:sz="0" w:space="0" w:color="auto"/>
            <w:left w:val="none" w:sz="0" w:space="0" w:color="auto"/>
            <w:bottom w:val="none" w:sz="0" w:space="0" w:color="auto"/>
            <w:right w:val="none" w:sz="0" w:space="0" w:color="auto"/>
          </w:divBdr>
        </w:div>
        <w:div w:id="1365445507">
          <w:marLeft w:val="907"/>
          <w:marRight w:val="0"/>
          <w:marTop w:val="384"/>
          <w:marBottom w:val="0"/>
          <w:divBdr>
            <w:top w:val="none" w:sz="0" w:space="0" w:color="auto"/>
            <w:left w:val="none" w:sz="0" w:space="0" w:color="auto"/>
            <w:bottom w:val="none" w:sz="0" w:space="0" w:color="auto"/>
            <w:right w:val="none" w:sz="0" w:space="0" w:color="auto"/>
          </w:divBdr>
        </w:div>
      </w:divsChild>
    </w:div>
    <w:div w:id="633944572">
      <w:bodyDiv w:val="1"/>
      <w:marLeft w:val="0"/>
      <w:marRight w:val="0"/>
      <w:marTop w:val="0"/>
      <w:marBottom w:val="0"/>
      <w:divBdr>
        <w:top w:val="none" w:sz="0" w:space="0" w:color="auto"/>
        <w:left w:val="none" w:sz="0" w:space="0" w:color="auto"/>
        <w:bottom w:val="none" w:sz="0" w:space="0" w:color="auto"/>
        <w:right w:val="none" w:sz="0" w:space="0" w:color="auto"/>
      </w:divBdr>
    </w:div>
    <w:div w:id="784931292">
      <w:bodyDiv w:val="1"/>
      <w:marLeft w:val="0"/>
      <w:marRight w:val="0"/>
      <w:marTop w:val="0"/>
      <w:marBottom w:val="0"/>
      <w:divBdr>
        <w:top w:val="none" w:sz="0" w:space="0" w:color="auto"/>
        <w:left w:val="none" w:sz="0" w:space="0" w:color="auto"/>
        <w:bottom w:val="none" w:sz="0" w:space="0" w:color="auto"/>
        <w:right w:val="none" w:sz="0" w:space="0" w:color="auto"/>
      </w:divBdr>
    </w:div>
    <w:div w:id="1144784591">
      <w:bodyDiv w:val="1"/>
      <w:marLeft w:val="0"/>
      <w:marRight w:val="0"/>
      <w:marTop w:val="0"/>
      <w:marBottom w:val="0"/>
      <w:divBdr>
        <w:top w:val="none" w:sz="0" w:space="0" w:color="auto"/>
        <w:left w:val="none" w:sz="0" w:space="0" w:color="auto"/>
        <w:bottom w:val="none" w:sz="0" w:space="0" w:color="auto"/>
        <w:right w:val="none" w:sz="0" w:space="0" w:color="auto"/>
      </w:divBdr>
      <w:divsChild>
        <w:div w:id="1105492335">
          <w:marLeft w:val="907"/>
          <w:marRight w:val="0"/>
          <w:marTop w:val="384"/>
          <w:marBottom w:val="0"/>
          <w:divBdr>
            <w:top w:val="none" w:sz="0" w:space="0" w:color="auto"/>
            <w:left w:val="none" w:sz="0" w:space="0" w:color="auto"/>
            <w:bottom w:val="none" w:sz="0" w:space="0" w:color="auto"/>
            <w:right w:val="none" w:sz="0" w:space="0" w:color="auto"/>
          </w:divBdr>
        </w:div>
        <w:div w:id="1276519830">
          <w:marLeft w:val="907"/>
          <w:marRight w:val="0"/>
          <w:marTop w:val="384"/>
          <w:marBottom w:val="0"/>
          <w:divBdr>
            <w:top w:val="none" w:sz="0" w:space="0" w:color="auto"/>
            <w:left w:val="none" w:sz="0" w:space="0" w:color="auto"/>
            <w:bottom w:val="none" w:sz="0" w:space="0" w:color="auto"/>
            <w:right w:val="none" w:sz="0" w:space="0" w:color="auto"/>
          </w:divBdr>
        </w:div>
        <w:div w:id="305665631">
          <w:marLeft w:val="907"/>
          <w:marRight w:val="0"/>
          <w:marTop w:val="384"/>
          <w:marBottom w:val="0"/>
          <w:divBdr>
            <w:top w:val="none" w:sz="0" w:space="0" w:color="auto"/>
            <w:left w:val="none" w:sz="0" w:space="0" w:color="auto"/>
            <w:bottom w:val="none" w:sz="0" w:space="0" w:color="auto"/>
            <w:right w:val="none" w:sz="0" w:space="0" w:color="auto"/>
          </w:divBdr>
        </w:div>
      </w:divsChild>
    </w:div>
    <w:div w:id="1251618614">
      <w:bodyDiv w:val="1"/>
      <w:marLeft w:val="0"/>
      <w:marRight w:val="0"/>
      <w:marTop w:val="0"/>
      <w:marBottom w:val="0"/>
      <w:divBdr>
        <w:top w:val="none" w:sz="0" w:space="0" w:color="auto"/>
        <w:left w:val="none" w:sz="0" w:space="0" w:color="auto"/>
        <w:bottom w:val="none" w:sz="0" w:space="0" w:color="auto"/>
        <w:right w:val="none" w:sz="0" w:space="0" w:color="auto"/>
      </w:divBdr>
    </w:div>
    <w:div w:id="1703554898">
      <w:bodyDiv w:val="1"/>
      <w:marLeft w:val="0"/>
      <w:marRight w:val="0"/>
      <w:marTop w:val="0"/>
      <w:marBottom w:val="0"/>
      <w:divBdr>
        <w:top w:val="none" w:sz="0" w:space="0" w:color="auto"/>
        <w:left w:val="none" w:sz="0" w:space="0" w:color="auto"/>
        <w:bottom w:val="none" w:sz="0" w:space="0" w:color="auto"/>
        <w:right w:val="none" w:sz="0" w:space="0" w:color="auto"/>
      </w:divBdr>
    </w:div>
    <w:div w:id="1775246570">
      <w:bodyDiv w:val="1"/>
      <w:marLeft w:val="0"/>
      <w:marRight w:val="0"/>
      <w:marTop w:val="0"/>
      <w:marBottom w:val="0"/>
      <w:divBdr>
        <w:top w:val="none" w:sz="0" w:space="0" w:color="auto"/>
        <w:left w:val="none" w:sz="0" w:space="0" w:color="auto"/>
        <w:bottom w:val="none" w:sz="0" w:space="0" w:color="auto"/>
        <w:right w:val="none" w:sz="0" w:space="0" w:color="auto"/>
      </w:divBdr>
    </w:div>
    <w:div w:id="1784373754">
      <w:bodyDiv w:val="1"/>
      <w:marLeft w:val="0"/>
      <w:marRight w:val="0"/>
      <w:marTop w:val="0"/>
      <w:marBottom w:val="0"/>
      <w:divBdr>
        <w:top w:val="none" w:sz="0" w:space="0" w:color="auto"/>
        <w:left w:val="none" w:sz="0" w:space="0" w:color="auto"/>
        <w:bottom w:val="none" w:sz="0" w:space="0" w:color="auto"/>
        <w:right w:val="none" w:sz="0" w:space="0" w:color="auto"/>
      </w:divBdr>
    </w:div>
    <w:div w:id="1932157676">
      <w:bodyDiv w:val="1"/>
      <w:marLeft w:val="0"/>
      <w:marRight w:val="0"/>
      <w:marTop w:val="0"/>
      <w:marBottom w:val="0"/>
      <w:divBdr>
        <w:top w:val="none" w:sz="0" w:space="0" w:color="auto"/>
        <w:left w:val="none" w:sz="0" w:space="0" w:color="auto"/>
        <w:bottom w:val="none" w:sz="0" w:space="0" w:color="auto"/>
        <w:right w:val="none" w:sz="0" w:space="0" w:color="auto"/>
      </w:divBdr>
      <w:divsChild>
        <w:div w:id="1666591821">
          <w:marLeft w:val="907"/>
          <w:marRight w:val="0"/>
          <w:marTop w:val="384"/>
          <w:marBottom w:val="0"/>
          <w:divBdr>
            <w:top w:val="none" w:sz="0" w:space="0" w:color="auto"/>
            <w:left w:val="none" w:sz="0" w:space="0" w:color="auto"/>
            <w:bottom w:val="none" w:sz="0" w:space="0" w:color="auto"/>
            <w:right w:val="none" w:sz="0" w:space="0" w:color="auto"/>
          </w:divBdr>
        </w:div>
        <w:div w:id="1791851278">
          <w:marLeft w:val="907"/>
          <w:marRight w:val="0"/>
          <w:marTop w:val="384"/>
          <w:marBottom w:val="0"/>
          <w:divBdr>
            <w:top w:val="none" w:sz="0" w:space="0" w:color="auto"/>
            <w:left w:val="none" w:sz="0" w:space="0" w:color="auto"/>
            <w:bottom w:val="none" w:sz="0" w:space="0" w:color="auto"/>
            <w:right w:val="none" w:sz="0" w:space="0" w:color="auto"/>
          </w:divBdr>
        </w:div>
        <w:div w:id="653485828">
          <w:marLeft w:val="907"/>
          <w:marRight w:val="0"/>
          <w:marTop w:val="384"/>
          <w:marBottom w:val="0"/>
          <w:divBdr>
            <w:top w:val="none" w:sz="0" w:space="0" w:color="auto"/>
            <w:left w:val="none" w:sz="0" w:space="0" w:color="auto"/>
            <w:bottom w:val="none" w:sz="0" w:space="0" w:color="auto"/>
            <w:right w:val="none" w:sz="0" w:space="0" w:color="auto"/>
          </w:divBdr>
        </w:div>
        <w:div w:id="1120300860">
          <w:marLeft w:val="907"/>
          <w:marRight w:val="0"/>
          <w:marTop w:val="384"/>
          <w:marBottom w:val="0"/>
          <w:divBdr>
            <w:top w:val="none" w:sz="0" w:space="0" w:color="auto"/>
            <w:left w:val="none" w:sz="0" w:space="0" w:color="auto"/>
            <w:bottom w:val="none" w:sz="0" w:space="0" w:color="auto"/>
            <w:right w:val="none" w:sz="0" w:space="0" w:color="auto"/>
          </w:divBdr>
        </w:div>
        <w:div w:id="1364133898">
          <w:marLeft w:val="2074"/>
          <w:marRight w:val="0"/>
          <w:marTop w:val="384"/>
          <w:marBottom w:val="0"/>
          <w:divBdr>
            <w:top w:val="none" w:sz="0" w:space="0" w:color="auto"/>
            <w:left w:val="none" w:sz="0" w:space="0" w:color="auto"/>
            <w:bottom w:val="none" w:sz="0" w:space="0" w:color="auto"/>
            <w:right w:val="none" w:sz="0" w:space="0" w:color="auto"/>
          </w:divBdr>
        </w:div>
        <w:div w:id="2042127539">
          <w:marLeft w:val="2074"/>
          <w:marRight w:val="0"/>
          <w:marTop w:val="384"/>
          <w:marBottom w:val="0"/>
          <w:divBdr>
            <w:top w:val="none" w:sz="0" w:space="0" w:color="auto"/>
            <w:left w:val="none" w:sz="0" w:space="0" w:color="auto"/>
            <w:bottom w:val="none" w:sz="0" w:space="0" w:color="auto"/>
            <w:right w:val="none" w:sz="0" w:space="0" w:color="auto"/>
          </w:divBdr>
        </w:div>
        <w:div w:id="521238015">
          <w:marLeft w:val="907"/>
          <w:marRight w:val="0"/>
          <w:marTop w:val="38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1186</TotalTime>
  <Pages>8</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Swanson</dc:creator>
  <cp:lastModifiedBy>Derek Swanson</cp:lastModifiedBy>
  <cp:revision>39</cp:revision>
  <dcterms:created xsi:type="dcterms:W3CDTF">2012-01-16T11:14:00Z</dcterms:created>
  <dcterms:modified xsi:type="dcterms:W3CDTF">2012-01-17T11:06:00Z</dcterms:modified>
</cp:coreProperties>
</file>