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  <w:t>CSci 384: Artificial Intelligence</w:t>
      </w:r>
      <w:r>
        <w:rPr>
          <w:rFonts w:ascii="Cambria" w:hAnsi="Cambria"/>
          <w:b/>
        </w:rPr>
        <w:tab/>
        <w:tab/>
        <w:tab/>
        <w:tab/>
        <w:tab/>
        <w:t xml:space="preserve">         </w:t>
        <w:tab/>
        <w:t xml:space="preserve">   </w:t>
        <w:tab/>
        <w:t xml:space="preserve">   </w:t>
      </w:r>
      <w:r>
        <w:rPr>
          <w:rFonts w:cs="Times New Roman" w:ascii="Cambria" w:hAnsi="Cambria"/>
          <w:b/>
        </w:rPr>
        <w:t>Spring, 2020</w:t>
      </w:r>
    </w:p>
    <w:p>
      <w:pPr>
        <w:pStyle w:val="Normal"/>
        <w:spacing w:lineRule="auto" w:line="360" w:before="0" w:after="0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  <w:t>Derek Trom</w:t>
        <w:tab/>
        <w:tab/>
        <w:t xml:space="preserve"> </w:t>
        <w:tab/>
        <w:tab/>
        <w:tab/>
        <w:tab/>
        <w:tab/>
        <w:tab/>
        <w:t xml:space="preserve">            Date: March 12</w:t>
      </w:r>
      <w:r>
        <w:rPr>
          <w:rFonts w:cs="Times New Roman" w:ascii="Cambria" w:hAnsi="Cambria"/>
          <w:b/>
          <w:vertAlign w:val="superscript"/>
        </w:rPr>
        <w:t>th</w:t>
      </w:r>
      <w:r>
        <w:rPr>
          <w:rFonts w:cs="Times New Roman" w:ascii="Cambria" w:hAnsi="Cambria"/>
          <w:b/>
        </w:rPr>
        <w:t>, 2020</w:t>
      </w:r>
    </w:p>
    <w:p>
      <w:pPr>
        <w:pStyle w:val="Normal"/>
        <w:spacing w:lineRule="auto" w:line="360" w:before="0" w:after="0"/>
        <w:rPr>
          <w:rFonts w:ascii="Cambria" w:hAnsi="Cambria" w:cs="Times New Roman"/>
          <w:b/>
          <w:b/>
          <w:vertAlign w:val="superscript"/>
        </w:rPr>
      </w:pPr>
      <w:r>
        <w:rPr>
          <w:rFonts w:cs="Times New Roman" w:ascii="Cambria" w:hAnsi="Cambria"/>
          <w:b/>
          <w:vertAlign w:val="superscript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  <w:b/>
        </w:rPr>
        <w:t>Due:  by the end of day, March 22</w:t>
      </w:r>
      <w:r>
        <w:rPr>
          <w:rFonts w:cs="Times New Roman" w:ascii="Cambria" w:hAnsi="Cambria"/>
          <w:b/>
          <w:vertAlign w:val="superscript"/>
        </w:rPr>
        <w:t>th</w:t>
      </w:r>
      <w:r>
        <w:rPr>
          <w:rFonts w:cs="Times New Roman" w:ascii="Cambria" w:hAnsi="Cambria"/>
          <w:b/>
        </w:rPr>
        <w:t>, 2020 (Sun.)</w:t>
      </w:r>
    </w:p>
    <w:p>
      <w:pPr>
        <w:pStyle w:val="Normal"/>
        <w:spacing w:lineRule="auto" w:line="240" w:before="0" w:after="0"/>
        <w:rPr>
          <w:rFonts w:ascii="Cambria" w:hAnsi="Cambria" w:cs="Times New Roman"/>
          <w:sz w:val="18"/>
          <w:szCs w:val="18"/>
        </w:rPr>
      </w:pPr>
      <w:r>
        <w:rPr>
          <w:rFonts w:cs="Times New Roman" w:ascii="Cambria" w:hAnsi="Cambria"/>
          <w:sz w:val="18"/>
          <w:szCs w:val="18"/>
        </w:rPr>
      </w:r>
    </w:p>
    <w:p>
      <w:pPr>
        <w:pStyle w:val="Normal"/>
        <w:spacing w:lineRule="auto" w:line="240"/>
        <w:rPr>
          <w:rFonts w:ascii="Cambria" w:hAnsi="Cambria" w:cs="Times New Roman"/>
          <w:b/>
          <w:b/>
          <w:sz w:val="32"/>
          <w:szCs w:val="32"/>
        </w:rPr>
      </w:pPr>
      <w:r>
        <w:rPr>
          <w:rFonts w:cs="Times New Roman" w:ascii="Cambria" w:hAnsi="Cambria"/>
          <w:b/>
          <w:sz w:val="32"/>
          <w:szCs w:val="32"/>
        </w:rPr>
        <w:t>Home Assignment 3:  Propositional Logic (</w:t>
      </w:r>
      <w:r>
        <w:rPr>
          <w:rFonts w:cs="Times New Roman" w:ascii="Cambria" w:hAnsi="Cambria"/>
          <w:b/>
          <w:color w:val="FF0000"/>
          <w:sz w:val="32"/>
          <w:szCs w:val="32"/>
        </w:rPr>
        <w:t>150/150</w:t>
      </w:r>
      <w:r>
        <w:rPr>
          <w:rFonts w:cs="Times New Roman" w:ascii="Cambria" w:hAnsi="Cambria"/>
          <w:b/>
          <w:sz w:val="32"/>
          <w:szCs w:val="32"/>
        </w:rPr>
        <w:t xml:space="preserve"> points)</w:t>
      </w:r>
    </w:p>
    <w:p>
      <w:pPr>
        <w:pStyle w:val="Normal"/>
        <w:spacing w:lineRule="auto" w:line="240"/>
        <w:rPr>
          <w:rFonts w:ascii="Cambria" w:hAnsi="Cambria" w:cs="Times New Roman"/>
          <w:b/>
          <w:b/>
          <w:sz w:val="24"/>
          <w:szCs w:val="24"/>
        </w:rPr>
      </w:pPr>
      <w:r>
        <w:rPr>
          <w:rFonts w:cs="Times New Roman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  <w:b/>
          <w:bCs/>
        </w:rPr>
        <w:t xml:space="preserve">Q1. </w:t>
      </w: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10/10</w:t>
      </w:r>
      <w:r>
        <w:rPr>
          <w:rFonts w:cs="Times New Roman" w:ascii="Cambria" w:hAnsi="Cambria"/>
        </w:rPr>
        <w:t xml:space="preserve"> pt]  Consider a vocabulary with only five propositions, </w:t>
      </w:r>
      <w:r>
        <w:rPr>
          <w:rFonts w:cs="Times New Roman" w:ascii="Cambria" w:hAnsi="Cambria"/>
          <w:i/>
        </w:rPr>
        <w:t>A,B,C</w:t>
      </w:r>
      <w:r>
        <w:rPr>
          <w:rFonts w:cs="Times New Roman" w:ascii="Cambria" w:hAnsi="Cambria"/>
        </w:rPr>
        <w:t xml:space="preserve">, </w:t>
      </w:r>
      <w:r>
        <w:rPr>
          <w:rFonts w:cs="Times New Roman" w:ascii="Cambria" w:hAnsi="Cambria"/>
          <w:i/>
        </w:rPr>
        <w:t>D</w:t>
      </w:r>
      <w:r>
        <w:rPr>
          <w:rFonts w:cs="Times New Roman" w:ascii="Cambria" w:hAnsi="Cambria"/>
        </w:rPr>
        <w:t xml:space="preserve"> and </w:t>
      </w:r>
      <w:r>
        <w:rPr>
          <w:rFonts w:cs="Times New Roman" w:ascii="Cambria" w:hAnsi="Cambria"/>
          <w:i/>
        </w:rPr>
        <w:t>E</w:t>
      </w:r>
      <w:r>
        <w:rPr>
          <w:rFonts w:cs="Times New Roman" w:ascii="Cambria" w:hAnsi="Cambria"/>
        </w:rPr>
        <w:t>.  How many models are</w:t>
      </w:r>
    </w:p>
    <w:p>
      <w:pPr>
        <w:pStyle w:val="Normal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>there for the following sentences?   Explain your answer.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5/5</w:t>
      </w:r>
      <w:r>
        <w:rPr>
          <w:rFonts w:cs="Times New Roman" w:ascii="Cambria" w:hAnsi="Cambria"/>
        </w:rPr>
        <w:t xml:space="preserve">]  (A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C)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C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D)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(B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E)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This would be 3 * 2</w:t>
      </w:r>
      <w:r>
        <w:rPr>
          <w:rFonts w:cs="Times New Roman" w:ascii="Cambria" w:hAnsi="Cambria"/>
          <w:vertAlign w:val="superscript"/>
        </w:rPr>
        <w:t xml:space="preserve">3 </w:t>
      </w:r>
      <w:r>
        <w:rPr>
          <w:rFonts w:cs="Times New Roman" w:ascii="Cambria" w:hAnsi="Cambria"/>
        </w:rPr>
        <w:t>- 4  = 20. Since there is an or between each clause the models would be (A = True, C = True), (C = False, D = True), (B = True, E = False). The 4 accounts for the overlapped models that would be double counted</w:t>
      </w:r>
    </w:p>
    <w:p>
      <w:pPr>
        <w:pStyle w:val="ListParagraph"/>
        <w:numPr>
          <w:ilvl w:val="0"/>
          <w:numId w:val="4"/>
        </w:numPr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5/5</w:t>
      </w:r>
      <w:r>
        <w:rPr>
          <w:rFonts w:cs="Times New Roman" w:ascii="Cambria" w:hAnsi="Cambria"/>
        </w:rPr>
        <w:t xml:space="preserve">]  (A </w:t>
      </w:r>
      <w:r>
        <w:rPr>
          <w:rFonts w:eastAsia="Symbol" w:cs="Symbol" w:ascii="Symbol" w:hAnsi="Symbol"/>
        </w:rPr>
        <w:t>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C </w:t>
      </w:r>
      <w:r>
        <w:rPr>
          <w:rFonts w:eastAsia="Symbol" w:cs="Symbol" w:ascii="Symbol" w:hAnsi="Symbol"/>
        </w:rPr>
        <w:t></w:t>
      </w:r>
      <w:r>
        <w:rPr>
          <w:rFonts w:cs="Times New Roman" w:ascii="Cambria" w:hAnsi="Cambria"/>
        </w:rPr>
        <w:t xml:space="preserve"> E)</w:t>
      </w:r>
    </w:p>
    <w:p>
      <w:pPr>
        <w:pStyle w:val="ListParagraph"/>
        <w:numPr>
          <w:ilvl w:val="1"/>
          <w:numId w:val="4"/>
        </w:numPr>
        <w:rPr>
          <w:rFonts w:ascii="Cambria" w:hAnsi="Cambria" w:cs="Times New Roman"/>
        </w:rPr>
      </w:pPr>
      <w:r>
        <w:rPr>
          <w:rFonts w:cs="Times New Roman" w:ascii="Cambria" w:hAnsi="Cambria"/>
        </w:rPr>
        <w:t>The models would be (B = True, C = False, D = True) and (B = False, C = True, D = False). This leaves A 2 choices and E 2 choices for model. Meaning 2</w:t>
      </w:r>
      <w:r>
        <w:rPr>
          <w:rFonts w:cs="Times New Roman" w:ascii="Cambria" w:hAnsi="Cambria"/>
          <w:vertAlign w:val="superscript"/>
        </w:rPr>
        <w:t>2</w:t>
      </w:r>
      <w:r>
        <w:rPr>
          <w:rFonts w:cs="Times New Roman" w:ascii="Cambria" w:hAnsi="Cambria"/>
        </w:rPr>
        <w:t xml:space="preserve"> + 2</w:t>
      </w:r>
      <w:r>
        <w:rPr>
          <w:rFonts w:cs="Times New Roman" w:ascii="Cambria" w:hAnsi="Cambria"/>
          <w:vertAlign w:val="superscript"/>
        </w:rPr>
        <w:t>2</w:t>
      </w:r>
      <w:r>
        <w:rPr>
          <w:rFonts w:cs="Times New Roman" w:ascii="Cambria" w:hAnsi="Cambria"/>
        </w:rPr>
        <w:t xml:space="preserve"> = 8 models. </w:t>
      </w:r>
    </w:p>
    <w:p>
      <w:pPr>
        <w:pStyle w:val="Normal"/>
        <w:spacing w:lineRule="auto" w:line="240"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>NOTE: It’s</w:t>
      </w:r>
      <w:r>
        <w:rPr>
          <w:rFonts w:cs="Times New Roman" w:ascii="Cambria" w:hAnsi="Cambria"/>
          <w:b/>
        </w:rPr>
        <w:t xml:space="preserve"> not</w:t>
      </w:r>
      <w:r>
        <w:rPr>
          <w:rFonts w:cs="Times New Roman" w:ascii="Cambria" w:hAnsi="Cambria"/>
        </w:rPr>
        <w:t xml:space="preserve"> suggested to get the number of models by Truth Table Enumeration.</w:t>
      </w:r>
    </w:p>
    <w:p>
      <w:pPr>
        <w:pStyle w:val="Normal"/>
        <w:spacing w:lineRule="auto" w:line="240" w:before="0" w:after="0"/>
        <w:rPr>
          <w:rFonts w:ascii="Cambria" w:hAnsi="Cambria" w:cs="CMR10"/>
        </w:rPr>
      </w:pPr>
      <w:r>
        <w:rPr>
          <w:rFonts w:cs="CMR10" w:ascii="Cambria" w:hAnsi="Cambria"/>
        </w:rPr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  <w:b/>
          <w:bCs/>
        </w:rPr>
        <w:t xml:space="preserve">Q2. </w:t>
      </w: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25/25</w:t>
      </w:r>
      <w:r>
        <w:rPr>
          <w:rFonts w:cs="Times New Roman" w:ascii="Cambria" w:hAnsi="Cambria"/>
        </w:rPr>
        <w:t xml:space="preserve"> pt]  Decide whether each of the following sentences is valid, unsatisfiable, or neither. </w:t>
      </w:r>
    </w:p>
    <w:p>
      <w:pPr>
        <w:pStyle w:val="Normal"/>
        <w:spacing w:before="0" w:after="0"/>
        <w:rPr/>
      </w:pPr>
      <w:r>
        <w:rPr>
          <w:rFonts w:cs="Times New Roman" w:ascii="Cambria" w:hAnsi="Cambria"/>
        </w:rPr>
        <w:tab/>
        <w:t xml:space="preserve">Verify your decisions using the </w:t>
      </w:r>
      <w:r>
        <w:rPr>
          <w:rFonts w:cs="Times New Roman" w:ascii="Cambria" w:hAnsi="Cambria"/>
          <w:b/>
          <w:i/>
          <w:color w:val="FF0000"/>
        </w:rPr>
        <w:t>inference rules</w:t>
      </w:r>
      <w:r>
        <w:rPr>
          <w:rFonts w:cs="Times New Roman" w:ascii="Cambria" w:hAnsi="Cambria"/>
        </w:rPr>
        <w:t xml:space="preserve"> given in the handout and by </w:t>
      </w:r>
      <w:r>
        <w:rPr>
          <w:rFonts w:cs="Times New Roman" w:ascii="Cambria" w:hAnsi="Cambria"/>
          <w:b/>
          <w:i/>
          <w:color w:val="FF0000"/>
        </w:rPr>
        <w:t xml:space="preserve">the logical </w:t>
        <w:tab/>
        <w:t>equivalences</w:t>
      </w:r>
      <w:r>
        <w:rPr>
          <w:rFonts w:cs="Times New Roman" w:ascii="Cambria" w:hAnsi="Cambria"/>
          <w:color w:val="FF0000"/>
        </w:rPr>
        <w:t xml:space="preserve"> </w:t>
      </w:r>
      <w:r>
        <w:rPr>
          <w:rFonts w:cs="Times New Roman" w:ascii="Cambria" w:hAnsi="Cambria"/>
        </w:rPr>
        <w:t xml:space="preserve">of  Fig.7.11 of  the textbook.  </w:t>
      </w:r>
      <w:r>
        <w:rPr>
          <w:rFonts w:cs="Times New Roman" w:ascii="Cambria" w:hAnsi="Cambria"/>
          <w:b/>
        </w:rPr>
        <w:t>Justify each procedure</w:t>
      </w:r>
      <w:r>
        <w:rPr>
          <w:rFonts w:cs="Times New Roman" w:ascii="Cambria" w:hAnsi="Cambria"/>
        </w:rPr>
        <w:t xml:space="preserve"> of inference.</w:t>
      </w:r>
    </w:p>
    <w:p>
      <w:pPr>
        <w:pStyle w:val="Normal"/>
        <w:spacing w:lineRule="auto" w:line="240"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 xml:space="preserve">Hint: </w:t>
        <w:tab/>
        <w:t xml:space="preserve">To prove that a sentence is valid, the ‘True’ should be yielded by applying a sequence of 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>inference rules.   On the other hand, the ‘False’ should be yielded as a result of inferences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 </w:t>
      </w:r>
      <w:r>
        <w:rPr>
          <w:rFonts w:cs="Times New Roman" w:ascii="Cambria" w:hAnsi="Cambria"/>
        </w:rPr>
        <w:tab/>
        <w:tab/>
        <w:t>for the proof of unsatisfiability.</w:t>
      </w:r>
    </w:p>
    <w:p>
      <w:pPr>
        <w:pStyle w:val="Normal"/>
        <w:spacing w:lineRule="auto" w:line="240"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</w:r>
    </w:p>
    <w:p>
      <w:pPr>
        <w:pStyle w:val="Normal"/>
        <w:rPr>
          <w:rFonts w:ascii="Cambria" w:hAnsi="Cambria" w:cs="Times New Roman"/>
          <w:b/>
          <w:b/>
        </w:rPr>
      </w:pPr>
      <w:r>
        <w:rPr>
          <w:rFonts w:cs="Times New Roman" w:ascii="Cambria" w:hAnsi="Cambria"/>
        </w:rPr>
        <w:tab/>
        <w:t xml:space="preserve">NOTE: </w:t>
      </w:r>
      <w:r>
        <w:rPr>
          <w:rFonts w:cs="Times New Roman" w:ascii="Cambria" w:hAnsi="Cambria"/>
          <w:b/>
        </w:rPr>
        <w:t>Do NOT prove it by Truth Table Enumeration. – You will get NO point.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5/5</w:t>
      </w:r>
      <w:r>
        <w:rPr>
          <w:rFonts w:cs="Times New Roman" w:ascii="Cambria" w:hAnsi="Cambria"/>
        </w:rPr>
        <w:t xml:space="preserve">]  ((P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Q)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(Q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 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((P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Q)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(Q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R) by implication elimination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(P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Q)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R)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(Q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 by De Morgan’s 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|--((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R)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(Q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R) by De Morgan’s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|--(R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(R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Q</w:t>
      </w:r>
      <w:r>
        <w:rPr>
          <w:rFonts w:cs="Times New Roman" w:ascii="Cambria" w:hAnsi="Cambria"/>
        </w:rPr>
        <w:t xml:space="preserve">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(Q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R) distribution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|--(R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(Q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R) conjunctive argument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 Satisfiable unless P = True, Q = False, R = True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5/5</w:t>
      </w:r>
      <w:r>
        <w:rPr>
          <w:rFonts w:cs="Times New Roman" w:ascii="Cambria" w:hAnsi="Cambria"/>
        </w:rPr>
        <w:t xml:space="preserve">]  (( P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(Q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P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R))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|--((P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P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R))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 by syllogism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|--((R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P)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P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R))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 by contraposition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|--(R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 by syllogism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 </w:t>
      </w:r>
      <w:r>
        <w:rPr>
          <w:rFonts w:eastAsia="Symbol" w:cs="Symbol" w:ascii="Symbol" w:hAnsi="Symbol"/>
        </w:rPr>
        <w:t></w:t>
      </w:r>
      <w:r>
        <w:rPr/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 </w:t>
      </w:r>
      <w:r>
        <w:rPr>
          <w:rFonts w:eastAsia="Symbol" w:cs="Symbol" w:ascii="Symbol" w:hAnsi="Symbol"/>
        </w:rPr>
        <w:t></w:t>
      </w:r>
      <w:r>
        <w:rPr/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 by implication elimination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R) </w:t>
      </w:r>
      <w:r>
        <w:rPr>
          <w:rFonts w:eastAsia="Symbol" w:cs="Symbol" w:ascii="Symbol" w:hAnsi="Symbol"/>
        </w:rPr>
        <w:t></w:t>
      </w:r>
      <w:r>
        <w:rPr/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 by simplification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R </w:t>
      </w:r>
      <w:r>
        <w:rPr>
          <w:rFonts w:eastAsia="Symbol" w:cs="Symbol" w:ascii="Symbol" w:hAnsi="Symbol"/>
        </w:rPr>
        <w:t></w:t>
      </w:r>
      <w:r>
        <w:rPr/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R by double negation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|--True   Valid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5/5</w:t>
      </w:r>
      <w:r>
        <w:rPr>
          <w:rFonts w:cs="Times New Roman" w:ascii="Cambria" w:hAnsi="Cambria"/>
        </w:rPr>
        <w:t xml:space="preserve">] ((P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R) </w:t>
      </w:r>
      <w:r>
        <w:rPr>
          <w:rFonts w:eastAsia="Symbol" w:cs="Symbol" w:ascii="Symbol" w:hAnsi="Symbol"/>
        </w:rPr>
        <w:t>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</w:t>
      </w:r>
      <w:r>
        <w:rPr>
          <w:rFonts w:ascii="Cambria" w:hAnsi="Cambria"/>
        </w:rPr>
        <w:t xml:space="preserve"> )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R)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(((P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R)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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</w:t>
      </w:r>
      <w:r>
        <w:rPr>
          <w:rFonts w:eastAsia="Symbol" w:cs="Symbol" w:ascii="Symbol" w:hAnsi="Symbol"/>
        </w:rPr>
        <w:t></w:t>
      </w:r>
      <w:r>
        <w:rPr>
          <w:rFonts w:ascii="Cambria" w:hAnsi="Cambria"/>
        </w:rPr>
        <w:t>(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R)))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</w:t>
      </w:r>
      <w:r>
        <w:rPr>
          <w:rFonts w:ascii="Cambria" w:hAnsi="Cambria"/>
        </w:rPr>
        <w:t xml:space="preserve"> </w:t>
      </w:r>
      <w:r>
        <w:rPr>
          <w:rFonts w:cs="Times New Roman" w:ascii="Cambria" w:hAnsi="Cambria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R) biconditional elimination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 ((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(P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R) </w:t>
      </w:r>
      <w:r>
        <w:rPr>
          <w:rFonts w:eastAsia="Symbol" w:cs="Symbol" w:ascii="Symbol" w:hAnsi="Symbol"/>
        </w:rPr>
        <w:t>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>( Q</w:t>
      </w:r>
      <w:r>
        <w:rPr>
          <w:rFonts w:eastAsia="Symbol" w:cs="Symbol" w:ascii="Symbol" w:hAnsi="Symbol"/>
        </w:rPr>
        <w:t></w:t>
      </w:r>
      <w:r>
        <w:rPr>
          <w:rFonts w:ascii="Cambria" w:hAnsi="Cambria"/>
        </w:rPr>
        <w:t xml:space="preserve"> (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R))) </w:t>
      </w:r>
      <w:r>
        <w:rPr>
          <w:rFonts w:eastAsia="Symbol" w:cs="Symbol" w:ascii="Symbol" w:hAnsi="Symbol"/>
        </w:rPr>
        <w:t></w:t>
      </w:r>
      <w:r>
        <w:rPr>
          <w:rFonts w:ascii="Cambria" w:hAnsi="Cambria"/>
        </w:rPr>
        <w:t xml:space="preserve"> </w:t>
      </w:r>
      <w:r>
        <w:rPr>
          <w:rFonts w:cs="Times New Roman" w:ascii="Cambria" w:hAnsi="Cambria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R) </w:t>
      </w:r>
      <w:r>
        <w:rPr/>
        <w:t>by implication elimination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 (((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R) </w:t>
      </w:r>
      <w:r>
        <w:rPr>
          <w:rFonts w:eastAsia="Symbol" w:cs="Symbol" w:ascii="Symbol" w:hAnsi="Symbol"/>
        </w:rPr>
        <w:t>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>( Q</w:t>
      </w:r>
      <w:r>
        <w:rPr>
          <w:rFonts w:eastAsia="Symbol" w:cs="Symbol" w:ascii="Symbol" w:hAnsi="Symbol"/>
        </w:rPr>
        <w:t></w:t>
      </w:r>
      <w:r>
        <w:rPr>
          <w:rFonts w:ascii="Cambria" w:hAnsi="Cambria"/>
        </w:rPr>
        <w:t xml:space="preserve"> (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R)))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</w:t>
      </w:r>
      <w:r>
        <w:rPr>
          <w:rFonts w:ascii="Cambria" w:hAnsi="Cambria"/>
        </w:rPr>
        <w:t xml:space="preserve"> </w:t>
      </w:r>
      <w:r>
        <w:rPr>
          <w:rFonts w:cs="Times New Roman" w:ascii="Cambria" w:hAnsi="Cambria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R) by De Morgan’s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 </w:t>
      </w:r>
      <w:r>
        <w:rPr>
          <w:rFonts w:cs="Times New Roman" w:ascii="Cambria" w:hAnsi="Cambria"/>
        </w:rPr>
        <w:t>(((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R) </w:t>
      </w:r>
      <w:r>
        <w:rPr>
          <w:rFonts w:eastAsia="Symbol" w:cs="Symbol" w:ascii="Symbol" w:hAnsi="Symbol"/>
        </w:rPr>
        <w:t>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>( Q</w:t>
      </w:r>
      <w:r>
        <w:rPr>
          <w:rFonts w:eastAsia="Symbol" w:cs="Symbol" w:ascii="Symbol" w:hAnsi="Symbol"/>
        </w:rPr>
        <w:t></w:t>
      </w:r>
      <w:r>
        <w:rPr>
          <w:rFonts w:ascii="Cambria" w:hAnsi="Cambria"/>
        </w:rPr>
        <w:t xml:space="preserve"> (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R)))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R) by </w:t>
      </w:r>
      <w:r>
        <w:rPr/>
        <w:t>implication elimination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( ( (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R ) 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R </w:t>
      </w:r>
      <w:r>
        <w:rPr>
          <w:rFonts w:cs="Times New Roman" w:ascii="Cambria" w:hAnsi="Cambria"/>
        </w:rPr>
        <w:t xml:space="preserve">) ) 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R) by De Morgan’s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( ( (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R ) 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(Q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>R</w:t>
      </w:r>
      <w:r>
        <w:rPr>
          <w:rFonts w:cs="Times New Roman" w:ascii="Cambria" w:hAnsi="Cambria"/>
        </w:rPr>
        <w:t xml:space="preserve">))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R </w:t>
      </w:r>
      <w:r>
        <w:rPr>
          <w:rFonts w:cs="Times New Roman" w:ascii="Cambria" w:hAnsi="Cambria"/>
        </w:rPr>
        <w:t xml:space="preserve">) ) 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R) by disjunctive addition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( (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Q 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R </w:t>
      </w:r>
      <w:r>
        <w:rPr>
          <w:rFonts w:cs="Times New Roman" w:ascii="Cambria" w:hAnsi="Cambria"/>
        </w:rPr>
        <w:t>) ) )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R) by resolution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( (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Q 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>P</w:t>
      </w:r>
      <w:r>
        <w:rPr>
          <w:rFonts w:cs="Times New Roman" w:ascii="Cambria" w:hAnsi="Cambria"/>
        </w:rPr>
        <w:t xml:space="preserve"> ) )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R) by simplification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|--(( 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 )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(R) by simplification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(Q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Q) True</w:t>
      </w:r>
    </w:p>
    <w:p>
      <w:pPr>
        <w:pStyle w:val="ListParagraph"/>
        <w:numPr>
          <w:ilvl w:val="1"/>
          <w:numId w:val="3"/>
        </w:numPr>
        <w:spacing w:before="240" w:after="0"/>
        <w:contextualSpacing/>
        <w:rPr/>
      </w:pPr>
      <w:r>
        <w:rPr>
          <w:rFonts w:cs="Times New Roman" w:ascii="Cambria" w:hAnsi="Cambria"/>
        </w:rPr>
        <w:t>|-- True valid</w:t>
      </w:r>
    </w:p>
    <w:p>
      <w:pPr>
        <w:pStyle w:val="ListParagraph"/>
        <w:numPr>
          <w:ilvl w:val="0"/>
          <w:numId w:val="0"/>
        </w:numPr>
        <w:spacing w:before="240" w:after="0"/>
        <w:ind w:left="2160" w:hanging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color w:val="FF0000"/>
          <w:sz w:val="22"/>
          <w:szCs w:val="22"/>
        </w:rPr>
        <w:tab/>
        <w:tab/>
        <w:t>– The sentence is Satisfiable</w:t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5/5</w:t>
      </w:r>
      <w:r>
        <w:rPr>
          <w:rFonts w:cs="Times New Roman" w:ascii="Cambria" w:hAnsi="Cambria"/>
        </w:rPr>
        <w:t>]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P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(P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Q)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 (Q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P)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(P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Q) by contraposition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Q </w:t>
      </w:r>
      <w:r>
        <w:rPr>
          <w:rFonts w:eastAsia="Symbol" w:cs="Symbol" w:ascii="Symbol" w:hAnsi="Symbol"/>
        </w:rPr>
        <w:t></w:t>
      </w:r>
      <w:r>
        <w:rPr/>
        <w:t xml:space="preserve"> P) </w:t>
      </w:r>
      <w:r>
        <w:rPr>
          <w:rFonts w:eastAsia="Symbol" w:cs="Symbol" w:ascii="Symbol" w:hAnsi="Symbol"/>
        </w:rPr>
        <w:t></w:t>
      </w:r>
      <w:r>
        <w:rPr/>
        <w:t xml:space="preserve"> (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</w:t>
      </w:r>
      <w:r>
        <w:rPr/>
        <w:t xml:space="preserve"> Q) by implication elimination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(Q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>P</w:t>
      </w:r>
      <w:r>
        <w:rPr>
          <w:rFonts w:cs="Times New Roman" w:ascii="Cambria" w:hAnsi="Cambria"/>
        </w:rPr>
        <w:t xml:space="preserve">) </w:t>
      </w:r>
      <w:r>
        <w:rPr>
          <w:rFonts w:eastAsia="Symbol" w:cs="Symbol" w:ascii="Symbol" w:hAnsi="Symbol"/>
        </w:rPr>
        <w:t></w:t>
      </w:r>
      <w:r>
        <w:rPr/>
        <w:t xml:space="preserve"> (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</w:t>
      </w:r>
      <w:r>
        <w:rPr/>
        <w:t xml:space="preserve"> Q) by De Morgan’s 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</w:t>
      </w:r>
      <w:r>
        <w:rPr/>
        <w:t>(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</w:t>
      </w:r>
      <w:r>
        <w:rPr/>
        <w:t xml:space="preserve"> Q) 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</w:t>
      </w:r>
      <w:r>
        <w:rPr/>
        <w:t xml:space="preserve">  Satisfiable if P is False or Q is true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>[</w:t>
      </w:r>
      <w:r>
        <w:rPr>
          <w:rFonts w:ascii="Cambria" w:hAnsi="Cambria"/>
          <w:color w:val="FF0000"/>
        </w:rPr>
        <w:t>5/5</w:t>
      </w:r>
      <w:r>
        <w:rPr>
          <w:rFonts w:ascii="Cambria" w:hAnsi="Cambria"/>
        </w:rPr>
        <w:t xml:space="preserve">] 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P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Q 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(P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Q) 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(P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Q)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Q) by implication elimination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 (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Q)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(P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>Q) by De Morgan’s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|-- </w:t>
      </w:r>
      <w:r>
        <w:rPr>
          <w:rFonts w:eastAsia="Symbol" w:cs="Symbol" w:ascii="Symbol" w:hAnsi="Symbol"/>
        </w:rPr>
        <w:t></w:t>
      </w:r>
      <w:r>
        <w:rPr>
          <w:rFonts w:ascii="Cambria" w:hAnsi="Cambria"/>
        </w:rPr>
        <w:t xml:space="preserve">P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P by simplification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|-- False Unsatisfiable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CMMI10" w:ascii="Cambria" w:hAnsi="Cambria"/>
        </w:rPr>
        <w:tab/>
      </w:r>
      <w:r>
        <w:rPr>
          <w:rFonts w:cs="Times New Roman" w:ascii="Cambria" w:hAnsi="Cambria"/>
          <w:b/>
          <w:i/>
        </w:rPr>
        <w:t>Example</w:t>
      </w:r>
      <w:r>
        <w:rPr>
          <w:rFonts w:cs="Times New Roman" w:ascii="Cambria" w:hAnsi="Cambria"/>
        </w:rPr>
        <w:t xml:space="preserve">:  P 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P 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 xml:space="preserve">|--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P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P</w:t>
        <w:tab/>
        <w:tab/>
        <w:t>-- by implication elimination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 xml:space="preserve">|-- True      </w:t>
        <w:tab/>
        <w:tab/>
        <w:t>--  tautology</w:t>
      </w:r>
    </w:p>
    <w:p>
      <w:pPr>
        <w:pStyle w:val="Normal"/>
        <w:spacing w:before="0" w:after="0"/>
        <w:ind w:left="720" w:firstLine="720"/>
        <w:rPr>
          <w:rFonts w:ascii="Cambria" w:hAnsi="Cambria" w:cs="Times New Roman"/>
        </w:rPr>
      </w:pPr>
      <w:r>
        <w:rPr>
          <w:rFonts w:cs="Times New Roman" w:ascii="Cambria" w:hAnsi="Cambria"/>
        </w:rPr>
        <w:t>So, the sentence is valid.</w:t>
      </w:r>
    </w:p>
    <w:p>
      <w:pPr>
        <w:pStyle w:val="Normal"/>
        <w:spacing w:lineRule="auto" w:line="240"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</w:r>
    </w:p>
    <w:p>
      <w:pPr>
        <w:pStyle w:val="Normal"/>
        <w:spacing w:lineRule="auto" w:line="240"/>
        <w:rPr>
          <w:rFonts w:ascii="Cambria" w:hAnsi="Cambria" w:cs="Times New Roman"/>
        </w:rPr>
      </w:pPr>
      <w:r>
        <w:rPr>
          <w:rFonts w:cs="Times New Roman" w:ascii="Cambria" w:hAnsi="Cambria"/>
          <w:b/>
        </w:rPr>
        <w:t>Q3.</w:t>
      </w:r>
      <w:r>
        <w:rPr>
          <w:rFonts w:cs="Times New Roman" w:ascii="Cambria" w:hAnsi="Cambria"/>
        </w:rPr>
        <w:t xml:space="preserve"> [</w:t>
      </w:r>
      <w:r>
        <w:rPr>
          <w:rFonts w:cs="Times New Roman" w:ascii="Cambria" w:hAnsi="Cambria"/>
          <w:color w:val="FF0000"/>
        </w:rPr>
        <w:t>30/30</w:t>
      </w:r>
      <w:r>
        <w:rPr>
          <w:rFonts w:cs="Times New Roman" w:ascii="Cambria" w:hAnsi="Cambria"/>
        </w:rPr>
        <w:t xml:space="preserve"> pt] 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12/12</w:t>
      </w:r>
      <w:r>
        <w:rPr>
          <w:rFonts w:cs="Times New Roman" w:ascii="Cambria" w:hAnsi="Cambria"/>
        </w:rPr>
        <w:t>]  Convert the following set of sentences to clausal form.</w:t>
      </w:r>
    </w:p>
    <w:p>
      <w:pPr>
        <w:pStyle w:val="Normal"/>
        <w:spacing w:lineRule="auto" w:line="240" w:before="0" w:after="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</w:rPr>
        <w:tab/>
      </w:r>
      <w:r>
        <w:rPr>
          <w:rFonts w:cs="Times New Roman" w:ascii="Cambria" w:hAnsi="Cambria"/>
          <w:lang w:val="es-ES"/>
        </w:rPr>
        <w:t>S1.</w:t>
        <w:tab/>
        <w:t xml:space="preserve">A </w:t>
      </w:r>
      <w:r>
        <w:rPr>
          <w:rFonts w:eastAsia="Symbol" w:cs="Symbol" w:ascii="Symbol" w:hAnsi="Symbol"/>
        </w:rPr>
        <w:t></w:t>
      </w:r>
      <w:r>
        <w:rPr>
          <w:rFonts w:cs="Times New Roman" w:ascii="Cambria" w:hAnsi="Cambria"/>
          <w:lang w:val="es-ES"/>
        </w:rPr>
        <w:t xml:space="preserve"> (B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E) =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A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E)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  <w:lang w:val="es-ES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A)</w:t>
        <w:tab/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  <w:lang w:val="es-ES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A)</w:t>
      </w:r>
    </w:p>
    <w:p>
      <w:pPr>
        <w:pStyle w:val="Normal"/>
        <w:spacing w:lineRule="auto" w:line="240" w:before="0" w:after="0"/>
        <w:ind w:firstLine="72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S2.</w:t>
        <w:tab/>
        <w:t xml:space="preserve">E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  <w:lang w:val="es-ES"/>
        </w:rPr>
        <w:t xml:space="preserve"> D</w:t>
        <w:tab/>
        <w:t xml:space="preserve">=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D</w:t>
        <w:tab/>
      </w:r>
    </w:p>
    <w:p>
      <w:pPr>
        <w:pStyle w:val="Normal"/>
        <w:spacing w:lineRule="auto" w:line="240" w:before="0" w:after="0"/>
        <w:ind w:firstLine="720"/>
        <w:rPr>
          <w:rFonts w:ascii="Cambria" w:hAnsi="Cambria" w:cs="Times New Roman"/>
        </w:rPr>
      </w:pPr>
      <w:r>
        <w:rPr>
          <w:rFonts w:cs="Times New Roman" w:ascii="Cambria" w:hAnsi="Cambria"/>
        </w:rPr>
        <w:t>S3.</w:t>
        <w:tab/>
        <w:t xml:space="preserve">(C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F)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B =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C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F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B</w:t>
      </w:r>
    </w:p>
    <w:p>
      <w:pPr>
        <w:pStyle w:val="Normal"/>
        <w:spacing w:lineRule="auto" w:line="240" w:before="0" w:after="0"/>
        <w:ind w:firstLine="720"/>
        <w:rPr>
          <w:rFonts w:ascii="Cambria" w:hAnsi="Cambria" w:cs="Times New Roman"/>
        </w:rPr>
      </w:pPr>
      <w:r>
        <w:rPr>
          <w:rFonts w:cs="Times New Roman" w:ascii="Cambria" w:hAnsi="Cambria"/>
        </w:rPr>
        <w:t>S4.</w:t>
        <w:tab/>
        <w:t xml:space="preserve">E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B </w:t>
        <w:tab/>
        <w:t xml:space="preserve">=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B </w:t>
        <w:tab/>
        <w:tab/>
      </w:r>
    </w:p>
    <w:p>
      <w:pPr>
        <w:pStyle w:val="Normal"/>
        <w:spacing w:lineRule="auto" w:line="240" w:before="0" w:after="0"/>
        <w:ind w:firstLine="720"/>
        <w:rPr>
          <w:rFonts w:ascii="Cambria" w:hAnsi="Cambria" w:cs="Times New Roman"/>
        </w:rPr>
      </w:pPr>
      <w:r>
        <w:rPr>
          <w:rFonts w:cs="Times New Roman" w:ascii="Cambria" w:hAnsi="Cambria"/>
        </w:rPr>
        <w:t>S5.</w:t>
        <w:tab/>
        <w:t xml:space="preserve">B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F =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</w:t>
        <w:tab/>
      </w:r>
    </w:p>
    <w:p>
      <w:pPr>
        <w:pStyle w:val="Normal"/>
        <w:spacing w:lineRule="auto" w:line="240" w:before="0" w:after="0"/>
        <w:ind w:firstLine="720"/>
        <w:rPr>
          <w:rFonts w:ascii="Cambria" w:hAnsi="Cambria" w:cs="Times New Roman"/>
        </w:rPr>
      </w:pPr>
      <w:r>
        <w:rPr>
          <w:rFonts w:cs="Times New Roman" w:ascii="Cambria" w:hAnsi="Cambria"/>
        </w:rPr>
        <w:t>S6.</w:t>
        <w:tab/>
        <w:t xml:space="preserve">B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C =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C</w:t>
      </w:r>
    </w:p>
    <w:p>
      <w:pPr>
        <w:pStyle w:val="Normal"/>
        <w:spacing w:lineRule="auto" w:line="240" w:before="0" w:after="0"/>
        <w:ind w:firstLine="720"/>
        <w:rPr>
          <w:rFonts w:ascii="Cambria" w:hAnsi="Cambria" w:cs="Times New Roman"/>
        </w:rPr>
      </w:pPr>
      <w:r>
        <w:rPr>
          <w:rFonts w:cs="Times New Roman" w:ascii="Cambria" w:hAnsi="Cambria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8/8]</w:t>
      </w:r>
      <w:r>
        <w:rPr>
          <w:rFonts w:cs="Times New Roman" w:ascii="Cambria" w:hAnsi="Cambria"/>
        </w:rPr>
        <w:t xml:space="preserve">  By means of </w:t>
      </w:r>
      <w:r>
        <w:rPr>
          <w:rFonts w:cs="Times New Roman" w:ascii="Cambria" w:hAnsi="Cambria"/>
          <w:b/>
          <w:i/>
        </w:rPr>
        <w:t>resolution</w:t>
      </w:r>
      <w:r>
        <w:rPr>
          <w:rFonts w:cs="Times New Roman" w:ascii="Cambria" w:hAnsi="Cambria"/>
        </w:rPr>
        <w:t xml:space="preserve">, prove 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A </w:t>
      </w:r>
      <w:r>
        <w:rPr>
          <w:rFonts w:eastAsia="Symbol" w:cs="Symbol" w:ascii="Symbol" w:hAnsi="Symbol"/>
        </w:rPr>
        <w:t>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B from the above clauses.</w:t>
      </w:r>
    </w:p>
    <w:p>
      <w:pPr>
        <w:pStyle w:val="ListParagraph"/>
        <w:spacing w:lineRule="auto" w:line="360" w:before="0" w:after="0"/>
        <w:contextualSpacing/>
        <w:rPr>
          <w:rFonts w:ascii="Cambria" w:hAnsi="Cambria" w:cs="Times New Roman"/>
        </w:rPr>
      </w:pPr>
      <w:r>
        <w:rPr/>
        <w:drawing>
          <wp:inline distT="0" distB="0" distL="0" distR="0">
            <wp:extent cx="5943600" cy="33140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60" w:hanging="0"/>
        <w:rPr>
          <w:rFonts w:ascii="Cambria" w:hAnsi="Cambria" w:cs="Times New Roman"/>
        </w:rPr>
      </w:pPr>
      <w:r>
        <w:rPr>
          <w:rFonts w:cs="Times New Roman" w:ascii="Cambria" w:hAnsi="Cambria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10/10</w:t>
      </w:r>
      <w:r>
        <w:rPr>
          <w:rFonts w:cs="Times New Roman" w:ascii="Cambria" w:hAnsi="Cambria"/>
        </w:rPr>
        <w:t xml:space="preserve">]  Trace the execution of </w:t>
      </w:r>
      <w:r>
        <w:rPr>
          <w:rFonts w:cs="Times New Roman" w:ascii="Cambria" w:hAnsi="Cambria"/>
          <w:b/>
          <w:i/>
        </w:rPr>
        <w:t>DPLL</w:t>
      </w:r>
      <w:r>
        <w:rPr>
          <w:rFonts w:cs="Times New Roman" w:ascii="Cambria" w:hAnsi="Cambria"/>
        </w:rPr>
        <w:t xml:space="preserve"> on the conjunction of the clauses in 1).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 is pure model D = True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Clauses: {(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A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E),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A),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A), True,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C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F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>B),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B),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F),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C)}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{A, B, C, E, F}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Model: {D = True}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DPLL( clauses, rest, model U {A = True})</w:t>
      </w:r>
    </w:p>
    <w:p>
      <w:pPr>
        <w:pStyle w:val="ListParagraph"/>
        <w:numPr>
          <w:ilvl w:val="2"/>
          <w:numId w:val="1"/>
        </w:numPr>
        <w:spacing w:lineRule="auto" w:line="360"/>
        <w:rPr/>
      </w:pPr>
      <w:r>
        <w:rPr>
          <w:rFonts w:cs="Times New Roman" w:ascii="Cambria" w:hAnsi="Cambria"/>
        </w:rPr>
        <w:t xml:space="preserve">Clauses: {(False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E),True, True, True,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C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F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B),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B),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C)} 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{B, C, E, F}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Model: {A = True, D = True}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DPLL( clauses, rest, model U {B = True})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Clauses: {True, True, True, True,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C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F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False), True, (False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F), (False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C)}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{C, E, F}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Model: {A = True, D = True, B = True}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Unit clause found F = True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DPLL(clauses, rest, model U {F = True})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Clauses: {True, True, True, True,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C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False), True, True, (False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C)}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{C, E 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Model: {A = True, D = True, B = True, F = True}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Unit clause found C = False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DPLL(clauses, rest, model U {C = False})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Clauses: {True, True, True, True, True, True, True, (False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False)}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 E 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Model: {A = True, C = False, D = True, B = True, F = True}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False Clause found return to call c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DPLL( clauses, rest, model U {B = False})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Clauses: {(False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E),True, True, True, True,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False), True, True}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{C, E, F}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Model: {A = True, D = True, B = False}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Unit clause found E = True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DPLL( clauses, rest, model U {E = True})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Clauses: {True,  True, True, True, True, (False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False), True, True}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{C, E, F}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Model: {A = True, D = True, B = False, E = True}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False clause in clauses return to Call B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DPLL( clauses, rest, model U {A = False})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Clauses: {True,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False), True,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C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F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B),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B),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F),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B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C)}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 B, C, E, F}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Model: {D = True, A = False}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Unit clause found B = False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DPLL( clauses, rest, model U {B = False})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Clauses: {True, True,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False), True, True,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False),True, True}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 C, E, F}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Model: {D = True, A = False, B = False}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Unit clause found E = False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DPLL( clauses, rest, model U {E = False})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Clauses: {True, True, Tre, True, True, True, True, True}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Symbols: { C, F}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Model: {D = True, A = False, B = False, E = False}</w:t>
      </w:r>
    </w:p>
    <w:p>
      <w:pPr>
        <w:pStyle w:val="ListParagraph"/>
        <w:numPr>
          <w:ilvl w:val="2"/>
          <w:numId w:val="1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All true clauses return True</w:t>
      </w:r>
    </w:p>
    <w:p>
      <w:pPr>
        <w:pStyle w:val="Normal"/>
        <w:spacing w:lineRule="auto" w:line="240" w:before="0" w:after="0"/>
        <w:rPr>
          <w:rFonts w:ascii="Cambria" w:hAnsi="Cambria" w:cs="Times New Roman"/>
        </w:rPr>
      </w:pPr>
      <w:r>
        <w:rPr>
          <w:rFonts w:cs="Times New Roman" w:ascii="Cambria" w:hAnsi="Cambria"/>
          <w:b/>
        </w:rPr>
        <w:t xml:space="preserve">Q4. </w:t>
      </w: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20/20</w:t>
      </w:r>
      <w:r>
        <w:rPr>
          <w:rFonts w:cs="Times New Roman" w:ascii="Cambria" w:hAnsi="Cambria"/>
        </w:rPr>
        <w:t xml:space="preserve"> pt]</w:t>
      </w:r>
      <w:r>
        <w:rPr>
          <w:rFonts w:cs="Times New Roman" w:ascii="Cambria" w:hAnsi="Cambria"/>
          <w:b/>
        </w:rPr>
        <w:t xml:space="preserve">  </w:t>
      </w:r>
      <w:r>
        <w:rPr>
          <w:rFonts w:cs="Times New Roman" w:ascii="Cambria" w:hAnsi="Cambria"/>
        </w:rPr>
        <w:t>According to some political pundits, a person who is radical (R) is electable (E) if (s)he is conservative (C), but otherwise is not electable.</w:t>
      </w:r>
    </w:p>
    <w:p>
      <w:pPr>
        <w:pStyle w:val="Normal"/>
        <w:spacing w:lineRule="auto" w:line="240"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10/10</w:t>
      </w:r>
      <w:r>
        <w:rPr>
          <w:rFonts w:cs="Times New Roman" w:ascii="Cambria" w:hAnsi="Cambria"/>
        </w:rPr>
        <w:t>] Write the above sentence in propositional logic using the given propositions R, E and C.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R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 (E </w:t>
      </w:r>
      <w:r>
        <w:rPr>
          <w:rFonts w:eastAsia="Symbol" w:cs="Symbol" w:ascii="Symbol" w:hAnsi="Symbol"/>
        </w:rPr>
        <w:t></w:t>
      </w:r>
      <w:r>
        <w:rPr>
          <w:rFonts w:cs="Times New Roman" w:ascii="Cambria" w:hAnsi="Cambria"/>
        </w:rPr>
        <w:t xml:space="preserve"> C)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10/10</w:t>
      </w:r>
      <w:r>
        <w:rPr>
          <w:rFonts w:cs="Times New Roman" w:ascii="Cambria" w:hAnsi="Cambria"/>
        </w:rPr>
        <w:t xml:space="preserve">] Is your sentence in 1) in </w:t>
      </w:r>
      <w:r>
        <w:rPr>
          <w:rFonts w:cs="Times New Roman" w:ascii="Cambria" w:hAnsi="Cambria"/>
          <w:b/>
          <w:i/>
        </w:rPr>
        <w:t>Horn form</w:t>
      </w:r>
      <w:r>
        <w:rPr>
          <w:rFonts w:cs="Times New Roman" w:ascii="Cambria" w:hAnsi="Cambria"/>
        </w:rPr>
        <w:t>?  Justify your answer.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Yes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R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(E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C)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(C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>E</w:t>
      </w:r>
      <w:r>
        <w:rPr>
          <w:rFonts w:ascii="Cambria" w:hAnsi="Cambria"/>
        </w:rPr>
        <w:t>)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R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((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C)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  <w:lang w:val="es-ES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C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E)) implication elimination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Cambria" w:hAnsi="Cambria" w:cs="Times New Roman"/>
          <w:lang w:val="es-ES"/>
        </w:rPr>
      </w:pPr>
      <w:r>
        <w:rPr>
          <w:rFonts w:cs="Times New Roman" w:ascii="Cambria" w:hAnsi="Cambria"/>
          <w:lang w:val="es-ES"/>
        </w:rPr>
        <w:t>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R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E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C)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  <w:lang w:val="es-ES"/>
        </w:rPr>
        <w:t xml:space="preserve"> (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R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  <w:lang w:val="es-ES"/>
        </w:rPr>
        <w:t xml:space="preserve">C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  <w:lang w:val="es-ES"/>
        </w:rPr>
        <w:t xml:space="preserve"> E) distributive 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There is only one positive literal in each clause</w:t>
      </w:r>
    </w:p>
    <w:p>
      <w:pPr>
        <w:pStyle w:val="Normal"/>
        <w:spacing w:lineRule="auto" w:line="360" w:before="0" w:after="0"/>
        <w:rPr>
          <w:rFonts w:ascii="Cambria" w:hAnsi="Cambria" w:cs="Times New Roman"/>
        </w:rPr>
      </w:pPr>
      <w:r>
        <w:rPr>
          <w:rFonts w:cs="Times New Roman" w:ascii="Cambria" w:hAnsi="Cambria"/>
          <w:b/>
        </w:rPr>
        <w:t xml:space="preserve">Q5. </w:t>
      </w: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30/30</w:t>
      </w:r>
      <w:r>
        <w:rPr>
          <w:rFonts w:cs="Times New Roman" w:ascii="Cambria" w:hAnsi="Cambria"/>
        </w:rPr>
        <w:t xml:space="preserve"> pt] Consider the following sentences in the Knowledge_Based and a query.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</w:r>
      <w:r>
        <w:rPr>
          <w:rFonts w:cs="Times New Roman" w:ascii="Cambria" w:hAnsi="Cambria"/>
          <w:b/>
        </w:rPr>
        <w:t>KB</w:t>
      </w:r>
      <w:r>
        <w:rPr>
          <w:rFonts w:cs="Times New Roman" w:ascii="Cambria" w:hAnsi="Cambria"/>
        </w:rPr>
        <w:t xml:space="preserve">:  </w:t>
        <w:tab/>
        <w:t>The price of oil will continue to rise.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>If the price of oil continues to rise, then the value of the dollar will fall.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>If the value of the dollar falls, then Americans will travel less.</w:t>
      </w:r>
    </w:p>
    <w:p>
      <w:pPr>
        <w:pStyle w:val="Normal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>If Americans travel less, then airlines will lose money.</w:t>
      </w:r>
    </w:p>
    <w:p>
      <w:pPr>
        <w:pStyle w:val="Normal"/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</w:r>
      <w:r>
        <w:rPr>
          <w:rFonts w:cs="Times New Roman" w:ascii="Cambria" w:hAnsi="Cambria"/>
          <w:b/>
        </w:rPr>
        <w:t>Query</w:t>
      </w:r>
      <w:r>
        <w:rPr>
          <w:rFonts w:cs="Times New Roman" w:ascii="Cambria" w:hAnsi="Cambria"/>
        </w:rPr>
        <w:t>:  Will airlines lose money?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10/10</w:t>
      </w:r>
      <w:r>
        <w:rPr>
          <w:rFonts w:cs="Times New Roman" w:ascii="Cambria" w:hAnsi="Cambria"/>
        </w:rPr>
        <w:t>] By deciding the propositional symbols that represent the sentences, translate the sentences into the logical sentences in Propositional Logic.  You can disregard the tense of verbs.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R = Oil Rise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D = Dollar Rise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T = Travel More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A = Airlines Gain Money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10/10</w:t>
      </w:r>
      <w:r>
        <w:rPr>
          <w:rFonts w:cs="Times New Roman" w:ascii="Cambria" w:hAnsi="Cambria"/>
        </w:rPr>
        <w:t>] Convert your sentences in 1) into Conjunctive Normal Form (CNF).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R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R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D =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D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D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T = D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T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T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A = T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A</w:t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10/10</w:t>
      </w:r>
      <w:r>
        <w:rPr>
          <w:rFonts w:cs="Times New Roman" w:ascii="Cambria" w:hAnsi="Cambria"/>
        </w:rPr>
        <w:t xml:space="preserve">] Using </w:t>
      </w:r>
      <w:r>
        <w:rPr>
          <w:rFonts w:cs="Times New Roman" w:ascii="Cambria" w:hAnsi="Cambria"/>
          <w:b/>
          <w:i/>
        </w:rPr>
        <w:t>resolution</w:t>
      </w:r>
      <w:r>
        <w:rPr>
          <w:rFonts w:cs="Times New Roman" w:ascii="Cambria" w:hAnsi="Cambria"/>
        </w:rPr>
        <w:t>, answer the query.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R</w:t>
        <w:tab/>
        <w:tab/>
        <w:t>Premise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D</w:t>
        <w:tab/>
        <w:t>Premise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D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T</w:t>
        <w:tab/>
        <w:tab/>
        <w:t>Premise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T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>A</w:t>
        <w:tab/>
        <w:tab/>
        <w:t>Premise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A</w:t>
        <w:tab/>
        <w:tab/>
        <w:t>query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D </w:t>
        <w:tab/>
        <w:tab/>
        <w:t>resolve a, b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T </w:t>
        <w:tab/>
        <w:tab/>
        <w:t>resolve f, c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A </w:t>
        <w:tab/>
        <w:tab/>
        <w:t>resolve d, g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{} empty clause reached e, h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Thus the airlines will lose money</w:t>
      </w:r>
    </w:p>
    <w:p>
      <w:pPr>
        <w:pStyle w:val="ListParagraph"/>
        <w:spacing w:lineRule="auto" w:line="360" w:before="0" w:after="0"/>
        <w:ind w:left="2160" w:hanging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</w:r>
    </w:p>
    <w:p>
      <w:pPr>
        <w:pStyle w:val="ListParagraph"/>
        <w:spacing w:lineRule="auto" w:line="360"/>
        <w:ind w:left="1440" w:hanging="0"/>
        <w:rPr>
          <w:rFonts w:ascii="Cambria" w:hAnsi="Cambria" w:cs="Times New Roman"/>
        </w:rPr>
      </w:pPr>
      <w:r>
        <w:rPr>
          <w:rFonts w:cs="Times New Roman" w:ascii="Cambria" w:hAnsi="Cambria"/>
        </w:rPr>
      </w:r>
    </w:p>
    <w:p>
      <w:pPr>
        <w:pStyle w:val="Normal"/>
        <w:spacing w:lineRule="auto" w:line="360" w:before="0" w:after="0"/>
        <w:rPr>
          <w:rFonts w:ascii="Cambria" w:hAnsi="Cambria" w:cs="Times New Roman"/>
        </w:rPr>
      </w:pPr>
      <w:r>
        <w:rPr>
          <w:rFonts w:cs="Times New Roman" w:ascii="Cambria" w:hAnsi="Cambria"/>
          <w:b/>
        </w:rPr>
        <w:t>Q6.</w:t>
      </w:r>
      <w:r>
        <w:rPr>
          <w:rFonts w:cs="Times New Roman" w:ascii="Cambria" w:hAnsi="Cambria"/>
        </w:rPr>
        <w:t xml:space="preserve"> [</w:t>
      </w:r>
      <w:r>
        <w:rPr>
          <w:rFonts w:cs="Times New Roman" w:ascii="Cambria" w:hAnsi="Cambria"/>
          <w:color w:val="FF0000"/>
        </w:rPr>
        <w:t>35/35</w:t>
      </w:r>
      <w:r>
        <w:rPr>
          <w:rFonts w:cs="Times New Roman" w:ascii="Cambria" w:hAnsi="Cambria"/>
        </w:rPr>
        <w:t xml:space="preserve"> pt]  (Adapted from Barwise and Etchemendy (1993).) </w:t>
      </w:r>
    </w:p>
    <w:p>
      <w:pPr>
        <w:pStyle w:val="Normal"/>
        <w:spacing w:lineRule="auto" w:line="24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>Given the following, can you prove that the unicorn is a) mythical?, b) magical?, or c) Horned?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 xml:space="preserve">If the unicorn is </w:t>
      </w:r>
      <w:r>
        <w:rPr>
          <w:rFonts w:cs="Times New Roman" w:ascii="Cambria" w:hAnsi="Cambria"/>
          <w:i/>
          <w:iCs/>
        </w:rPr>
        <w:t>mythical</w:t>
      </w:r>
      <w:r>
        <w:rPr>
          <w:rFonts w:cs="Times New Roman" w:ascii="Cambria" w:hAnsi="Cambria"/>
        </w:rPr>
        <w:t xml:space="preserve">, then it is </w:t>
      </w:r>
      <w:r>
        <w:rPr>
          <w:rFonts w:cs="Times New Roman" w:ascii="Cambria" w:hAnsi="Cambria"/>
          <w:i/>
          <w:iCs/>
        </w:rPr>
        <w:t>not mortal</w:t>
      </w:r>
      <w:r>
        <w:rPr>
          <w:rFonts w:cs="Times New Roman" w:ascii="Cambria" w:hAnsi="Cambria"/>
        </w:rPr>
        <w:t>,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 xml:space="preserve">but if it is </w:t>
      </w:r>
      <w:r>
        <w:rPr>
          <w:rFonts w:cs="Times New Roman" w:ascii="Cambria" w:hAnsi="Cambria"/>
          <w:i/>
          <w:iCs/>
        </w:rPr>
        <w:t>not mythical</w:t>
      </w:r>
      <w:r>
        <w:rPr>
          <w:rFonts w:cs="Times New Roman" w:ascii="Cambria" w:hAnsi="Cambria"/>
        </w:rPr>
        <w:t xml:space="preserve">, then it is a </w:t>
      </w:r>
      <w:r>
        <w:rPr>
          <w:rFonts w:cs="Times New Roman" w:ascii="Cambria" w:hAnsi="Cambria"/>
          <w:i/>
          <w:iCs/>
        </w:rPr>
        <w:t>mortal mammal</w:t>
      </w:r>
      <w:r>
        <w:rPr>
          <w:rFonts w:cs="Times New Roman" w:ascii="Cambria" w:hAnsi="Cambria"/>
        </w:rPr>
        <w:t>.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 xml:space="preserve">If the unicorn is either </w:t>
      </w:r>
      <w:r>
        <w:rPr>
          <w:rFonts w:cs="Times New Roman" w:ascii="Cambria" w:hAnsi="Cambria"/>
          <w:i/>
          <w:iCs/>
        </w:rPr>
        <w:t xml:space="preserve">immortal </w:t>
      </w:r>
      <w:r>
        <w:rPr>
          <w:rFonts w:cs="Times New Roman" w:ascii="Cambria" w:hAnsi="Cambria"/>
        </w:rPr>
        <w:t xml:space="preserve">or a </w:t>
      </w:r>
      <w:r>
        <w:rPr>
          <w:rFonts w:cs="Times New Roman" w:ascii="Cambria" w:hAnsi="Cambria"/>
          <w:i/>
          <w:iCs/>
        </w:rPr>
        <w:t>mammal</w:t>
      </w:r>
      <w:r>
        <w:rPr>
          <w:rFonts w:cs="Times New Roman" w:ascii="Cambria" w:hAnsi="Cambria"/>
        </w:rPr>
        <w:t xml:space="preserve">, then it is </w:t>
      </w:r>
      <w:r>
        <w:rPr>
          <w:rFonts w:cs="Times New Roman" w:ascii="Cambria" w:hAnsi="Cambria"/>
          <w:i/>
          <w:iCs/>
        </w:rPr>
        <w:t>horned</w:t>
      </w:r>
      <w:r>
        <w:rPr>
          <w:rFonts w:cs="Times New Roman" w:ascii="Cambria" w:hAnsi="Cambria"/>
        </w:rPr>
        <w:t>.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  <w:tab/>
        <w:tab/>
        <w:t xml:space="preserve">The unicorn is </w:t>
      </w:r>
      <w:r>
        <w:rPr>
          <w:rFonts w:cs="Times New Roman" w:ascii="Cambria" w:hAnsi="Cambria"/>
          <w:i/>
          <w:iCs/>
        </w:rPr>
        <w:t xml:space="preserve">magical </w:t>
      </w:r>
      <w:r>
        <w:rPr>
          <w:rFonts w:cs="Times New Roman" w:ascii="Cambria" w:hAnsi="Cambria"/>
        </w:rPr>
        <w:t>if it is horned.</w:t>
      </w:r>
    </w:p>
    <w:p>
      <w:pPr>
        <w:pStyle w:val="Normal"/>
        <w:spacing w:before="0" w:after="0"/>
        <w:rPr>
          <w:rFonts w:ascii="Cambria" w:hAnsi="Cambria" w:cs="Times New Roman"/>
        </w:rPr>
      </w:pPr>
      <w:r>
        <w:rPr>
          <w:rFonts w:cs="Times New Roman" w:ascii="Cambria" w:hAnsi="Cambria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10/10</w:t>
      </w:r>
      <w:r>
        <w:rPr>
          <w:rFonts w:cs="Times New Roman" w:ascii="Cambria" w:hAnsi="Cambria"/>
        </w:rPr>
        <w:t>] Convert the above statements in KB and a query to the sentences of propositional logic.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Mythical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Mortal </w:t>
      </w:r>
    </w:p>
    <w:p>
      <w:pPr>
        <w:pStyle w:val="ListParagraph"/>
        <w:numPr>
          <w:ilvl w:val="2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S1 Y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 R 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Mythical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Mortal </w:t>
      </w:r>
      <w:r>
        <w:rPr>
          <w:rFonts w:eastAsia="Symbol" w:cs="Symbol" w:ascii="Symbol" w:hAnsi="Symbol"/>
        </w:rPr>
        <w:t></w:t>
      </w:r>
      <w:r>
        <w:rPr>
          <w:rFonts w:ascii="Cambria" w:hAnsi="Cambria"/>
        </w:rPr>
        <w:t xml:space="preserve"> Mammal</w:t>
      </w:r>
    </w:p>
    <w:p>
      <w:pPr>
        <w:pStyle w:val="ListParagraph"/>
        <w:numPr>
          <w:ilvl w:val="2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S2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Y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R  </w:t>
      </w:r>
    </w:p>
    <w:p>
      <w:pPr>
        <w:pStyle w:val="ListParagraph"/>
        <w:numPr>
          <w:ilvl w:val="2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S3 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Y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M 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Mortal </w:t>
      </w:r>
      <w:r>
        <w:rPr>
          <w:rFonts w:eastAsia="Symbol" w:cs="Symbol" w:ascii="Symbol" w:hAnsi="Symbol"/>
        </w:rPr>
        <w:t></w:t>
      </w:r>
      <w:r>
        <w:rPr>
          <w:rFonts w:cs="Times New Roman" w:ascii="Cambria" w:hAnsi="Cambria"/>
        </w:rPr>
        <w:t xml:space="preserve"> Mammal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horned</w:t>
      </w:r>
    </w:p>
    <w:p>
      <w:pPr>
        <w:pStyle w:val="ListParagraph"/>
        <w:numPr>
          <w:ilvl w:val="2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S4 </w:t>
      </w:r>
      <w:r>
        <w:rPr>
          <w:rFonts w:eastAsia="Symbol" w:cs="Symbol" w:ascii="Symbol" w:hAnsi="Symbol"/>
        </w:rPr>
        <w:t></w:t>
      </w:r>
      <w:r>
        <w:rPr>
          <w:rFonts w:cs="Times New Roman" w:ascii="Cambria" w:hAnsi="Cambria"/>
        </w:rPr>
        <w:t xml:space="preserve">R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H </w:t>
      </w:r>
    </w:p>
    <w:p>
      <w:pPr>
        <w:pStyle w:val="ListParagraph"/>
        <w:numPr>
          <w:ilvl w:val="2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S5 M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H 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Horned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Magical</w:t>
      </w:r>
    </w:p>
    <w:p>
      <w:pPr>
        <w:pStyle w:val="ListParagraph"/>
        <w:numPr>
          <w:ilvl w:val="2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S6 H </w:t>
      </w:r>
      <w:r>
        <w:rPr>
          <w:rFonts w:eastAsia="Symbol" w:cs="Symbol" w:ascii="Symbol" w:hAnsi="Symbol"/>
        </w:rPr>
        <w:t></w:t>
      </w:r>
      <w:r>
        <w:rPr>
          <w:rFonts w:cs="Times New Roman" w:ascii="Cambria" w:hAnsi="Cambria"/>
        </w:rPr>
        <w:t xml:space="preserve"> G 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15/15</w:t>
      </w:r>
      <w:r>
        <w:rPr>
          <w:rFonts w:cs="Times New Roman" w:ascii="Cambria" w:hAnsi="Cambria"/>
        </w:rPr>
        <w:t xml:space="preserve">] Answer each query (a – c) by applying either </w:t>
      </w:r>
      <w:r>
        <w:rPr>
          <w:rFonts w:cs="Times New Roman" w:ascii="Cambria" w:hAnsi="Cambria"/>
          <w:b/>
          <w:i/>
        </w:rPr>
        <w:t>forward chaining</w:t>
      </w:r>
      <w:r>
        <w:rPr>
          <w:rFonts w:cs="Times New Roman" w:ascii="Cambria" w:hAnsi="Cambria"/>
        </w:rPr>
        <w:t xml:space="preserve"> or </w:t>
      </w:r>
      <w:r>
        <w:rPr>
          <w:rFonts w:cs="Times New Roman" w:ascii="Cambria" w:hAnsi="Cambria"/>
          <w:b/>
          <w:i/>
        </w:rPr>
        <w:t xml:space="preserve">backward chaining </w:t>
      </w:r>
      <w:r>
        <w:rPr>
          <w:rFonts w:cs="Times New Roman" w:ascii="Cambria" w:hAnsi="Cambria"/>
          <w:i/>
        </w:rPr>
        <w:t>inference algorithm</w:t>
      </w:r>
      <w:r>
        <w:rPr>
          <w:rFonts w:cs="Times New Roman" w:ascii="Cambria" w:hAnsi="Cambria"/>
        </w:rPr>
        <w:t>.  Show your steps of inference.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Using forward chaining with the first 2 propositions make the unicorn either immortal or a mammal but not both.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The third premise will always imply horned regardless of the mythical status of the unicorn.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Since the third premise is always horned the unicorn is horned. Since horned always implies magical the Unicorn is magical. However it cannot be proven whether a unicorn is mythical or not from the premises.  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>[</w:t>
      </w:r>
      <w:r>
        <w:rPr>
          <w:rFonts w:cs="Times New Roman" w:ascii="Cambria" w:hAnsi="Cambria"/>
          <w:color w:val="FF0000"/>
        </w:rPr>
        <w:t>10/10</w:t>
      </w:r>
      <w:r>
        <w:rPr>
          <w:rFonts w:cs="Times New Roman" w:ascii="Cambria" w:hAnsi="Cambria"/>
        </w:rPr>
        <w:t>] Justify why you have chosen forward chaining inference or backward chaining inference to answer each query in 2).</w:t>
      </w:r>
    </w:p>
    <w:p>
      <w:pPr>
        <w:pStyle w:val="ListParagraph"/>
        <w:numPr>
          <w:ilvl w:val="1"/>
          <w:numId w:val="6"/>
        </w:numPr>
        <w:spacing w:lineRule="auto" w:line="360" w:before="0" w:after="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I used forward chaining because I wanted to work from what was known and see what could be classified as true or not true towards the conclusion. 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5c6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i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5c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LibreOffice/6.0.7.3$Linux_X86_64 LibreOffice_project/00m0$Build-3</Application>
  <Pages>10</Pages>
  <Words>2222</Words>
  <Characters>7078</Characters>
  <CharactersWithSpaces>8928</CharactersWithSpaces>
  <Paragraphs>179</Paragraphs>
  <Company>John D. Odegard School of Aerospace Sciences, UND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2020-03-18T18:52:00Z</dcterms:created>
  <dc:creator>Aerospace User</dc:creator>
  <dc:description/>
  <dc:language>en-US</dc:language>
  <cp:lastModifiedBy/>
  <cp:lastPrinted>2015-03-26T19:58:00Z</cp:lastPrinted>
  <dcterms:modified xsi:type="dcterms:W3CDTF">2020-03-29T16:36:25Z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John D. Odegard School of Aerospace Sciences, UND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