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5F5D" w14:textId="339E9CE3" w:rsidR="002F1068" w:rsidRPr="00DD0740" w:rsidRDefault="002F1068" w:rsidP="002F1068">
      <w:pPr>
        <w:rPr>
          <w:lang w:val="en-US"/>
        </w:rPr>
      </w:pPr>
    </w:p>
    <w:p w14:paraId="143865D6" w14:textId="5122DAB9" w:rsidR="002F1068" w:rsidRPr="00DD0740" w:rsidRDefault="002F1068" w:rsidP="002F1068">
      <w:pPr>
        <w:pStyle w:val="Heading2"/>
      </w:pPr>
      <w:r w:rsidRPr="00DD0740">
        <w:br w:type="page"/>
      </w:r>
    </w:p>
    <w:p w14:paraId="52A785F4" w14:textId="77777777" w:rsidR="002F1068" w:rsidRPr="00DD0740" w:rsidRDefault="002F1068" w:rsidP="002F1068">
      <w:pPr>
        <w:rPr>
          <w:lang w:val="en-US"/>
        </w:rPr>
      </w:pPr>
    </w:p>
    <w:p w14:paraId="7FCAB8DB" w14:textId="77777777" w:rsidR="002F1068" w:rsidRPr="00DD0740" w:rsidRDefault="002F1068" w:rsidP="002F1068">
      <w:pPr>
        <w:rPr>
          <w:lang w:val="en-US"/>
        </w:rPr>
      </w:pPr>
    </w:p>
    <w:p w14:paraId="1F2293E2" w14:textId="77777777" w:rsidR="002F1068" w:rsidRPr="00DD0740" w:rsidRDefault="002F1068" w:rsidP="002F1068">
      <w:pPr>
        <w:rPr>
          <w:lang w:val="en-US"/>
        </w:rPr>
      </w:pPr>
      <w:r w:rsidRPr="00DD074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11EB24F" wp14:editId="01AB4410">
                <wp:simplePos x="0" y="0"/>
                <wp:positionH relativeFrom="column">
                  <wp:posOffset>-940223</wp:posOffset>
                </wp:positionH>
                <wp:positionV relativeFrom="page">
                  <wp:posOffset>-67733</wp:posOffset>
                </wp:positionV>
                <wp:extent cx="6358466" cy="8711565"/>
                <wp:effectExtent l="0" t="0" r="17145" b="13335"/>
                <wp:wrapNone/>
                <wp:docPr id="11635279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8466" cy="8711565"/>
                        </a:xfrm>
                        <a:prstGeom prst="rect">
                          <a:avLst/>
                        </a:prstGeom>
                        <a:solidFill>
                          <a:srgbClr val="05273B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E0501" id="Rectangle 1" o:spid="_x0000_s1026" style="position:absolute;margin-left:-74.05pt;margin-top:-5.35pt;width:500.65pt;height:685.9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" fillcolor="#05273b" strokecolor="#09101d [484]" strokeweight="1pt">
                <w10:wrap anchory="page"/>
              </v:rect>
            </w:pict>
          </mc:Fallback>
        </mc:AlternateContent>
      </w:r>
    </w:p>
    <w:p w14:paraId="0C90155A" w14:textId="77777777" w:rsidR="002F1068" w:rsidRPr="00DD0740" w:rsidRDefault="002F1068" w:rsidP="002F1068">
      <w:pPr>
        <w:rPr>
          <w:lang w:val="en-US"/>
        </w:rPr>
      </w:pPr>
    </w:p>
    <w:p w14:paraId="0E8FE5C8" w14:textId="77777777" w:rsidR="002F1068" w:rsidRPr="00DD0740" w:rsidRDefault="002F1068" w:rsidP="002F1068">
      <w:pPr>
        <w:rPr>
          <w:lang w:val="en-US"/>
        </w:rPr>
      </w:pPr>
    </w:p>
    <w:p w14:paraId="416ED318" w14:textId="39E2B344" w:rsidR="002F1068" w:rsidRPr="00DD0740" w:rsidRDefault="002F1068" w:rsidP="002F1068">
      <w:pPr>
        <w:pStyle w:val="Heading1"/>
      </w:pPr>
      <w:r w:rsidRPr="00DD0740">
        <w:t>Chapter 7</w:t>
      </w:r>
    </w:p>
    <w:p w14:paraId="53A5045A" w14:textId="77777777" w:rsidR="002F1068" w:rsidRPr="00DD0740" w:rsidRDefault="002F1068" w:rsidP="002F1068">
      <w:pPr>
        <w:rPr>
          <w:lang w:val="en-US"/>
        </w:rPr>
      </w:pPr>
    </w:p>
    <w:p w14:paraId="7CA4D938" w14:textId="71A2EDAF" w:rsidR="002F1068" w:rsidRPr="00DD0740" w:rsidRDefault="00FA0739" w:rsidP="002F1068">
      <w:pPr>
        <w:jc w:val="right"/>
        <w:rPr>
          <w:color w:val="FFFFFF" w:themeColor="background1"/>
          <w:sz w:val="48"/>
          <w:szCs w:val="48"/>
          <w:lang w:val="en-US"/>
        </w:rPr>
      </w:pPr>
      <w:r>
        <w:rPr>
          <w:color w:val="FFFFFF" w:themeColor="background1"/>
          <w:sz w:val="48"/>
          <w:szCs w:val="48"/>
          <w:lang w:val="en-US"/>
        </w:rPr>
        <w:t>Conclusions</w:t>
      </w:r>
    </w:p>
    <w:p w14:paraId="5B2E2218" w14:textId="77777777" w:rsidR="002F1068" w:rsidRPr="00DD0740" w:rsidRDefault="002F1068" w:rsidP="002F1068">
      <w:pPr>
        <w:rPr>
          <w:lang w:val="en-US"/>
        </w:rPr>
      </w:pPr>
    </w:p>
    <w:p w14:paraId="13DECA03" w14:textId="77777777" w:rsidR="002F1068" w:rsidRPr="00DD0740" w:rsidRDefault="002F1068" w:rsidP="002F1068">
      <w:pPr>
        <w:rPr>
          <w:lang w:val="en-US"/>
        </w:rPr>
      </w:pPr>
    </w:p>
    <w:p w14:paraId="64F8A004" w14:textId="77777777" w:rsidR="002F1068" w:rsidRPr="00DD0740" w:rsidRDefault="002F1068" w:rsidP="002F1068">
      <w:pPr>
        <w:rPr>
          <w:lang w:val="en-US"/>
        </w:rPr>
      </w:pPr>
    </w:p>
    <w:p w14:paraId="311FABDF" w14:textId="77777777" w:rsidR="002F1068" w:rsidRPr="00DD0740" w:rsidRDefault="002F1068" w:rsidP="002F1068">
      <w:pPr>
        <w:rPr>
          <w:lang w:val="en-US"/>
        </w:rPr>
      </w:pPr>
    </w:p>
    <w:p w14:paraId="27114B80" w14:textId="77777777" w:rsidR="002F1068" w:rsidRPr="00DD0740" w:rsidRDefault="002F1068" w:rsidP="002F1068">
      <w:pPr>
        <w:rPr>
          <w:lang w:val="en-US"/>
        </w:rPr>
      </w:pPr>
    </w:p>
    <w:p w14:paraId="5D8A3DE6" w14:textId="77777777" w:rsidR="002F1068" w:rsidRPr="00DD0740" w:rsidRDefault="002F1068" w:rsidP="002F1068">
      <w:pPr>
        <w:rPr>
          <w:lang w:val="en-US"/>
        </w:rPr>
      </w:pPr>
    </w:p>
    <w:p w14:paraId="1B757693" w14:textId="77777777" w:rsidR="002F1068" w:rsidRPr="00DD0740" w:rsidRDefault="002F1068" w:rsidP="002F1068">
      <w:pPr>
        <w:rPr>
          <w:lang w:val="en-US"/>
        </w:rPr>
      </w:pPr>
    </w:p>
    <w:p w14:paraId="0452ACF6" w14:textId="77777777" w:rsidR="002F1068" w:rsidRPr="00DD0740" w:rsidRDefault="002F1068" w:rsidP="002F1068">
      <w:pPr>
        <w:rPr>
          <w:lang w:val="en-US"/>
        </w:rPr>
      </w:pPr>
    </w:p>
    <w:p w14:paraId="72C21EBF" w14:textId="77777777" w:rsidR="002F1068" w:rsidRPr="00DD0740" w:rsidRDefault="002F1068" w:rsidP="002F1068">
      <w:pPr>
        <w:rPr>
          <w:lang w:val="en-US"/>
        </w:rPr>
      </w:pPr>
    </w:p>
    <w:p w14:paraId="1C228D3C" w14:textId="77777777" w:rsidR="002F1068" w:rsidRPr="00DD0740" w:rsidRDefault="002F1068" w:rsidP="002F1068">
      <w:pPr>
        <w:rPr>
          <w:lang w:val="en-US"/>
        </w:rPr>
      </w:pPr>
    </w:p>
    <w:p w14:paraId="7490F668" w14:textId="77777777" w:rsidR="002F1068" w:rsidRPr="00DD0740" w:rsidRDefault="002F1068" w:rsidP="002F1068">
      <w:pPr>
        <w:rPr>
          <w:lang w:val="en-US"/>
        </w:rPr>
      </w:pPr>
    </w:p>
    <w:p w14:paraId="7849FC26" w14:textId="77777777" w:rsidR="002F1068" w:rsidRPr="00DD0740" w:rsidRDefault="002F1068" w:rsidP="002F1068">
      <w:pPr>
        <w:rPr>
          <w:lang w:val="en-US"/>
        </w:rPr>
      </w:pPr>
    </w:p>
    <w:p w14:paraId="495B2E1F" w14:textId="77777777" w:rsidR="002F1068" w:rsidRPr="00DD0740" w:rsidRDefault="002F1068" w:rsidP="002F1068">
      <w:pPr>
        <w:rPr>
          <w:lang w:val="en-US"/>
        </w:rPr>
      </w:pPr>
    </w:p>
    <w:p w14:paraId="4A053FE4" w14:textId="77777777" w:rsidR="002F1068" w:rsidRPr="00DD0740" w:rsidRDefault="002F1068" w:rsidP="002F1068">
      <w:pPr>
        <w:rPr>
          <w:lang w:val="en-US"/>
        </w:rPr>
      </w:pPr>
    </w:p>
    <w:p w14:paraId="4670E57F" w14:textId="77777777" w:rsidR="002F1068" w:rsidRPr="00DD0740" w:rsidRDefault="002F1068" w:rsidP="002F1068">
      <w:pPr>
        <w:rPr>
          <w:lang w:val="en-US"/>
        </w:rPr>
      </w:pPr>
    </w:p>
    <w:p w14:paraId="7421008A" w14:textId="77777777" w:rsidR="002F1068" w:rsidRPr="00DD0740" w:rsidRDefault="002F1068" w:rsidP="002F1068">
      <w:pPr>
        <w:rPr>
          <w:lang w:val="en-US"/>
        </w:rPr>
      </w:pPr>
      <w:r w:rsidRPr="00DD0740">
        <w:rPr>
          <w:lang w:val="en-US"/>
        </w:rPr>
        <w:br w:type="page"/>
      </w:r>
    </w:p>
    <w:p w14:paraId="22474187" w14:textId="0AB2A845" w:rsidR="00E61FA9" w:rsidRPr="00DD0740" w:rsidRDefault="00111CF2" w:rsidP="00E61FA9">
      <w:pPr>
        <w:pStyle w:val="Heading2"/>
      </w:pPr>
      <w:r w:rsidRPr="00DD0740">
        <w:lastRenderedPageBreak/>
        <w:t xml:space="preserve">7.1 </w:t>
      </w:r>
      <w:r w:rsidR="00E61FA9" w:rsidRPr="00DD0740">
        <w:t>Abstract</w:t>
      </w:r>
    </w:p>
    <w:p w14:paraId="4A5B0E7A" w14:textId="3906B38C" w:rsidR="00E61FA9" w:rsidRPr="00DD0740" w:rsidRDefault="00E61FA9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</w:p>
    <w:p w14:paraId="41F801E9" w14:textId="02EE219B" w:rsidR="00111CF2" w:rsidRPr="00DD0740" w:rsidRDefault="00111CF2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 w:rsidRPr="00DD0740">
        <w:rPr>
          <w:b/>
          <w:bCs/>
          <w:color w:val="000000" w:themeColor="text1"/>
          <w:sz w:val="32"/>
          <w:szCs w:val="32"/>
          <w:lang w:val="en-US"/>
        </w:rPr>
        <w:br w:type="page"/>
      </w:r>
    </w:p>
    <w:p w14:paraId="048BF62D" w14:textId="77777777" w:rsidR="00111CF2" w:rsidRPr="00DD0740" w:rsidRDefault="00111CF2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</w:p>
    <w:p w14:paraId="1782D670" w14:textId="4578118F" w:rsidR="00111CF2" w:rsidRPr="00DD0740" w:rsidRDefault="00111CF2" w:rsidP="00111CF2">
      <w:pPr>
        <w:pStyle w:val="Heading2"/>
      </w:pPr>
      <w:r w:rsidRPr="00DD0740">
        <w:t xml:space="preserve">7.2 The </w:t>
      </w:r>
      <w:r w:rsidR="00FA0739">
        <w:t>three ghosts of molecular machine learning</w:t>
      </w:r>
    </w:p>
    <w:p w14:paraId="2CDB2833" w14:textId="77777777" w:rsidR="00111CF2" w:rsidRPr="00DD0740" w:rsidRDefault="00111CF2" w:rsidP="00111CF2">
      <w:pPr>
        <w:rPr>
          <w:lang w:val="en-US"/>
        </w:rPr>
      </w:pPr>
    </w:p>
    <w:p w14:paraId="583B4DB8" w14:textId="4D2C26E4" w:rsidR="00111CF2" w:rsidRDefault="00111CF2" w:rsidP="00111CF2">
      <w:pPr>
        <w:pStyle w:val="Heading3"/>
        <w:rPr>
          <w:lang w:val="en-US"/>
        </w:rPr>
      </w:pPr>
      <w:r w:rsidRPr="00DD0740">
        <w:rPr>
          <w:lang w:val="en-US"/>
        </w:rPr>
        <w:t>7.</w:t>
      </w:r>
      <w:r w:rsidRPr="00DD0740">
        <w:rPr>
          <w:lang w:val="en-US"/>
        </w:rPr>
        <w:t>2</w:t>
      </w:r>
      <w:r w:rsidRPr="00DD0740">
        <w:rPr>
          <w:lang w:val="en-US"/>
        </w:rPr>
        <w:t xml:space="preserve">.1 </w:t>
      </w:r>
      <w:r w:rsidR="00FA0739">
        <w:rPr>
          <w:lang w:val="en-US"/>
        </w:rPr>
        <w:t>The past</w:t>
      </w:r>
    </w:p>
    <w:p w14:paraId="41E455E6" w14:textId="77777777" w:rsidR="00F94B10" w:rsidRDefault="00F94B10" w:rsidP="00F94B10">
      <w:pPr>
        <w:rPr>
          <w:lang w:val="en-US"/>
        </w:rPr>
      </w:pPr>
    </w:p>
    <w:p w14:paraId="74F5E672" w14:textId="0DA99218" w:rsidR="0054266E" w:rsidRDefault="0054266E" w:rsidP="00F94B10">
      <w:pPr>
        <w:rPr>
          <w:lang w:val="en-US"/>
        </w:rPr>
      </w:pPr>
      <w:r>
        <w:rPr>
          <w:lang w:val="en-US"/>
        </w:rPr>
        <w:t>QSAR modeling has existed since the 60s</w:t>
      </w:r>
      <w:r>
        <w:rPr>
          <w:lang w:val="en-US"/>
        </w:rPr>
        <w:fldChar w:fldCharType="begin"/>
      </w:r>
      <w:r w:rsidR="00CC6284">
        <w:rPr>
          <w:lang w:val="en-US"/>
        </w:rPr>
        <w:instrText xml:space="preserve"> ADDIN ZOTERO_ITEM CSL_CITATION {"citationID":"a1rnmhqsqq9","properties":{"formattedCitation":"\\super 1\\nosupersub{}","plainCitation":"1","noteIndex":0},"citationItems":[{"id":1738,"uris":["http://zotero.org/groups/5514489/items/EITN79FQ"],"itemData":{"id":1738,"type":"article-journal","container-title":"Journal of the American Chemical Society","DOI":"10.1021/ja01062a035","ISSN":"0002-7863, 1520-5126","issue":"8","journalAbbreviation":"J. Am. Chem. Soc.","language":"en","page":"1616-1626","source":"DOI.org (Crossref)","title":"p-σ-π Analysis. A Method for the Correlation of Biological Activity and Chemical Structure","volume":"86","author":[{"family":"Hansch","given":"Corwin."},{"family":"Fujita","given":"Toshio."}],"issued":{"date-parts":[["1964",4]]}}}],"schema":"https://github.com/citation-style-language/schema/raw/master/csl-citation.json"} </w:instrText>
      </w:r>
      <w:r>
        <w:rPr>
          <w:lang w:val="en-US"/>
        </w:rPr>
        <w:fldChar w:fldCharType="separate"/>
      </w:r>
      <w:r w:rsidR="00CC6284" w:rsidRPr="00CC6284">
        <w:rPr>
          <w:kern w:val="0"/>
          <w:vertAlign w:val="superscript"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. Quickly after the rise of deep </w:t>
      </w:r>
      <w:proofErr w:type="gramStart"/>
      <w:r>
        <w:rPr>
          <w:lang w:val="en-US"/>
        </w:rPr>
        <w:t>learning[</w:t>
      </w:r>
      <w:proofErr w:type="spellStart"/>
      <w:proofErr w:type="gramEnd"/>
      <w:r>
        <w:rPr>
          <w:lang w:val="en-US"/>
        </w:rPr>
        <w:t>Lecun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], neural networks were being applied on molecular structures.</w:t>
      </w:r>
    </w:p>
    <w:p w14:paraId="4B9D61AE" w14:textId="77777777" w:rsidR="0054266E" w:rsidRDefault="0054266E" w:rsidP="00F94B10">
      <w:pPr>
        <w:rPr>
          <w:lang w:val="en-US"/>
        </w:rPr>
      </w:pPr>
    </w:p>
    <w:p w14:paraId="56B2E2D0" w14:textId="7E277AC2" w:rsidR="00F94B10" w:rsidRDefault="0054266E" w:rsidP="00F94B10">
      <w:pPr>
        <w:rPr>
          <w:lang w:val="en-US"/>
        </w:rPr>
      </w:pPr>
      <w:r>
        <w:rPr>
          <w:lang w:val="en-US"/>
        </w:rPr>
        <w:t>Suddenly, t</w:t>
      </w:r>
      <w:r w:rsidR="00F94B10">
        <w:rPr>
          <w:lang w:val="en-US"/>
        </w:rPr>
        <w:t>here was lots of excitement around AI for molecules.</w:t>
      </w:r>
    </w:p>
    <w:p w14:paraId="6EE1A2D6" w14:textId="77777777" w:rsidR="00F94B10" w:rsidRDefault="00F94B10" w:rsidP="00F94B10">
      <w:pPr>
        <w:rPr>
          <w:lang w:val="en-US"/>
        </w:rPr>
      </w:pPr>
    </w:p>
    <w:p w14:paraId="43790BD9" w14:textId="77C97C48" w:rsidR="00F94B10" w:rsidRDefault="00F94B10" w:rsidP="00F94B10">
      <w:pPr>
        <w:rPr>
          <w:lang w:val="en-US"/>
        </w:rPr>
      </w:pPr>
      <w:r>
        <w:rPr>
          <w:lang w:val="en-US"/>
        </w:rPr>
        <w:t>The covid pandemic illustrated the importance of drug discovery and the contributions made by computational models. There was a large surge of computational studies making big claims.</w:t>
      </w:r>
    </w:p>
    <w:p w14:paraId="2BFDFE7E" w14:textId="77777777" w:rsidR="00F94B10" w:rsidRDefault="00F94B10" w:rsidP="00F94B10">
      <w:pPr>
        <w:rPr>
          <w:lang w:val="en-US"/>
        </w:rPr>
      </w:pPr>
    </w:p>
    <w:p w14:paraId="4A20941F" w14:textId="13CFB3AD" w:rsidR="00F94B10" w:rsidRDefault="00F94B10" w:rsidP="00F94B10">
      <w:pPr>
        <w:rPr>
          <w:lang w:val="en-US"/>
        </w:rPr>
      </w:pPr>
      <w:proofErr w:type="spellStart"/>
      <w:r>
        <w:rPr>
          <w:lang w:val="en-US"/>
        </w:rPr>
        <w:t>Alphafold</w:t>
      </w:r>
      <w:proofErr w:type="spellEnd"/>
      <w:r>
        <w:rPr>
          <w:lang w:val="en-US"/>
        </w:rPr>
        <w:t xml:space="preserve"> 2 was released, causing lots of excitement and computational methods trickled down to experimental scientists. They started to take AI more seriously.</w:t>
      </w:r>
    </w:p>
    <w:p w14:paraId="2A3DBD3C" w14:textId="77777777" w:rsidR="00F94B10" w:rsidRDefault="00F94B10" w:rsidP="00F94B10">
      <w:pPr>
        <w:rPr>
          <w:lang w:val="en-US"/>
        </w:rPr>
      </w:pPr>
    </w:p>
    <w:p w14:paraId="7B44D633" w14:textId="62DBCCA4" w:rsidR="00F94B10" w:rsidRDefault="00CC6284" w:rsidP="00F94B10">
      <w:pPr>
        <w:rPr>
          <w:lang w:val="en-US"/>
        </w:rPr>
      </w:pPr>
      <w:r>
        <w:rPr>
          <w:lang w:val="en-US"/>
        </w:rPr>
        <w:t>Researchers</w:t>
      </w:r>
      <w:r w:rsidR="00F94B10">
        <w:rPr>
          <w:lang w:val="en-US"/>
        </w:rPr>
        <w:t xml:space="preserve"> started to chase SOTA methods in benchmark tables</w:t>
      </w:r>
      <w:r w:rsidR="00F94B10">
        <w:rPr>
          <w:lang w:val="en-US"/>
        </w:rPr>
        <w:t xml:space="preserve">. </w:t>
      </w:r>
      <w:r w:rsidR="00DC2D11">
        <w:rPr>
          <w:lang w:val="en-US"/>
        </w:rPr>
        <w:t>W</w:t>
      </w:r>
      <w:r w:rsidR="00DC2D11">
        <w:rPr>
          <w:lang w:val="en-US"/>
        </w:rPr>
        <w:t>e see extremely fancy methods being proposed by the CS crowd that lack any connection to the real world.</w:t>
      </w:r>
    </w:p>
    <w:p w14:paraId="01A163BE" w14:textId="77777777" w:rsidR="00FA0739" w:rsidRDefault="00FA0739" w:rsidP="00FA0739">
      <w:pPr>
        <w:rPr>
          <w:lang w:val="en-US"/>
        </w:rPr>
      </w:pPr>
    </w:p>
    <w:p w14:paraId="68C06A18" w14:textId="2E04F19D" w:rsidR="00FA0739" w:rsidRDefault="00FA0739" w:rsidP="00FA0739">
      <w:pPr>
        <w:pStyle w:val="Heading3"/>
        <w:rPr>
          <w:lang w:val="en-US"/>
        </w:rPr>
      </w:pPr>
      <w:r w:rsidRPr="00DD0740">
        <w:rPr>
          <w:lang w:val="en-US"/>
        </w:rPr>
        <w:t xml:space="preserve">7.2.1 </w:t>
      </w:r>
      <w:r>
        <w:rPr>
          <w:lang w:val="en-US"/>
        </w:rPr>
        <w:t xml:space="preserve">The </w:t>
      </w:r>
      <w:r w:rsidR="00733273">
        <w:rPr>
          <w:lang w:val="en-US"/>
        </w:rPr>
        <w:t>n</w:t>
      </w:r>
      <w:r>
        <w:rPr>
          <w:lang w:val="en-US"/>
        </w:rPr>
        <w:t>ow</w:t>
      </w:r>
    </w:p>
    <w:p w14:paraId="388B81CF" w14:textId="77777777" w:rsidR="00F94B10" w:rsidRDefault="00F94B10" w:rsidP="00F94B10">
      <w:pPr>
        <w:rPr>
          <w:lang w:val="en-US"/>
        </w:rPr>
      </w:pPr>
    </w:p>
    <w:p w14:paraId="176A6F12" w14:textId="3AD69B08" w:rsidR="00DC2D11" w:rsidRDefault="00F94B10" w:rsidP="00F94B10">
      <w:pPr>
        <w:rPr>
          <w:lang w:val="en-US"/>
        </w:rPr>
      </w:pPr>
      <w:r>
        <w:rPr>
          <w:lang w:val="en-US"/>
        </w:rPr>
        <w:t>The gap between computer science and chemical biology is slowly closing</w:t>
      </w:r>
      <w:r w:rsidR="00DC2D11">
        <w:rPr>
          <w:lang w:val="en-US"/>
        </w:rPr>
        <w:t xml:space="preserve"> and e</w:t>
      </w:r>
      <w:r w:rsidR="00DC2D11">
        <w:rPr>
          <w:lang w:val="en-US"/>
        </w:rPr>
        <w:t>xperimental validation of methods is more commonplace</w:t>
      </w:r>
      <w:r w:rsidR="00DC2D11">
        <w:rPr>
          <w:lang w:val="en-US"/>
        </w:rPr>
        <w:t>.</w:t>
      </w:r>
    </w:p>
    <w:p w14:paraId="2570C692" w14:textId="77777777" w:rsidR="00F94B10" w:rsidRDefault="00F94B10" w:rsidP="00F94B10">
      <w:pPr>
        <w:rPr>
          <w:lang w:val="en-US"/>
        </w:rPr>
      </w:pPr>
    </w:p>
    <w:p w14:paraId="7A7E9254" w14:textId="0323DA96" w:rsidR="00F94B10" w:rsidRDefault="00F94B10" w:rsidP="00F94B10">
      <w:pPr>
        <w:rPr>
          <w:lang w:val="en-US"/>
        </w:rPr>
      </w:pPr>
      <w:r>
        <w:rPr>
          <w:lang w:val="en-US"/>
        </w:rPr>
        <w:t>The idea of self-driving labs</w:t>
      </w:r>
      <w:r w:rsidR="00492E0F">
        <w:rPr>
          <w:lang w:val="en-US"/>
        </w:rPr>
        <w:t>.</w:t>
      </w:r>
    </w:p>
    <w:p w14:paraId="2F7806A7" w14:textId="77777777" w:rsidR="00492E0F" w:rsidRDefault="00492E0F" w:rsidP="00F94B10">
      <w:pPr>
        <w:rPr>
          <w:lang w:val="en-US"/>
        </w:rPr>
      </w:pPr>
    </w:p>
    <w:p w14:paraId="602107A7" w14:textId="77777777" w:rsidR="00492E0F" w:rsidRPr="00871A36" w:rsidRDefault="00492E0F" w:rsidP="00492E0F">
      <w:pPr>
        <w:rPr>
          <w:lang w:val="en-US"/>
        </w:rPr>
      </w:pPr>
      <w:r>
        <w:rPr>
          <w:lang w:val="en-US"/>
        </w:rPr>
        <w:t>This thesis is part of a bigger movement of laboratory automation (i.e., self-driving labs). We envision, data-driven hypothesis generation by machine learning models and automated experimental testing.</w:t>
      </w:r>
    </w:p>
    <w:p w14:paraId="43B70AAA" w14:textId="77777777" w:rsidR="00492E0F" w:rsidRDefault="00492E0F" w:rsidP="00F94B10">
      <w:pPr>
        <w:rPr>
          <w:lang w:val="en-US"/>
        </w:rPr>
      </w:pPr>
    </w:p>
    <w:p w14:paraId="4F2B0097" w14:textId="77777777" w:rsidR="00F94B10" w:rsidRDefault="00F94B10" w:rsidP="00F94B10">
      <w:pPr>
        <w:rPr>
          <w:lang w:val="en-US"/>
        </w:rPr>
      </w:pPr>
    </w:p>
    <w:p w14:paraId="2300CF4E" w14:textId="26084912" w:rsidR="00F94B10" w:rsidRDefault="00F94B10" w:rsidP="00F94B10">
      <w:pPr>
        <w:rPr>
          <w:lang w:val="en-US"/>
        </w:rPr>
      </w:pPr>
      <w:r>
        <w:rPr>
          <w:lang w:val="en-US"/>
        </w:rPr>
        <w:lastRenderedPageBreak/>
        <w:t>Do molecular machine learning models dream of electric pipettes?</w:t>
      </w:r>
    </w:p>
    <w:p w14:paraId="12348D3D" w14:textId="77777777" w:rsidR="00F94B10" w:rsidRDefault="00F94B10" w:rsidP="00F94B10">
      <w:pPr>
        <w:rPr>
          <w:lang w:val="en-US"/>
        </w:rPr>
      </w:pPr>
    </w:p>
    <w:p w14:paraId="602F6BD9" w14:textId="77777777" w:rsidR="00FA0739" w:rsidRDefault="00FA0739" w:rsidP="00FA0739">
      <w:pPr>
        <w:rPr>
          <w:lang w:val="en-US"/>
        </w:rPr>
      </w:pPr>
    </w:p>
    <w:p w14:paraId="2CC4C898" w14:textId="712941F0" w:rsidR="00FA0739" w:rsidRDefault="00FA0739" w:rsidP="00FA0739">
      <w:pPr>
        <w:pStyle w:val="Heading3"/>
        <w:rPr>
          <w:lang w:val="en-US"/>
        </w:rPr>
      </w:pPr>
      <w:r w:rsidRPr="00DD0740">
        <w:rPr>
          <w:lang w:val="en-US"/>
        </w:rPr>
        <w:t xml:space="preserve">7.2.1 </w:t>
      </w:r>
      <w:r>
        <w:rPr>
          <w:lang w:val="en-US"/>
        </w:rPr>
        <w:t xml:space="preserve">The </w:t>
      </w:r>
      <w:r w:rsidR="00733273">
        <w:rPr>
          <w:lang w:val="en-US"/>
        </w:rPr>
        <w:t>f</w:t>
      </w:r>
      <w:r>
        <w:rPr>
          <w:lang w:val="en-US"/>
        </w:rPr>
        <w:t>uture</w:t>
      </w:r>
    </w:p>
    <w:p w14:paraId="17C647FF" w14:textId="77777777" w:rsidR="00FA0739" w:rsidRPr="00FA0739" w:rsidRDefault="00FA0739" w:rsidP="00FA0739">
      <w:pPr>
        <w:rPr>
          <w:lang w:val="en-US"/>
        </w:rPr>
      </w:pPr>
    </w:p>
    <w:p w14:paraId="321B9F70" w14:textId="51EBDAF4" w:rsidR="00FA0739" w:rsidRDefault="00474D9E" w:rsidP="00FA0739">
      <w:pPr>
        <w:rPr>
          <w:lang w:val="en-US"/>
        </w:rPr>
      </w:pPr>
      <w:r>
        <w:rPr>
          <w:lang w:val="en-US"/>
        </w:rPr>
        <w:t>Closer connection between experimentalists and computational scientists.</w:t>
      </w:r>
    </w:p>
    <w:p w14:paraId="5AB3CFD7" w14:textId="77777777" w:rsidR="00492E0F" w:rsidRDefault="00492E0F" w:rsidP="00FA0739">
      <w:pPr>
        <w:rPr>
          <w:lang w:val="en-US"/>
        </w:rPr>
      </w:pPr>
    </w:p>
    <w:p w14:paraId="6BA3D8B2" w14:textId="5076FC17" w:rsidR="00474D9E" w:rsidRDefault="00474D9E" w:rsidP="00FA0739">
      <w:pPr>
        <w:rPr>
          <w:lang w:val="en-US"/>
        </w:rPr>
      </w:pPr>
      <w:r>
        <w:rPr>
          <w:lang w:val="en-US"/>
        </w:rPr>
        <w:t>Focusing on real problems instead of toy benchmarks.</w:t>
      </w:r>
    </w:p>
    <w:p w14:paraId="16AEA034" w14:textId="77777777" w:rsidR="00492E0F" w:rsidRDefault="00492E0F" w:rsidP="00FA0739">
      <w:pPr>
        <w:rPr>
          <w:lang w:val="en-US"/>
        </w:rPr>
      </w:pPr>
    </w:p>
    <w:p w14:paraId="48A2C349" w14:textId="113EEEEC" w:rsidR="00474D9E" w:rsidRDefault="00474D9E" w:rsidP="00FA0739">
      <w:pPr>
        <w:rPr>
          <w:lang w:val="en-US"/>
        </w:rPr>
      </w:pPr>
      <w:r>
        <w:rPr>
          <w:lang w:val="en-US"/>
        </w:rPr>
        <w:t>Data generation and scientific maturity.</w:t>
      </w:r>
    </w:p>
    <w:p w14:paraId="6E3907A1" w14:textId="77777777" w:rsidR="00AF1032" w:rsidRDefault="00AF1032" w:rsidP="00FA0739">
      <w:pPr>
        <w:rPr>
          <w:lang w:val="en-US"/>
        </w:rPr>
      </w:pPr>
    </w:p>
    <w:p w14:paraId="56C8C8E5" w14:textId="5EF2E88E" w:rsidR="00AF1032" w:rsidRDefault="00AF1032" w:rsidP="00FA0739">
      <w:pPr>
        <w:rPr>
          <w:lang w:val="en-US"/>
        </w:rPr>
      </w:pPr>
      <w:r w:rsidRPr="00DD0740">
        <w:rPr>
          <w:lang w:val="en-US"/>
        </w:rPr>
        <w:t>Foundational models</w:t>
      </w:r>
      <w:r>
        <w:rPr>
          <w:lang w:val="en-US"/>
        </w:rPr>
        <w:t>.</w:t>
      </w:r>
    </w:p>
    <w:p w14:paraId="09D2761C" w14:textId="77777777" w:rsidR="00FA0739" w:rsidRPr="006C1821" w:rsidRDefault="00FA0739" w:rsidP="00FA0739">
      <w:pPr>
        <w:rPr>
          <w:lang w:val="en-US"/>
        </w:rPr>
      </w:pPr>
    </w:p>
    <w:p w14:paraId="6A09C358" w14:textId="77777777" w:rsidR="00FA0739" w:rsidRPr="006C1821" w:rsidRDefault="00FA0739" w:rsidP="00FA0739">
      <w:pPr>
        <w:rPr>
          <w:lang w:val="en-US"/>
        </w:rPr>
      </w:pPr>
    </w:p>
    <w:p w14:paraId="1398097F" w14:textId="729CE2B6" w:rsidR="00FA0739" w:rsidRPr="006C1821" w:rsidRDefault="00492E0F" w:rsidP="00FA0739">
      <w:pPr>
        <w:pStyle w:val="Heading2"/>
      </w:pPr>
      <w:r>
        <w:t>7</w:t>
      </w:r>
      <w:r w:rsidR="00FA0739" w:rsidRPr="006C1821">
        <w:t>.</w:t>
      </w:r>
      <w:r>
        <w:t>3</w:t>
      </w:r>
      <w:r w:rsidR="00FA0739" w:rsidRPr="006C1821">
        <w:t xml:space="preserve"> </w:t>
      </w:r>
      <w:r w:rsidRPr="00492E0F">
        <w:rPr>
          <w:lang w:val="en-GB"/>
        </w:rPr>
        <w:t>Crossing the chemical Kármán line</w:t>
      </w:r>
    </w:p>
    <w:p w14:paraId="4AB110A6" w14:textId="77777777" w:rsidR="00FA0739" w:rsidRPr="006C1821" w:rsidRDefault="00FA0739" w:rsidP="00FA0739">
      <w:pPr>
        <w:rPr>
          <w:lang w:val="en-US"/>
        </w:rPr>
      </w:pPr>
    </w:p>
    <w:p w14:paraId="1113CD2E" w14:textId="27EDE0BB" w:rsidR="00F10271" w:rsidRDefault="007A4D71" w:rsidP="00F10271">
      <w:pPr>
        <w:pStyle w:val="Heading3"/>
        <w:rPr>
          <w:b w:val="0"/>
          <w:bCs w:val="0"/>
          <w:lang w:val="en-US"/>
        </w:rPr>
      </w:pPr>
      <w:r w:rsidRPr="007A4D71">
        <w:rPr>
          <w:b w:val="0"/>
          <w:bCs w:val="0"/>
          <w:lang w:val="en-US"/>
        </w:rPr>
        <w:t>At its core, this thesis investigates how data limitations hinder the development and deployment of molecular machine learning models.</w:t>
      </w:r>
      <w:r w:rsidR="00F10271">
        <w:rPr>
          <w:b w:val="0"/>
          <w:bCs w:val="0"/>
          <w:lang w:val="en-US"/>
        </w:rPr>
        <w:t xml:space="preserve"> In my research </w:t>
      </w:r>
      <w:r w:rsidRPr="00F10271">
        <w:rPr>
          <w:b w:val="0"/>
          <w:bCs w:val="0"/>
          <w:lang w:val="en-US"/>
        </w:rPr>
        <w:t>I show</w:t>
      </w:r>
      <w:r w:rsidR="00F10271">
        <w:rPr>
          <w:b w:val="0"/>
          <w:bCs w:val="0"/>
          <w:lang w:val="en-US"/>
        </w:rPr>
        <w:t>ed</w:t>
      </w:r>
      <w:r w:rsidRPr="00F10271">
        <w:rPr>
          <w:b w:val="0"/>
          <w:bCs w:val="0"/>
          <w:lang w:val="en-US"/>
        </w:rPr>
        <w:t xml:space="preserve"> where and </w:t>
      </w:r>
      <w:r w:rsidRPr="00F10271">
        <w:rPr>
          <w:b w:val="0"/>
          <w:bCs w:val="0"/>
          <w:lang w:val="en-US"/>
        </w:rPr>
        <w:t xml:space="preserve">how </w:t>
      </w:r>
      <w:r w:rsidRPr="00F10271">
        <w:rPr>
          <w:b w:val="0"/>
          <w:bCs w:val="0"/>
          <w:lang w:val="en-US"/>
        </w:rPr>
        <w:t>molecular machine learning models fail</w:t>
      </w:r>
      <w:r w:rsidRPr="00F10271">
        <w:rPr>
          <w:b w:val="0"/>
          <w:bCs w:val="0"/>
          <w:lang w:val="en-US"/>
        </w:rPr>
        <w:t xml:space="preserve"> and presented active learning as a practical solution to overcome the consequences of limited data. To not just overcome data bottlenecks, but go beyond current model limits, I </w:t>
      </w:r>
      <w:r w:rsidR="00F10271">
        <w:rPr>
          <w:b w:val="0"/>
          <w:bCs w:val="0"/>
          <w:lang w:val="en-US"/>
        </w:rPr>
        <w:t>developed</w:t>
      </w:r>
      <w:r w:rsidRPr="00F10271">
        <w:rPr>
          <w:b w:val="0"/>
          <w:bCs w:val="0"/>
          <w:lang w:val="en-US"/>
        </w:rPr>
        <w:t xml:space="preserve"> a novel method to </w:t>
      </w:r>
      <w:r w:rsidR="00F10271">
        <w:rPr>
          <w:b w:val="0"/>
          <w:bCs w:val="0"/>
          <w:lang w:val="en-US"/>
        </w:rPr>
        <w:t>provide reliable confidence estimations when exploring unknown chemical space – ultimately</w:t>
      </w:r>
    </w:p>
    <w:p w14:paraId="7F6AE056" w14:textId="7F8449E5" w:rsidR="007A4D71" w:rsidRPr="00F10271" w:rsidRDefault="00F10271" w:rsidP="00F10271">
      <w:pPr>
        <w:pStyle w:val="Heading3"/>
        <w:rPr>
          <w:b w:val="0"/>
          <w:bCs w:val="0"/>
          <w:lang w:val="en-US"/>
        </w:rPr>
      </w:pPr>
      <w:r w:rsidRPr="00F10271">
        <w:rPr>
          <w:b w:val="0"/>
          <w:bCs w:val="0"/>
          <w:lang w:val="en-US"/>
        </w:rPr>
        <w:t>allowing us to</w:t>
      </w:r>
      <w:r w:rsidR="007A4D71" w:rsidRPr="00F10271">
        <w:rPr>
          <w:b w:val="0"/>
          <w:bCs w:val="0"/>
          <w:lang w:val="en-US"/>
        </w:rPr>
        <w:t xml:space="preserve"> cross the chemical Kármán line</w:t>
      </w:r>
      <w:r w:rsidRPr="00F10271">
        <w:rPr>
          <w:b w:val="0"/>
          <w:bCs w:val="0"/>
          <w:lang w:val="en-US"/>
        </w:rPr>
        <w:t>.</w:t>
      </w:r>
    </w:p>
    <w:p w14:paraId="5A456368" w14:textId="77777777" w:rsidR="007A4D71" w:rsidRDefault="007A4D71" w:rsidP="007A4D71">
      <w:pPr>
        <w:rPr>
          <w:lang w:val="en-US"/>
        </w:rPr>
      </w:pPr>
    </w:p>
    <w:p w14:paraId="0F3E361D" w14:textId="559C5CF0" w:rsidR="00F10271" w:rsidRDefault="00F10271" w:rsidP="00F10271">
      <w:pPr>
        <w:pStyle w:val="Heading3"/>
        <w:rPr>
          <w:lang w:val="en-US"/>
        </w:rPr>
      </w:pPr>
      <w:r w:rsidRPr="00DD0740">
        <w:rPr>
          <w:lang w:val="en-US"/>
        </w:rPr>
        <w:t>7.</w:t>
      </w:r>
      <w:r>
        <w:rPr>
          <w:lang w:val="en-US"/>
        </w:rPr>
        <w:t>3</w:t>
      </w:r>
      <w:r w:rsidRPr="00DD0740">
        <w:rPr>
          <w:lang w:val="en-US"/>
        </w:rPr>
        <w:t xml:space="preserve">.1 </w:t>
      </w:r>
      <w:r>
        <w:rPr>
          <w:lang w:val="en-US"/>
        </w:rPr>
        <w:t>Contributions of this thesis</w:t>
      </w:r>
    </w:p>
    <w:p w14:paraId="2993C5FD" w14:textId="6AA65560" w:rsidR="00DD0740" w:rsidRPr="00DD0740" w:rsidRDefault="00DD0740">
      <w:pPr>
        <w:spacing w:line="240" w:lineRule="auto"/>
        <w:jc w:val="left"/>
        <w:rPr>
          <w:b/>
          <w:bCs/>
          <w:lang w:val="en-US"/>
        </w:rPr>
      </w:pPr>
    </w:p>
    <w:p w14:paraId="5E51687C" w14:textId="4CF3EF55" w:rsidR="00BE183F" w:rsidRPr="00BE183F" w:rsidRDefault="00BE183F" w:rsidP="00BE183F">
      <w:pPr>
        <w:rPr>
          <w:lang w:val="en-US"/>
        </w:rPr>
      </w:pPr>
      <w:r w:rsidRPr="00BE183F">
        <w:rPr>
          <w:lang w:val="en-US"/>
        </w:rPr>
        <w:t>Activity Cliffs</w:t>
      </w:r>
    </w:p>
    <w:p w14:paraId="742252AE" w14:textId="6FEB00E6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 xml:space="preserve">Machine learning models, especially deep learning, struggle with activity cliffs, </w:t>
      </w:r>
      <w:r w:rsidR="00F10271">
        <w:rPr>
          <w:lang w:val="en-US"/>
        </w:rPr>
        <w:t xml:space="preserve">often </w:t>
      </w:r>
      <w:r w:rsidRPr="00BE183F">
        <w:rPr>
          <w:lang w:val="en-US"/>
        </w:rPr>
        <w:t>even when overall performance is high.</w:t>
      </w:r>
    </w:p>
    <w:p w14:paraId="63CAE428" w14:textId="486B1785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Descriptor-based models (e.g., SVM with ECFPs) outperformed deep learning approaches</w:t>
      </w:r>
      <w:r w:rsidR="00F10271">
        <w:rPr>
          <w:lang w:val="en-US"/>
        </w:rPr>
        <w:t>.</w:t>
      </w:r>
    </w:p>
    <w:p w14:paraId="799FB19D" w14:textId="44E72492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The performance gap between overall RMSE and RMSE on cliffs does diminish</w:t>
      </w:r>
      <w:r w:rsidR="00F10271">
        <w:rPr>
          <w:lang w:val="en-US"/>
        </w:rPr>
        <w:t>es</w:t>
      </w:r>
      <w:r w:rsidRPr="00BE183F">
        <w:rPr>
          <w:lang w:val="en-US"/>
        </w:rPr>
        <w:t xml:space="preserve"> with training set size, </w:t>
      </w:r>
      <w:r w:rsidR="006D6727">
        <w:rPr>
          <w:lang w:val="en-US"/>
        </w:rPr>
        <w:t>indicating that</w:t>
      </w:r>
      <w:r w:rsidRPr="00BE183F">
        <w:rPr>
          <w:lang w:val="en-US"/>
        </w:rPr>
        <w:t xml:space="preserve"> </w:t>
      </w:r>
      <w:r w:rsidR="006D6727">
        <w:rPr>
          <w:lang w:val="en-US"/>
        </w:rPr>
        <w:t>limited data hampers the ability to learn complex structure-activity relationships.</w:t>
      </w:r>
    </w:p>
    <w:p w14:paraId="250DAEC3" w14:textId="0B6274D6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A dedicated benchmark platform (</w:t>
      </w:r>
      <w:proofErr w:type="spellStart"/>
      <w:r w:rsidRPr="00BE183F">
        <w:rPr>
          <w:lang w:val="en-US"/>
        </w:rPr>
        <w:t>MoleculeACE</w:t>
      </w:r>
      <w:proofErr w:type="spellEnd"/>
      <w:r w:rsidRPr="00BE183F">
        <w:rPr>
          <w:lang w:val="en-US"/>
        </w:rPr>
        <w:t>) was introduced to systematically evaluate model performance on activity cliffs</w:t>
      </w:r>
      <w:r>
        <w:rPr>
          <w:lang w:val="en-US"/>
        </w:rPr>
        <w:t>.</w:t>
      </w:r>
    </w:p>
    <w:p w14:paraId="49DE6E28" w14:textId="77777777" w:rsidR="00BE183F" w:rsidRDefault="00BE183F" w:rsidP="00BE183F">
      <w:pPr>
        <w:rPr>
          <w:lang w:val="en-US"/>
        </w:rPr>
      </w:pPr>
    </w:p>
    <w:p w14:paraId="37C27312" w14:textId="7ADD46A8" w:rsidR="006D6727" w:rsidRPr="006D6727" w:rsidRDefault="00BE183F" w:rsidP="006D6727">
      <w:pPr>
        <w:rPr>
          <w:lang w:val="en-US"/>
        </w:rPr>
      </w:pPr>
      <w:r w:rsidRPr="00BE183F">
        <w:rPr>
          <w:lang w:val="en-US"/>
        </w:rPr>
        <w:t xml:space="preserve">Real-World Testbed: Nanoparticle Design </w:t>
      </w:r>
    </w:p>
    <w:p w14:paraId="5C1D070F" w14:textId="7272C37C" w:rsidR="00BE183F" w:rsidRPr="00F10271" w:rsidRDefault="00BE183F" w:rsidP="00F10271">
      <w:pPr>
        <w:pStyle w:val="ListParagraph"/>
        <w:numPr>
          <w:ilvl w:val="0"/>
          <w:numId w:val="37"/>
        </w:numPr>
        <w:rPr>
          <w:lang w:val="en-US"/>
        </w:rPr>
      </w:pPr>
      <w:r w:rsidRPr="00F10271">
        <w:rPr>
          <w:lang w:val="en-US"/>
        </w:rPr>
        <w:t xml:space="preserve">Demonstrated successful application of active learning in a </w:t>
      </w:r>
      <w:r w:rsidR="00F10271" w:rsidRPr="00F10271">
        <w:rPr>
          <w:lang w:val="en-US"/>
        </w:rPr>
        <w:t>semi-automated</w:t>
      </w:r>
      <w:r w:rsidRPr="00F10271">
        <w:rPr>
          <w:lang w:val="en-US"/>
        </w:rPr>
        <w:t xml:space="preserve"> </w:t>
      </w:r>
      <w:r w:rsidR="00F10271" w:rsidRPr="00F10271">
        <w:rPr>
          <w:lang w:val="en-US"/>
        </w:rPr>
        <w:t>experimental pipeline</w:t>
      </w:r>
      <w:r w:rsidRPr="00F10271">
        <w:rPr>
          <w:lang w:val="en-US"/>
        </w:rPr>
        <w:t xml:space="preserve"> integrating microfluidics and high-content imaging.</w:t>
      </w:r>
    </w:p>
    <w:p w14:paraId="772714DB" w14:textId="5EF0D1AD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Achieved a ~</w:t>
      </w:r>
      <w:r w:rsidR="00F10271">
        <w:rPr>
          <w:lang w:val="en-US"/>
        </w:rPr>
        <w:t>15-fold</w:t>
      </w:r>
      <w:r w:rsidRPr="00BE183F">
        <w:rPr>
          <w:lang w:val="en-US"/>
        </w:rPr>
        <w:t xml:space="preserve"> increase in nanoparticle uptake over two machine learning-guided iterations starting from minimal data.</w:t>
      </w:r>
    </w:p>
    <w:p w14:paraId="27E73EA9" w14:textId="4576BC6A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The platform validated active learning’s capacity for efficient exploration of a vast, high-dimensional design space in experimental settings.</w:t>
      </w:r>
    </w:p>
    <w:p w14:paraId="30E8AA36" w14:textId="77777777" w:rsidR="00BE183F" w:rsidRDefault="00BE183F" w:rsidP="00BE183F">
      <w:pPr>
        <w:rPr>
          <w:lang w:val="en-US"/>
        </w:rPr>
      </w:pPr>
    </w:p>
    <w:p w14:paraId="5A96532F" w14:textId="3D6314A5" w:rsidR="00BE183F" w:rsidRPr="00BE183F" w:rsidRDefault="00BE183F" w:rsidP="00BE183F">
      <w:pPr>
        <w:rPr>
          <w:lang w:val="en-US"/>
        </w:rPr>
      </w:pPr>
      <w:r w:rsidRPr="00BE183F">
        <w:rPr>
          <w:lang w:val="en-US"/>
        </w:rPr>
        <w:t>Low-Data Active Learning</w:t>
      </w:r>
    </w:p>
    <w:p w14:paraId="54021D98" w14:textId="07B63624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Active deep learning improves hit discovery efficiency in low-data settings, outperforming one-shot virtual screening.</w:t>
      </w:r>
    </w:p>
    <w:p w14:paraId="70364328" w14:textId="5060CF74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The choice of acquisition function (especially mutual information and exploitation) was more influential than the choice of model architecture.</w:t>
      </w:r>
    </w:p>
    <w:p w14:paraId="6CBB47CB" w14:textId="7EC69A78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Structural diversity in the starting set had limited effect on active learning performance due to rapid compensatory selection over cycles (“nurture &gt; nature”).</w:t>
      </w:r>
    </w:p>
    <w:p w14:paraId="67BE3719" w14:textId="76030046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Active learning dynamically adapted to identify meaningful structure–activity patterns, including pharmacophore-level enrichment (e.g., aldehydes) over time</w:t>
      </w:r>
      <w:r>
        <w:rPr>
          <w:lang w:val="en-US"/>
        </w:rPr>
        <w:t>.</w:t>
      </w:r>
    </w:p>
    <w:p w14:paraId="068EB8F5" w14:textId="05A7BA3C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Active learning remained effective even in extreme low-data regimes, with meaningful hit enrichment starting from as few as 2–4 molecules.</w:t>
      </w:r>
    </w:p>
    <w:p w14:paraId="33C9170B" w14:textId="77777777" w:rsidR="00BE183F" w:rsidRDefault="00BE183F" w:rsidP="00BE183F">
      <w:pPr>
        <w:rPr>
          <w:lang w:val="en-US"/>
        </w:rPr>
      </w:pPr>
    </w:p>
    <w:p w14:paraId="17E64C14" w14:textId="1D1F9C39" w:rsidR="00BE183F" w:rsidRPr="00BE183F" w:rsidRDefault="00BE183F" w:rsidP="00BE183F">
      <w:pPr>
        <w:rPr>
          <w:lang w:val="en-US"/>
        </w:rPr>
      </w:pPr>
      <w:r w:rsidRPr="00BE183F">
        <w:rPr>
          <w:lang w:val="en-US"/>
        </w:rPr>
        <w:t>Unfamiliarity &amp; Generalization</w:t>
      </w:r>
    </w:p>
    <w:p w14:paraId="7901642B" w14:textId="632CACB1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 xml:space="preserve">Introduced unfamiliarity as a reconstruction-based reliability metric, outperforming uncertainty </w:t>
      </w:r>
      <w:r w:rsidR="006D6727">
        <w:rPr>
          <w:lang w:val="en-US"/>
        </w:rPr>
        <w:t>in</w:t>
      </w:r>
      <w:r w:rsidRPr="00BE183F">
        <w:rPr>
          <w:lang w:val="en-US"/>
        </w:rPr>
        <w:t xml:space="preserve"> OOD detection.</w:t>
      </w:r>
    </w:p>
    <w:p w14:paraId="1123E7CF" w14:textId="77777777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Unfamiliarity captured both structural dissimilarity and predictive reliability, acting as a holistic measure of generalization.</w:t>
      </w:r>
    </w:p>
    <w:p w14:paraId="13C256AD" w14:textId="77777777" w:rsid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Unfamiliarity and uncertainty were found to be uncorrelated, offering complementary signals for screening prioritization.</w:t>
      </w:r>
    </w:p>
    <w:p w14:paraId="0F591B94" w14:textId="45DB93CF" w:rsidR="00BE183F" w:rsidRPr="00BE183F" w:rsidRDefault="00BE183F" w:rsidP="00BE183F">
      <w:pPr>
        <w:pStyle w:val="ListParagraph"/>
        <w:numPr>
          <w:ilvl w:val="0"/>
          <w:numId w:val="37"/>
        </w:numPr>
        <w:rPr>
          <w:lang w:val="en-US"/>
        </w:rPr>
      </w:pPr>
      <w:r w:rsidRPr="00BE183F">
        <w:rPr>
          <w:lang w:val="en-US"/>
        </w:rPr>
        <w:t>During simulated and large-scale virtual screening, unfamiliarity effectively distinguished structurally atypical compounds missed by uncertainty alone</w:t>
      </w:r>
    </w:p>
    <w:p w14:paraId="292B45DA" w14:textId="2183E299" w:rsidR="00BE183F" w:rsidRDefault="00BE183F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7342"/>
      </w:tblGrid>
      <w:tr w:rsidR="00DD0740" w:rsidRPr="00DD0740" w14:paraId="12290ABC" w14:textId="77777777" w:rsidTr="00FB3754">
        <w:tc>
          <w:tcPr>
            <w:tcW w:w="7342" w:type="dxa"/>
            <w:shd w:val="clear" w:color="auto" w:fill="F2F2F2" w:themeFill="background1" w:themeFillShade="F2"/>
            <w:tcMar>
              <w:top w:w="173" w:type="dxa"/>
              <w:left w:w="173" w:type="dxa"/>
              <w:bottom w:w="173" w:type="dxa"/>
              <w:right w:w="173" w:type="dxa"/>
            </w:tcMar>
          </w:tcPr>
          <w:p w14:paraId="778A4365" w14:textId="145FA6D7" w:rsidR="00DD0740" w:rsidRPr="00DD0740" w:rsidRDefault="00DD0740" w:rsidP="00DD0740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lastRenderedPageBreak/>
              <w:t>Chapter 1.</w:t>
            </w:r>
          </w:p>
          <w:p w14:paraId="0D22F589" w14:textId="0786A762" w:rsidR="00AE3F3C" w:rsidRDefault="00AE3F3C" w:rsidP="00AE3F3C">
            <w:pPr>
              <w:rPr>
                <w:lang w:val="en-US"/>
              </w:rPr>
            </w:pPr>
            <w:r>
              <w:rPr>
                <w:lang w:val="en-US"/>
              </w:rPr>
              <w:t xml:space="preserve">Argues that </w:t>
            </w:r>
            <w:r w:rsidR="00DD14E7">
              <w:rPr>
                <w:lang w:val="en-US"/>
              </w:rPr>
              <w:t xml:space="preserve">poor </w:t>
            </w:r>
            <w:r>
              <w:rPr>
                <w:lang w:val="en-US"/>
              </w:rPr>
              <w:t>model generalization</w:t>
            </w:r>
            <w:r w:rsidR="00DD14E7">
              <w:rPr>
                <w:lang w:val="en-US"/>
              </w:rPr>
              <w:t xml:space="preserve"> – as a direct result from</w:t>
            </w:r>
            <w:r w:rsidR="000F3D8F">
              <w:rPr>
                <w:lang w:val="en-US"/>
              </w:rPr>
              <w:t xml:space="preserve"> highly limited</w:t>
            </w:r>
            <w:r w:rsidR="00DD14E7">
              <w:rPr>
                <w:lang w:val="en-US"/>
              </w:rPr>
              <w:t xml:space="preserve"> data</w:t>
            </w:r>
            <w:r w:rsidR="000F3D8F">
              <w:rPr>
                <w:lang w:val="en-US"/>
              </w:rPr>
              <w:t xml:space="preserve"> </w:t>
            </w:r>
            <w:r w:rsidR="00DD14E7">
              <w:rPr>
                <w:lang w:val="en-US"/>
              </w:rPr>
              <w:t xml:space="preserve">– is </w:t>
            </w:r>
            <w:r>
              <w:rPr>
                <w:lang w:val="en-US"/>
              </w:rPr>
              <w:t xml:space="preserve">the central challenge of </w:t>
            </w:r>
            <w:r w:rsidRPr="00AE3F3C">
              <w:rPr>
                <w:lang w:val="en-US"/>
              </w:rPr>
              <w:t>molecular machine learning for drug discovery</w:t>
            </w:r>
            <w:r>
              <w:rPr>
                <w:lang w:val="en-US"/>
              </w:rPr>
              <w:t>.</w:t>
            </w:r>
          </w:p>
          <w:p w14:paraId="35EA7DFC" w14:textId="77777777" w:rsidR="00AE3F3C" w:rsidRDefault="00AE3F3C" w:rsidP="00DD0740">
            <w:pPr>
              <w:rPr>
                <w:lang w:val="en-US"/>
              </w:rPr>
            </w:pPr>
          </w:p>
          <w:p w14:paraId="61E5EFFD" w14:textId="3E8C85B3" w:rsidR="00AE3F3C" w:rsidRPr="00DD0740" w:rsidRDefault="00AE3F3C" w:rsidP="00AE3F3C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t xml:space="preserve">Chapter </w:t>
            </w:r>
            <w:r>
              <w:rPr>
                <w:b/>
                <w:bCs/>
                <w:lang w:val="en-US"/>
              </w:rPr>
              <w:t>2</w:t>
            </w:r>
            <w:r w:rsidRPr="00DD0740">
              <w:rPr>
                <w:b/>
                <w:bCs/>
                <w:lang w:val="en-US"/>
              </w:rPr>
              <w:t>.</w:t>
            </w:r>
          </w:p>
          <w:p w14:paraId="68CE99D0" w14:textId="57B3D853" w:rsidR="00AE3F3C" w:rsidRDefault="00AE3F3C" w:rsidP="00DD0740">
            <w:pPr>
              <w:rPr>
                <w:lang w:val="en-US"/>
              </w:rPr>
            </w:pPr>
            <w:r w:rsidRPr="00AE3F3C">
              <w:rPr>
                <w:lang w:val="en-US"/>
              </w:rPr>
              <w:t xml:space="preserve">Provides theoretical context </w:t>
            </w:r>
            <w:r>
              <w:rPr>
                <w:lang w:val="en-US"/>
              </w:rPr>
              <w:t>and</w:t>
            </w:r>
            <w:r w:rsidRPr="00AE3F3C">
              <w:rPr>
                <w:lang w:val="en-US"/>
              </w:rPr>
              <w:t xml:space="preserve"> outlin</w:t>
            </w:r>
            <w:r>
              <w:rPr>
                <w:lang w:val="en-US"/>
              </w:rPr>
              <w:t>es</w:t>
            </w:r>
            <w:r w:rsidRPr="00AE3F3C">
              <w:rPr>
                <w:lang w:val="en-US"/>
              </w:rPr>
              <w:t xml:space="preserve"> key</w:t>
            </w:r>
            <w:r w:rsidR="000F3D8F">
              <w:rPr>
                <w:lang w:val="en-US"/>
              </w:rPr>
              <w:t xml:space="preserve"> promises and</w:t>
            </w:r>
            <w:r w:rsidRPr="00AE3F3C">
              <w:rPr>
                <w:lang w:val="en-US"/>
              </w:rPr>
              <w:t xml:space="preserve"> </w:t>
            </w:r>
            <w:r w:rsidR="00DD14E7">
              <w:rPr>
                <w:lang w:val="en-US"/>
              </w:rPr>
              <w:t>limitations</w:t>
            </w:r>
            <w:r w:rsidRPr="00AE3F3C">
              <w:rPr>
                <w:lang w:val="en-US"/>
              </w:rPr>
              <w:t xml:space="preserve"> in </w:t>
            </w:r>
            <w:r w:rsidR="00DD14E7">
              <w:rPr>
                <w:lang w:val="en-US"/>
              </w:rPr>
              <w:t>the field.</w:t>
            </w:r>
          </w:p>
          <w:p w14:paraId="30C49EF5" w14:textId="77777777" w:rsidR="00DD0740" w:rsidRPr="00DD0740" w:rsidRDefault="00DD0740" w:rsidP="00DD0740">
            <w:pPr>
              <w:rPr>
                <w:lang w:val="en-US"/>
              </w:rPr>
            </w:pPr>
          </w:p>
          <w:p w14:paraId="212C1F92" w14:textId="696B9CBA" w:rsidR="00DD0740" w:rsidRPr="00DD0740" w:rsidRDefault="00DD0740" w:rsidP="00DD0740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t>Chapter 3.</w:t>
            </w:r>
          </w:p>
          <w:p w14:paraId="694E8A18" w14:textId="7E91C0E0" w:rsidR="00DD0740" w:rsidRPr="00DD0740" w:rsidRDefault="00DD0740" w:rsidP="00DD0740">
            <w:pPr>
              <w:rPr>
                <w:lang w:val="en-US"/>
              </w:rPr>
            </w:pPr>
            <w:r w:rsidRPr="00DD0740">
              <w:rPr>
                <w:lang w:val="en-US"/>
              </w:rPr>
              <w:t xml:space="preserve">Revealed the </w:t>
            </w:r>
            <w:r w:rsidR="00DD14E7">
              <w:rPr>
                <w:lang w:val="en-US"/>
              </w:rPr>
              <w:t>shortcomings</w:t>
            </w:r>
            <w:r w:rsidRPr="00DD0740">
              <w:rPr>
                <w:lang w:val="en-US"/>
              </w:rPr>
              <w:t xml:space="preserve"> of molecular machine learning models in capturing activity cliffs, proposing them as a critical benchmark for model robustness.</w:t>
            </w:r>
          </w:p>
          <w:p w14:paraId="2DA34F9F" w14:textId="77777777" w:rsidR="00DD0740" w:rsidRPr="00DD0740" w:rsidRDefault="00DD0740" w:rsidP="00DD0740">
            <w:pPr>
              <w:rPr>
                <w:lang w:val="en-US"/>
              </w:rPr>
            </w:pPr>
          </w:p>
          <w:p w14:paraId="57CDF905" w14:textId="2ED01D2E" w:rsidR="00DD0740" w:rsidRPr="00DD0740" w:rsidRDefault="00DD0740" w:rsidP="00DD0740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t>Chapter 4.</w:t>
            </w:r>
          </w:p>
          <w:p w14:paraId="3DE45AD0" w14:textId="19D4B6F1" w:rsidR="00DD0740" w:rsidRPr="00DD0740" w:rsidRDefault="00DD0740" w:rsidP="00DD0740">
            <w:pPr>
              <w:rPr>
                <w:lang w:val="en-US"/>
              </w:rPr>
            </w:pPr>
            <w:r w:rsidRPr="00DD0740">
              <w:rPr>
                <w:lang w:val="en-US"/>
              </w:rPr>
              <w:t xml:space="preserve">Established a </w:t>
            </w:r>
            <w:r w:rsidRPr="00DD0740">
              <w:rPr>
                <w:lang w:val="en-US"/>
              </w:rPr>
              <w:t xml:space="preserve">real-world </w:t>
            </w:r>
            <w:r w:rsidRPr="00DD0740">
              <w:rPr>
                <w:lang w:val="en-US"/>
              </w:rPr>
              <w:t xml:space="preserve">test bed for active learning in an extreme low-data setting </w:t>
            </w:r>
            <w:r w:rsidRPr="00DD0740">
              <w:rPr>
                <w:lang w:val="en-US"/>
              </w:rPr>
              <w:t>through nanoparticle design.</w:t>
            </w:r>
          </w:p>
          <w:p w14:paraId="6840AD19" w14:textId="77777777" w:rsidR="00DD0740" w:rsidRPr="00DD0740" w:rsidRDefault="00DD0740" w:rsidP="00DD0740">
            <w:pPr>
              <w:rPr>
                <w:iCs/>
                <w:lang w:val="en-US"/>
              </w:rPr>
            </w:pPr>
          </w:p>
          <w:p w14:paraId="143D7452" w14:textId="1B6EDBB3" w:rsidR="00DD0740" w:rsidRPr="00DD0740" w:rsidRDefault="00DD0740" w:rsidP="00DD0740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t xml:space="preserve">Chapter </w:t>
            </w:r>
            <w:r w:rsidRPr="00DD0740">
              <w:rPr>
                <w:b/>
                <w:bCs/>
                <w:lang w:val="en-US"/>
              </w:rPr>
              <w:t>5</w:t>
            </w:r>
            <w:r w:rsidRPr="00DD0740">
              <w:rPr>
                <w:b/>
                <w:bCs/>
                <w:lang w:val="en-US"/>
              </w:rPr>
              <w:t>.</w:t>
            </w:r>
          </w:p>
          <w:p w14:paraId="1D17F74F" w14:textId="759FA2B0" w:rsidR="00DD0740" w:rsidRPr="00DD0740" w:rsidRDefault="00DD0740" w:rsidP="00DD0740">
            <w:pPr>
              <w:rPr>
                <w:lang w:val="en-US"/>
              </w:rPr>
            </w:pPr>
            <w:r w:rsidRPr="00DD0740">
              <w:rPr>
                <w:lang w:val="en-US"/>
              </w:rPr>
              <w:t xml:space="preserve">Systematically evaluated active deep learning strategies for low-data </w:t>
            </w:r>
            <w:r w:rsidR="00585F19">
              <w:rPr>
                <w:lang w:val="en-US"/>
              </w:rPr>
              <w:t xml:space="preserve">small molecule </w:t>
            </w:r>
            <w:r w:rsidRPr="00DD0740">
              <w:rPr>
                <w:lang w:val="en-US"/>
              </w:rPr>
              <w:t xml:space="preserve">drug discovery, identifying key factors driving hit </w:t>
            </w:r>
            <w:r w:rsidR="00585F19">
              <w:rPr>
                <w:lang w:val="en-US"/>
              </w:rPr>
              <w:t>rate</w:t>
            </w:r>
            <w:r w:rsidRPr="00DD0740">
              <w:rPr>
                <w:lang w:val="en-US"/>
              </w:rPr>
              <w:t>.</w:t>
            </w:r>
            <w:r w:rsidRPr="00DD0740">
              <w:rPr>
                <w:lang w:val="en-US"/>
              </w:rPr>
              <w:t xml:space="preserve"> </w:t>
            </w:r>
          </w:p>
          <w:p w14:paraId="654457CC" w14:textId="77777777" w:rsidR="00DD0740" w:rsidRPr="00DD0740" w:rsidRDefault="00DD0740" w:rsidP="00DD0740">
            <w:pPr>
              <w:rPr>
                <w:iCs/>
                <w:lang w:val="en-US"/>
              </w:rPr>
            </w:pPr>
          </w:p>
          <w:p w14:paraId="3B774361" w14:textId="7E7C389C" w:rsidR="00DD0740" w:rsidRPr="00DD0740" w:rsidRDefault="00DD0740" w:rsidP="00DD0740">
            <w:pPr>
              <w:rPr>
                <w:b/>
                <w:bCs/>
                <w:lang w:val="en-US"/>
              </w:rPr>
            </w:pPr>
            <w:r w:rsidRPr="00DD0740">
              <w:rPr>
                <w:b/>
                <w:bCs/>
                <w:lang w:val="en-US"/>
              </w:rPr>
              <w:t xml:space="preserve">Chapter </w:t>
            </w:r>
            <w:r w:rsidRPr="00DD0740">
              <w:rPr>
                <w:b/>
                <w:bCs/>
                <w:lang w:val="en-US"/>
              </w:rPr>
              <w:t>6</w:t>
            </w:r>
            <w:r w:rsidRPr="00DD0740">
              <w:rPr>
                <w:b/>
                <w:bCs/>
                <w:lang w:val="en-US"/>
              </w:rPr>
              <w:t>.</w:t>
            </w:r>
          </w:p>
          <w:p w14:paraId="7639601C" w14:textId="1AC89E5D" w:rsidR="00DD0740" w:rsidRPr="00DD0740" w:rsidRDefault="00DD0740" w:rsidP="00AE3F3C">
            <w:pPr>
              <w:rPr>
                <w:iCs/>
                <w:lang w:val="en-US"/>
              </w:rPr>
            </w:pPr>
            <w:r w:rsidRPr="00DD0740">
              <w:rPr>
                <w:lang w:val="en-US"/>
              </w:rPr>
              <w:t xml:space="preserve">Introduced a joint modeling framework </w:t>
            </w:r>
            <w:r w:rsidRPr="00DD0740">
              <w:rPr>
                <w:lang w:val="en-US"/>
              </w:rPr>
              <w:t>that can</w:t>
            </w:r>
            <w:r w:rsidRPr="00DD0740">
              <w:rPr>
                <w:lang w:val="en-US"/>
              </w:rPr>
              <w:t xml:space="preserve"> assess model </w:t>
            </w:r>
            <w:r w:rsidR="00AE3F3C">
              <w:rPr>
                <w:lang w:val="en-US"/>
              </w:rPr>
              <w:t xml:space="preserve">reliability </w:t>
            </w:r>
            <w:r w:rsidRPr="00DD0740">
              <w:rPr>
                <w:lang w:val="en-US"/>
              </w:rPr>
              <w:t>under distribution shifts</w:t>
            </w:r>
            <w:r w:rsidR="00AE3F3C">
              <w:rPr>
                <w:lang w:val="en-US"/>
              </w:rPr>
              <w:t xml:space="preserve"> using </w:t>
            </w:r>
            <w:r w:rsidR="00AE3F3C" w:rsidRPr="00DD0740">
              <w:rPr>
                <w:lang w:val="en-US"/>
              </w:rPr>
              <w:t>a reconstruction-based metric</w:t>
            </w:r>
            <w:r w:rsidR="00AE3F3C">
              <w:rPr>
                <w:lang w:val="en-US"/>
              </w:rPr>
              <w:t>.</w:t>
            </w:r>
          </w:p>
        </w:tc>
      </w:tr>
    </w:tbl>
    <w:p w14:paraId="5D328586" w14:textId="77777777" w:rsidR="00DD0740" w:rsidRPr="00DD0740" w:rsidRDefault="00DD0740" w:rsidP="00DD0740">
      <w:pPr>
        <w:rPr>
          <w:lang w:val="en-US"/>
        </w:rPr>
      </w:pPr>
    </w:p>
    <w:p w14:paraId="0ADA1591" w14:textId="77777777" w:rsidR="00733273" w:rsidRDefault="00733273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br w:type="page"/>
      </w:r>
    </w:p>
    <w:p w14:paraId="31286A66" w14:textId="56D37FC9" w:rsidR="00111CF2" w:rsidRDefault="00E959CA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  <w:r w:rsidRPr="00DD0740">
        <w:rPr>
          <w:b/>
          <w:bCs/>
          <w:color w:val="000000" w:themeColor="text1"/>
          <w:sz w:val="32"/>
          <w:szCs w:val="32"/>
          <w:lang w:val="en-US"/>
        </w:rPr>
        <w:lastRenderedPageBreak/>
        <w:t>7.</w:t>
      </w:r>
      <w:r w:rsidRPr="00DD0740">
        <w:rPr>
          <w:b/>
          <w:bCs/>
          <w:color w:val="000000" w:themeColor="text1"/>
          <w:sz w:val="32"/>
          <w:szCs w:val="32"/>
          <w:lang w:val="en-US"/>
        </w:rPr>
        <w:t>5</w:t>
      </w:r>
      <w:r w:rsidRPr="00DD0740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DD0740">
        <w:rPr>
          <w:b/>
          <w:bCs/>
          <w:color w:val="000000" w:themeColor="text1"/>
          <w:sz w:val="32"/>
          <w:szCs w:val="32"/>
          <w:lang w:val="en-US"/>
        </w:rPr>
        <w:t>References</w:t>
      </w:r>
    </w:p>
    <w:p w14:paraId="257C62E6" w14:textId="77777777" w:rsidR="00CC6284" w:rsidRDefault="00CC6284">
      <w:pPr>
        <w:spacing w:line="240" w:lineRule="auto"/>
        <w:jc w:val="left"/>
        <w:rPr>
          <w:b/>
          <w:bCs/>
          <w:color w:val="000000" w:themeColor="text1"/>
          <w:sz w:val="32"/>
          <w:szCs w:val="32"/>
          <w:lang w:val="en-US"/>
        </w:rPr>
      </w:pPr>
    </w:p>
    <w:p w14:paraId="0F2043D5" w14:textId="77777777" w:rsidR="00CC6284" w:rsidRPr="00CC6284" w:rsidRDefault="00CC6284" w:rsidP="00CC6284">
      <w:pPr>
        <w:pStyle w:val="Bibliography"/>
        <w:spacing w:line="276" w:lineRule="auto"/>
        <w:rPr>
          <w:color w:val="000000"/>
          <w:sz w:val="20"/>
          <w:szCs w:val="20"/>
        </w:rPr>
      </w:pPr>
      <w:r w:rsidRPr="00CC6284">
        <w:rPr>
          <w:b/>
          <w:bCs/>
          <w:color w:val="000000" w:themeColor="text1"/>
          <w:sz w:val="20"/>
          <w:szCs w:val="20"/>
        </w:rPr>
        <w:fldChar w:fldCharType="begin"/>
      </w:r>
      <w:r w:rsidRPr="00CC6284">
        <w:rPr>
          <w:b/>
          <w:bCs/>
          <w:color w:val="000000" w:themeColor="text1"/>
          <w:sz w:val="20"/>
          <w:szCs w:val="20"/>
        </w:rPr>
        <w:instrText xml:space="preserve"> ADDIN ZOTERO_BIBL {"uncited":[],"omitted":[],"custom":[]} CSL_BIBLIOGRAPHY </w:instrText>
      </w:r>
      <w:r w:rsidRPr="00CC6284">
        <w:rPr>
          <w:b/>
          <w:bCs/>
          <w:color w:val="000000" w:themeColor="text1"/>
          <w:sz w:val="20"/>
          <w:szCs w:val="20"/>
        </w:rPr>
        <w:fldChar w:fldCharType="separate"/>
      </w:r>
      <w:r w:rsidRPr="00CC6284">
        <w:rPr>
          <w:color w:val="000000"/>
          <w:sz w:val="20"/>
          <w:szCs w:val="20"/>
        </w:rPr>
        <w:t>1.</w:t>
      </w:r>
      <w:r w:rsidRPr="00CC6284">
        <w:rPr>
          <w:color w:val="000000"/>
          <w:sz w:val="20"/>
          <w:szCs w:val="20"/>
        </w:rPr>
        <w:tab/>
        <w:t xml:space="preserve">Hansch, Corwin. &amp; Fujita, Toshio. p-σ-π Analysis. A Method for the Correlation of Biological Activity and Chemical Structure. </w:t>
      </w:r>
      <w:r w:rsidRPr="00CC6284">
        <w:rPr>
          <w:i/>
          <w:iCs/>
          <w:color w:val="000000"/>
          <w:sz w:val="20"/>
          <w:szCs w:val="20"/>
        </w:rPr>
        <w:t>J. Am. Chem. Soc.</w:t>
      </w:r>
      <w:r w:rsidRPr="00CC6284">
        <w:rPr>
          <w:color w:val="000000"/>
          <w:sz w:val="20"/>
          <w:szCs w:val="20"/>
        </w:rPr>
        <w:t xml:space="preserve"> </w:t>
      </w:r>
      <w:r w:rsidRPr="00CC6284">
        <w:rPr>
          <w:b/>
          <w:bCs/>
          <w:color w:val="000000"/>
          <w:sz w:val="20"/>
          <w:szCs w:val="20"/>
        </w:rPr>
        <w:t>86</w:t>
      </w:r>
      <w:r w:rsidRPr="00CC6284">
        <w:rPr>
          <w:color w:val="000000"/>
          <w:sz w:val="20"/>
          <w:szCs w:val="20"/>
        </w:rPr>
        <w:t>, 1616–1626 (1964).</w:t>
      </w:r>
    </w:p>
    <w:p w14:paraId="5D7B8B3B" w14:textId="05C8D377" w:rsidR="00CC6284" w:rsidRPr="00DD0740" w:rsidRDefault="00CC6284" w:rsidP="00CC6284">
      <w:pPr>
        <w:jc w:val="left"/>
        <w:rPr>
          <w:b/>
          <w:bCs/>
          <w:color w:val="000000" w:themeColor="text1"/>
          <w:sz w:val="32"/>
          <w:szCs w:val="32"/>
          <w:lang w:val="en-US"/>
        </w:rPr>
      </w:pPr>
      <w:r w:rsidRPr="00CC6284">
        <w:rPr>
          <w:b/>
          <w:bCs/>
          <w:color w:val="000000" w:themeColor="text1"/>
          <w:sz w:val="20"/>
          <w:szCs w:val="20"/>
          <w:lang w:val="en-US"/>
        </w:rPr>
        <w:fldChar w:fldCharType="end"/>
      </w:r>
    </w:p>
    <w:sectPr w:rsidR="00CC6284" w:rsidRPr="00DD0740" w:rsidSect="00B51DB3">
      <w:pgSz w:w="9620" w:h="13600"/>
      <w:pgMar w:top="1440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4B7F" w14:textId="77777777" w:rsidR="00A57F5F" w:rsidRDefault="00A57F5F" w:rsidP="00A32451">
      <w:r>
        <w:separator/>
      </w:r>
    </w:p>
  </w:endnote>
  <w:endnote w:type="continuationSeparator" w:id="0">
    <w:p w14:paraId="63065A86" w14:textId="77777777" w:rsidR="00A57F5F" w:rsidRDefault="00A57F5F" w:rsidP="00A32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Optima">
    <w:altName w:val="OPTIMA"/>
    <w:panose1 w:val="0200050306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15502" w14:textId="77777777" w:rsidR="00A57F5F" w:rsidRDefault="00A57F5F" w:rsidP="00A32451">
      <w:r>
        <w:separator/>
      </w:r>
    </w:p>
  </w:footnote>
  <w:footnote w:type="continuationSeparator" w:id="0">
    <w:p w14:paraId="648D019E" w14:textId="77777777" w:rsidR="00A57F5F" w:rsidRDefault="00A57F5F" w:rsidP="00A324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AAF"/>
    <w:multiLevelType w:val="hybridMultilevel"/>
    <w:tmpl w:val="47D41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F60FF"/>
    <w:multiLevelType w:val="multilevel"/>
    <w:tmpl w:val="EA50C5FC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866437"/>
    <w:multiLevelType w:val="hybridMultilevel"/>
    <w:tmpl w:val="EEA6ED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0329B"/>
    <w:multiLevelType w:val="hybridMultilevel"/>
    <w:tmpl w:val="99140DE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2D1E57"/>
    <w:multiLevelType w:val="hybridMultilevel"/>
    <w:tmpl w:val="6714F9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D0613"/>
    <w:multiLevelType w:val="hybridMultilevel"/>
    <w:tmpl w:val="98EC2B1C"/>
    <w:lvl w:ilvl="0" w:tplc="AB9AAF0A">
      <w:start w:val="5"/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7079B9"/>
    <w:multiLevelType w:val="hybridMultilevel"/>
    <w:tmpl w:val="EEA6ED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DC7237"/>
    <w:multiLevelType w:val="multilevel"/>
    <w:tmpl w:val="949EEB02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8A7B18"/>
    <w:multiLevelType w:val="hybridMultilevel"/>
    <w:tmpl w:val="0BA410C2"/>
    <w:lvl w:ilvl="0" w:tplc="53A08190">
      <w:start w:val="5"/>
      <w:numFmt w:val="bullet"/>
      <w:lvlText w:val="-"/>
      <w:lvlJc w:val="left"/>
      <w:pPr>
        <w:ind w:left="720" w:hanging="360"/>
      </w:pPr>
      <w:rPr>
        <w:rFonts w:ascii="Optima" w:eastAsiaTheme="minorEastAsia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A6AB7"/>
    <w:multiLevelType w:val="hybridMultilevel"/>
    <w:tmpl w:val="304AE958"/>
    <w:lvl w:ilvl="0" w:tplc="B3DCAAF0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F21CD"/>
    <w:multiLevelType w:val="hybridMultilevel"/>
    <w:tmpl w:val="9C76E4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2B4351"/>
    <w:multiLevelType w:val="multilevel"/>
    <w:tmpl w:val="949EEB0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901DA"/>
    <w:multiLevelType w:val="hybridMultilevel"/>
    <w:tmpl w:val="96FEF6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4288D"/>
    <w:multiLevelType w:val="hybridMultilevel"/>
    <w:tmpl w:val="AB0EC97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374572"/>
    <w:multiLevelType w:val="hybridMultilevel"/>
    <w:tmpl w:val="C9067D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742C0B"/>
    <w:multiLevelType w:val="hybridMultilevel"/>
    <w:tmpl w:val="847E734A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4002FE0"/>
    <w:multiLevelType w:val="hybridMultilevel"/>
    <w:tmpl w:val="C24C9A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441EC2"/>
    <w:multiLevelType w:val="hybridMultilevel"/>
    <w:tmpl w:val="50D2E12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C710CA"/>
    <w:multiLevelType w:val="multilevel"/>
    <w:tmpl w:val="7D0E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890073"/>
    <w:multiLevelType w:val="hybridMultilevel"/>
    <w:tmpl w:val="B9AA3A4E"/>
    <w:lvl w:ilvl="0" w:tplc="4BB25802">
      <w:start w:val="1"/>
      <w:numFmt w:val="bullet"/>
      <w:lvlText w:val="–"/>
      <w:lvlJc w:val="left"/>
      <w:pPr>
        <w:ind w:left="720" w:hanging="360"/>
      </w:pPr>
      <w:rPr>
        <w:rFonts w:ascii="Optima" w:eastAsiaTheme="minorEastAsia" w:hAnsi="Optim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8E4A05"/>
    <w:multiLevelType w:val="hybridMultilevel"/>
    <w:tmpl w:val="69E266DA"/>
    <w:lvl w:ilvl="0" w:tplc="2876B6B4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i/>
        <w:u w:val="none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B447FD"/>
    <w:multiLevelType w:val="hybridMultilevel"/>
    <w:tmpl w:val="57B2DD74"/>
    <w:lvl w:ilvl="0" w:tplc="0024E164">
      <w:start w:val="7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52C5E"/>
    <w:multiLevelType w:val="hybridMultilevel"/>
    <w:tmpl w:val="D8364A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538BF"/>
    <w:multiLevelType w:val="multilevel"/>
    <w:tmpl w:val="70F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65368"/>
    <w:multiLevelType w:val="hybridMultilevel"/>
    <w:tmpl w:val="F79490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7350D6"/>
    <w:multiLevelType w:val="hybridMultilevel"/>
    <w:tmpl w:val="0B8425BC"/>
    <w:lvl w:ilvl="0" w:tplc="044661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D2FB1"/>
    <w:multiLevelType w:val="hybridMultilevel"/>
    <w:tmpl w:val="C5224C0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3C6FCB"/>
    <w:multiLevelType w:val="hybridMultilevel"/>
    <w:tmpl w:val="1CBA4D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E211D"/>
    <w:multiLevelType w:val="hybridMultilevel"/>
    <w:tmpl w:val="0DF01EDC"/>
    <w:lvl w:ilvl="0" w:tplc="5EB26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7016EC"/>
    <w:multiLevelType w:val="multilevel"/>
    <w:tmpl w:val="34F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F6FDE"/>
    <w:multiLevelType w:val="hybridMultilevel"/>
    <w:tmpl w:val="C082AE4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342F96"/>
    <w:multiLevelType w:val="hybridMultilevel"/>
    <w:tmpl w:val="C2EC5EF6"/>
    <w:lvl w:ilvl="0" w:tplc="C5E6B6A6">
      <w:start w:val="1"/>
      <w:numFmt w:val="decimal"/>
      <w:lvlText w:val="%1."/>
      <w:lvlJc w:val="left"/>
      <w:pPr>
        <w:ind w:left="454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07" w:hanging="360"/>
      </w:pPr>
    </w:lvl>
    <w:lvl w:ilvl="2" w:tplc="0809001B" w:tentative="1">
      <w:start w:val="1"/>
      <w:numFmt w:val="lowerRoman"/>
      <w:lvlText w:val="%3."/>
      <w:lvlJc w:val="right"/>
      <w:pPr>
        <w:ind w:left="2027" w:hanging="180"/>
      </w:pPr>
    </w:lvl>
    <w:lvl w:ilvl="3" w:tplc="0809000F" w:tentative="1">
      <w:start w:val="1"/>
      <w:numFmt w:val="decimal"/>
      <w:lvlText w:val="%4."/>
      <w:lvlJc w:val="left"/>
      <w:pPr>
        <w:ind w:left="2747" w:hanging="360"/>
      </w:pPr>
    </w:lvl>
    <w:lvl w:ilvl="4" w:tplc="08090019" w:tentative="1">
      <w:start w:val="1"/>
      <w:numFmt w:val="lowerLetter"/>
      <w:lvlText w:val="%5."/>
      <w:lvlJc w:val="left"/>
      <w:pPr>
        <w:ind w:left="3467" w:hanging="360"/>
      </w:pPr>
    </w:lvl>
    <w:lvl w:ilvl="5" w:tplc="0809001B" w:tentative="1">
      <w:start w:val="1"/>
      <w:numFmt w:val="lowerRoman"/>
      <w:lvlText w:val="%6."/>
      <w:lvlJc w:val="right"/>
      <w:pPr>
        <w:ind w:left="4187" w:hanging="180"/>
      </w:pPr>
    </w:lvl>
    <w:lvl w:ilvl="6" w:tplc="0809000F" w:tentative="1">
      <w:start w:val="1"/>
      <w:numFmt w:val="decimal"/>
      <w:lvlText w:val="%7."/>
      <w:lvlJc w:val="left"/>
      <w:pPr>
        <w:ind w:left="4907" w:hanging="360"/>
      </w:pPr>
    </w:lvl>
    <w:lvl w:ilvl="7" w:tplc="08090019" w:tentative="1">
      <w:start w:val="1"/>
      <w:numFmt w:val="lowerLetter"/>
      <w:lvlText w:val="%8."/>
      <w:lvlJc w:val="left"/>
      <w:pPr>
        <w:ind w:left="5627" w:hanging="360"/>
      </w:pPr>
    </w:lvl>
    <w:lvl w:ilvl="8" w:tplc="080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32" w15:restartNumberingAfterBreak="0">
    <w:nsid w:val="67783FE8"/>
    <w:multiLevelType w:val="multilevel"/>
    <w:tmpl w:val="D5F21F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85F7F"/>
    <w:multiLevelType w:val="hybridMultilevel"/>
    <w:tmpl w:val="C442A558"/>
    <w:lvl w:ilvl="0" w:tplc="635C46F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8AA5E25"/>
    <w:multiLevelType w:val="hybridMultilevel"/>
    <w:tmpl w:val="46FE02AA"/>
    <w:lvl w:ilvl="0" w:tplc="B672C1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BD1C30"/>
    <w:multiLevelType w:val="hybridMultilevel"/>
    <w:tmpl w:val="CB3AF970"/>
    <w:lvl w:ilvl="0" w:tplc="8A02F2A4">
      <w:start w:val="1"/>
      <w:numFmt w:val="decimal"/>
      <w:lvlText w:val="%1."/>
      <w:lvlJc w:val="left"/>
      <w:pPr>
        <w:ind w:left="227" w:hanging="22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9C70FEE"/>
    <w:multiLevelType w:val="hybridMultilevel"/>
    <w:tmpl w:val="BC5473C2"/>
    <w:lvl w:ilvl="0" w:tplc="7F86B476">
      <w:start w:val="5"/>
      <w:numFmt w:val="bullet"/>
      <w:lvlText w:val="-"/>
      <w:lvlJc w:val="left"/>
      <w:pPr>
        <w:ind w:left="720" w:hanging="360"/>
      </w:pPr>
      <w:rPr>
        <w:rFonts w:ascii="Optima" w:eastAsia="Times New Roman" w:hAnsi="Optim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537022">
    <w:abstractNumId w:val="9"/>
  </w:num>
  <w:num w:numId="2" w16cid:durableId="1865972454">
    <w:abstractNumId w:val="19"/>
  </w:num>
  <w:num w:numId="3" w16cid:durableId="1712610154">
    <w:abstractNumId w:val="8"/>
  </w:num>
  <w:num w:numId="4" w16cid:durableId="1026444094">
    <w:abstractNumId w:val="5"/>
  </w:num>
  <w:num w:numId="5" w16cid:durableId="255332760">
    <w:abstractNumId w:val="29"/>
  </w:num>
  <w:num w:numId="6" w16cid:durableId="214701470">
    <w:abstractNumId w:val="23"/>
  </w:num>
  <w:num w:numId="7" w16cid:durableId="1138649416">
    <w:abstractNumId w:val="33"/>
  </w:num>
  <w:num w:numId="8" w16cid:durableId="111092656">
    <w:abstractNumId w:val="30"/>
  </w:num>
  <w:num w:numId="9" w16cid:durableId="126893228">
    <w:abstractNumId w:val="35"/>
  </w:num>
  <w:num w:numId="10" w16cid:durableId="950936182">
    <w:abstractNumId w:val="28"/>
  </w:num>
  <w:num w:numId="11" w16cid:durableId="2005084592">
    <w:abstractNumId w:val="20"/>
  </w:num>
  <w:num w:numId="12" w16cid:durableId="863371873">
    <w:abstractNumId w:val="18"/>
  </w:num>
  <w:num w:numId="13" w16cid:durableId="1297951439">
    <w:abstractNumId w:val="32"/>
  </w:num>
  <w:num w:numId="14" w16cid:durableId="808329447">
    <w:abstractNumId w:val="11"/>
  </w:num>
  <w:num w:numId="15" w16cid:durableId="47147396">
    <w:abstractNumId w:val="14"/>
  </w:num>
  <w:num w:numId="16" w16cid:durableId="1423913545">
    <w:abstractNumId w:val="3"/>
  </w:num>
  <w:num w:numId="17" w16cid:durableId="1959527402">
    <w:abstractNumId w:val="27"/>
  </w:num>
  <w:num w:numId="18" w16cid:durableId="365564672">
    <w:abstractNumId w:val="4"/>
  </w:num>
  <w:num w:numId="19" w16cid:durableId="1384908782">
    <w:abstractNumId w:val="13"/>
  </w:num>
  <w:num w:numId="20" w16cid:durableId="1665626661">
    <w:abstractNumId w:val="36"/>
  </w:num>
  <w:num w:numId="21" w16cid:durableId="1352103784">
    <w:abstractNumId w:val="17"/>
  </w:num>
  <w:num w:numId="22" w16cid:durableId="1302350531">
    <w:abstractNumId w:val="26"/>
  </w:num>
  <w:num w:numId="23" w16cid:durableId="1924415041">
    <w:abstractNumId w:val="31"/>
  </w:num>
  <w:num w:numId="24" w16cid:durableId="1834565719">
    <w:abstractNumId w:val="1"/>
  </w:num>
  <w:num w:numId="25" w16cid:durableId="2140105849">
    <w:abstractNumId w:val="7"/>
  </w:num>
  <w:num w:numId="26" w16cid:durableId="1117913193">
    <w:abstractNumId w:val="6"/>
  </w:num>
  <w:num w:numId="27" w16cid:durableId="1286305043">
    <w:abstractNumId w:val="2"/>
  </w:num>
  <w:num w:numId="28" w16cid:durableId="1795558144">
    <w:abstractNumId w:val="16"/>
  </w:num>
  <w:num w:numId="29" w16cid:durableId="1387222169">
    <w:abstractNumId w:val="15"/>
  </w:num>
  <w:num w:numId="30" w16cid:durableId="2129231568">
    <w:abstractNumId w:val="12"/>
  </w:num>
  <w:num w:numId="31" w16cid:durableId="1632052518">
    <w:abstractNumId w:val="22"/>
  </w:num>
  <w:num w:numId="32" w16cid:durableId="617761701">
    <w:abstractNumId w:val="10"/>
  </w:num>
  <w:num w:numId="33" w16cid:durableId="1298148826">
    <w:abstractNumId w:val="24"/>
  </w:num>
  <w:num w:numId="34" w16cid:durableId="422654410">
    <w:abstractNumId w:val="34"/>
  </w:num>
  <w:num w:numId="35" w16cid:durableId="2042628361">
    <w:abstractNumId w:val="25"/>
  </w:num>
  <w:num w:numId="36" w16cid:durableId="668364988">
    <w:abstractNumId w:val="0"/>
  </w:num>
  <w:num w:numId="37" w16cid:durableId="15873791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38"/>
    <w:rsid w:val="0001755C"/>
    <w:rsid w:val="00020E98"/>
    <w:rsid w:val="00025436"/>
    <w:rsid w:val="00027216"/>
    <w:rsid w:val="000356AA"/>
    <w:rsid w:val="00047ACC"/>
    <w:rsid w:val="00051DF4"/>
    <w:rsid w:val="0005381C"/>
    <w:rsid w:val="00060F72"/>
    <w:rsid w:val="00066CAC"/>
    <w:rsid w:val="00087411"/>
    <w:rsid w:val="000A3D6B"/>
    <w:rsid w:val="000D0568"/>
    <w:rsid w:val="000E46B0"/>
    <w:rsid w:val="000E7A4E"/>
    <w:rsid w:val="000F377A"/>
    <w:rsid w:val="000F3D8F"/>
    <w:rsid w:val="000F46E7"/>
    <w:rsid w:val="000F7FF3"/>
    <w:rsid w:val="00111CF2"/>
    <w:rsid w:val="001152EE"/>
    <w:rsid w:val="00144667"/>
    <w:rsid w:val="001573C3"/>
    <w:rsid w:val="00165F5F"/>
    <w:rsid w:val="00171FED"/>
    <w:rsid w:val="0017440B"/>
    <w:rsid w:val="001757E3"/>
    <w:rsid w:val="00187D05"/>
    <w:rsid w:val="00193DB3"/>
    <w:rsid w:val="001B7279"/>
    <w:rsid w:val="001C1AD2"/>
    <w:rsid w:val="001E0AED"/>
    <w:rsid w:val="001E4562"/>
    <w:rsid w:val="0020673C"/>
    <w:rsid w:val="00217857"/>
    <w:rsid w:val="002266C3"/>
    <w:rsid w:val="00232D39"/>
    <w:rsid w:val="00242B36"/>
    <w:rsid w:val="00253655"/>
    <w:rsid w:val="00275638"/>
    <w:rsid w:val="00275BFD"/>
    <w:rsid w:val="00276640"/>
    <w:rsid w:val="002774E2"/>
    <w:rsid w:val="00297FB4"/>
    <w:rsid w:val="002A6CB9"/>
    <w:rsid w:val="002B5302"/>
    <w:rsid w:val="002C0AEA"/>
    <w:rsid w:val="002D598C"/>
    <w:rsid w:val="002F1068"/>
    <w:rsid w:val="002F3C7F"/>
    <w:rsid w:val="003147EB"/>
    <w:rsid w:val="0031545D"/>
    <w:rsid w:val="00322E38"/>
    <w:rsid w:val="00340AA4"/>
    <w:rsid w:val="00355483"/>
    <w:rsid w:val="003617B9"/>
    <w:rsid w:val="003732F6"/>
    <w:rsid w:val="00382FAE"/>
    <w:rsid w:val="003A1F1D"/>
    <w:rsid w:val="003B0DE4"/>
    <w:rsid w:val="003B1434"/>
    <w:rsid w:val="003B3995"/>
    <w:rsid w:val="003F2FA1"/>
    <w:rsid w:val="00411236"/>
    <w:rsid w:val="00415387"/>
    <w:rsid w:val="0042245E"/>
    <w:rsid w:val="004512DC"/>
    <w:rsid w:val="00463349"/>
    <w:rsid w:val="0047058F"/>
    <w:rsid w:val="00474C7B"/>
    <w:rsid w:val="00474D9E"/>
    <w:rsid w:val="00485C97"/>
    <w:rsid w:val="00487910"/>
    <w:rsid w:val="0049228C"/>
    <w:rsid w:val="00492E0F"/>
    <w:rsid w:val="004A2769"/>
    <w:rsid w:val="004A6E0E"/>
    <w:rsid w:val="004C27D6"/>
    <w:rsid w:val="004E5543"/>
    <w:rsid w:val="0050056E"/>
    <w:rsid w:val="005352BC"/>
    <w:rsid w:val="00536703"/>
    <w:rsid w:val="0054266E"/>
    <w:rsid w:val="005451E8"/>
    <w:rsid w:val="005470D9"/>
    <w:rsid w:val="00584B23"/>
    <w:rsid w:val="00585F19"/>
    <w:rsid w:val="00587FA9"/>
    <w:rsid w:val="005926B7"/>
    <w:rsid w:val="005C60B3"/>
    <w:rsid w:val="005D31EC"/>
    <w:rsid w:val="005F2C46"/>
    <w:rsid w:val="005F5797"/>
    <w:rsid w:val="00612A4D"/>
    <w:rsid w:val="00645E4A"/>
    <w:rsid w:val="006612A8"/>
    <w:rsid w:val="00675F21"/>
    <w:rsid w:val="00696FF5"/>
    <w:rsid w:val="006D6727"/>
    <w:rsid w:val="006F6EBC"/>
    <w:rsid w:val="007057F6"/>
    <w:rsid w:val="00733273"/>
    <w:rsid w:val="00742074"/>
    <w:rsid w:val="00743E3D"/>
    <w:rsid w:val="00756631"/>
    <w:rsid w:val="00775AFF"/>
    <w:rsid w:val="00777D8E"/>
    <w:rsid w:val="00784F11"/>
    <w:rsid w:val="0079280C"/>
    <w:rsid w:val="00793F88"/>
    <w:rsid w:val="00797B13"/>
    <w:rsid w:val="007A1ABB"/>
    <w:rsid w:val="007A4D71"/>
    <w:rsid w:val="007A5B1E"/>
    <w:rsid w:val="007B0B8D"/>
    <w:rsid w:val="007D3407"/>
    <w:rsid w:val="007F0740"/>
    <w:rsid w:val="008241FD"/>
    <w:rsid w:val="00852C94"/>
    <w:rsid w:val="0085499E"/>
    <w:rsid w:val="00871A36"/>
    <w:rsid w:val="00875893"/>
    <w:rsid w:val="00883076"/>
    <w:rsid w:val="0088590B"/>
    <w:rsid w:val="008B19DC"/>
    <w:rsid w:val="008B1F73"/>
    <w:rsid w:val="008B5C17"/>
    <w:rsid w:val="008C1998"/>
    <w:rsid w:val="008D5589"/>
    <w:rsid w:val="008E5299"/>
    <w:rsid w:val="008E5A69"/>
    <w:rsid w:val="008F42C4"/>
    <w:rsid w:val="008F5B47"/>
    <w:rsid w:val="008F7A30"/>
    <w:rsid w:val="009012A0"/>
    <w:rsid w:val="00906D1B"/>
    <w:rsid w:val="00916CF6"/>
    <w:rsid w:val="00920EC7"/>
    <w:rsid w:val="00923A46"/>
    <w:rsid w:val="009413FD"/>
    <w:rsid w:val="00943B08"/>
    <w:rsid w:val="00945DA1"/>
    <w:rsid w:val="00953FCF"/>
    <w:rsid w:val="00963AD0"/>
    <w:rsid w:val="00964ED1"/>
    <w:rsid w:val="00971945"/>
    <w:rsid w:val="00974070"/>
    <w:rsid w:val="009756BE"/>
    <w:rsid w:val="009A0138"/>
    <w:rsid w:val="009B4EAC"/>
    <w:rsid w:val="009C33B7"/>
    <w:rsid w:val="009E3FDC"/>
    <w:rsid w:val="00A32451"/>
    <w:rsid w:val="00A53BAD"/>
    <w:rsid w:val="00A57F5F"/>
    <w:rsid w:val="00A607FA"/>
    <w:rsid w:val="00A94076"/>
    <w:rsid w:val="00AA5C75"/>
    <w:rsid w:val="00AD0F22"/>
    <w:rsid w:val="00AD0FD5"/>
    <w:rsid w:val="00AE3F3C"/>
    <w:rsid w:val="00AF1032"/>
    <w:rsid w:val="00B007C1"/>
    <w:rsid w:val="00B01EDE"/>
    <w:rsid w:val="00B125C2"/>
    <w:rsid w:val="00B51DB3"/>
    <w:rsid w:val="00B55A6F"/>
    <w:rsid w:val="00B71C38"/>
    <w:rsid w:val="00B84511"/>
    <w:rsid w:val="00BB1070"/>
    <w:rsid w:val="00BD3EAE"/>
    <w:rsid w:val="00BE183F"/>
    <w:rsid w:val="00BE70FF"/>
    <w:rsid w:val="00C14D72"/>
    <w:rsid w:val="00C168BE"/>
    <w:rsid w:val="00C308CA"/>
    <w:rsid w:val="00C556DC"/>
    <w:rsid w:val="00C57984"/>
    <w:rsid w:val="00C87140"/>
    <w:rsid w:val="00C94E54"/>
    <w:rsid w:val="00C95226"/>
    <w:rsid w:val="00CA2F5F"/>
    <w:rsid w:val="00CB5336"/>
    <w:rsid w:val="00CC36E0"/>
    <w:rsid w:val="00CC6284"/>
    <w:rsid w:val="00CD7ECB"/>
    <w:rsid w:val="00CE17F9"/>
    <w:rsid w:val="00CE54AA"/>
    <w:rsid w:val="00CE55AC"/>
    <w:rsid w:val="00CF0EE2"/>
    <w:rsid w:val="00CF538D"/>
    <w:rsid w:val="00D15684"/>
    <w:rsid w:val="00D20642"/>
    <w:rsid w:val="00D50E0C"/>
    <w:rsid w:val="00D66FC2"/>
    <w:rsid w:val="00D7673B"/>
    <w:rsid w:val="00D81AB0"/>
    <w:rsid w:val="00D83165"/>
    <w:rsid w:val="00D83853"/>
    <w:rsid w:val="00D92371"/>
    <w:rsid w:val="00DC2D11"/>
    <w:rsid w:val="00DC77EC"/>
    <w:rsid w:val="00DD0740"/>
    <w:rsid w:val="00DD14E7"/>
    <w:rsid w:val="00DD2E49"/>
    <w:rsid w:val="00DE0AFE"/>
    <w:rsid w:val="00DF202F"/>
    <w:rsid w:val="00DF2B17"/>
    <w:rsid w:val="00DF6E6A"/>
    <w:rsid w:val="00E1716B"/>
    <w:rsid w:val="00E3612E"/>
    <w:rsid w:val="00E4230E"/>
    <w:rsid w:val="00E53533"/>
    <w:rsid w:val="00E61FA9"/>
    <w:rsid w:val="00E825A5"/>
    <w:rsid w:val="00E84715"/>
    <w:rsid w:val="00E959CA"/>
    <w:rsid w:val="00EB50D4"/>
    <w:rsid w:val="00ED0D5B"/>
    <w:rsid w:val="00F04973"/>
    <w:rsid w:val="00F10271"/>
    <w:rsid w:val="00F108DF"/>
    <w:rsid w:val="00F13EC3"/>
    <w:rsid w:val="00F3054D"/>
    <w:rsid w:val="00F431A3"/>
    <w:rsid w:val="00F538A4"/>
    <w:rsid w:val="00F74750"/>
    <w:rsid w:val="00F87A06"/>
    <w:rsid w:val="00F91B66"/>
    <w:rsid w:val="00F92297"/>
    <w:rsid w:val="00F94B10"/>
    <w:rsid w:val="00FA0739"/>
    <w:rsid w:val="00FC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66C56"/>
  <w15:chartTrackingRefBased/>
  <w15:docId w15:val="{7740E10C-4F54-F44A-9771-49748913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451"/>
    <w:pPr>
      <w:spacing w:line="276" w:lineRule="auto"/>
      <w:jc w:val="both"/>
    </w:pPr>
    <w:rPr>
      <w:rFonts w:ascii="Arial" w:eastAsiaTheme="minorEastAsia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7D6"/>
    <w:pPr>
      <w:jc w:val="right"/>
      <w:outlineLvl w:val="0"/>
    </w:pPr>
    <w:rPr>
      <w:color w:val="FFFFFF" w:themeColor="background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7D6"/>
    <w:pPr>
      <w:outlineLvl w:val="1"/>
    </w:pPr>
    <w:rPr>
      <w:b/>
      <w:bCs/>
      <w:color w:val="000000" w:themeColor="text1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7D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2451"/>
    <w:pPr>
      <w:outlineLvl w:val="3"/>
    </w:pPr>
    <w:rPr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A5"/>
    <w:pPr>
      <w:keepNext/>
      <w:keepLines/>
      <w:spacing w:before="240" w:after="80"/>
      <w:outlineLvl w:val="4"/>
    </w:pPr>
    <w:rPr>
      <w:rFonts w:eastAsia="Arial"/>
      <w:color w:val="666666"/>
      <w:kern w:val="0"/>
      <w:lang w:val="en-US"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A5"/>
    <w:pPr>
      <w:keepNext/>
      <w:keepLines/>
      <w:spacing w:before="240" w:after="80"/>
      <w:outlineLvl w:val="5"/>
    </w:pPr>
    <w:rPr>
      <w:rFonts w:eastAsia="Arial"/>
      <w:i/>
      <w:color w:val="666666"/>
      <w:kern w:val="0"/>
      <w:lang w:val="en-US"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B53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43E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3FD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C27D6"/>
    <w:rPr>
      <w:rFonts w:ascii="Arial" w:eastAsiaTheme="minorEastAsia" w:hAnsi="Arial" w:cs="Arial"/>
      <w:color w:val="FFFFFF" w:themeColor="background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C27D6"/>
    <w:rPr>
      <w:rFonts w:ascii="Arial" w:eastAsiaTheme="minorEastAsia" w:hAnsi="Arial" w:cs="Arial"/>
      <w:b/>
      <w:bCs/>
      <w:color w:val="000000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C27D6"/>
    <w:rPr>
      <w:rFonts w:ascii="Arial" w:eastAsiaTheme="minorEastAsia" w:hAnsi="Arial" w:cs="Arial"/>
      <w:b/>
      <w:bCs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32451"/>
    <w:rPr>
      <w:rFonts w:ascii="Arial" w:eastAsiaTheme="minorEastAsia" w:hAnsi="Arial" w:cs="Arial"/>
      <w:sz w:val="22"/>
      <w:szCs w:val="22"/>
      <w:u w:val="single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A5"/>
    <w:rPr>
      <w:rFonts w:ascii="Arial" w:eastAsia="Arial" w:hAnsi="Arial" w:cs="Arial"/>
      <w:color w:val="666666"/>
      <w:kern w:val="0"/>
      <w:sz w:val="22"/>
      <w:szCs w:val="22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A5"/>
    <w:rPr>
      <w:rFonts w:ascii="Arial" w:eastAsia="Arial" w:hAnsi="Arial" w:cs="Arial"/>
      <w:i/>
      <w:color w:val="666666"/>
      <w:kern w:val="0"/>
      <w:sz w:val="22"/>
      <w:szCs w:val="22"/>
      <w:lang w:val="en-US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825A5"/>
    <w:pPr>
      <w:keepNext/>
      <w:keepLines/>
      <w:spacing w:after="60"/>
    </w:pPr>
    <w:rPr>
      <w:rFonts w:eastAsia="Arial"/>
      <w:kern w:val="0"/>
      <w:sz w:val="52"/>
      <w:szCs w:val="52"/>
      <w:lang w:val="en-US"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825A5"/>
    <w:rPr>
      <w:rFonts w:ascii="Arial" w:eastAsia="Arial" w:hAnsi="Arial" w:cs="Arial"/>
      <w:kern w:val="0"/>
      <w:sz w:val="52"/>
      <w:szCs w:val="52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A5"/>
    <w:pPr>
      <w:keepNext/>
      <w:keepLines/>
      <w:spacing w:after="320"/>
    </w:pPr>
    <w:rPr>
      <w:rFonts w:eastAsia="Arial"/>
      <w:color w:val="666666"/>
      <w:kern w:val="0"/>
      <w:sz w:val="30"/>
      <w:szCs w:val="30"/>
      <w:lang w:val="en-US"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E825A5"/>
    <w:rPr>
      <w:rFonts w:ascii="Arial" w:eastAsia="Arial" w:hAnsi="Arial" w:cs="Arial"/>
      <w:color w:val="666666"/>
      <w:kern w:val="0"/>
      <w:sz w:val="30"/>
      <w:szCs w:val="30"/>
      <w:lang w:val="en-US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825A5"/>
    <w:pPr>
      <w:tabs>
        <w:tab w:val="center" w:pos="4513"/>
        <w:tab w:val="right" w:pos="9026"/>
      </w:tabs>
    </w:pPr>
    <w:rPr>
      <w:rFonts w:eastAsia="Arial"/>
      <w:kern w:val="0"/>
      <w:lang w:val="en-US" w:eastAsia="en-GB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25A5"/>
    <w:pPr>
      <w:tabs>
        <w:tab w:val="center" w:pos="4513"/>
        <w:tab w:val="right" w:pos="9026"/>
      </w:tabs>
    </w:pPr>
    <w:rPr>
      <w:rFonts w:eastAsia="Arial"/>
      <w:kern w:val="0"/>
      <w:lang w:val="en-US" w:eastAsia="en-GB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825A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825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25A5"/>
    <w:rPr>
      <w:rFonts w:eastAsia="Arial"/>
      <w:kern w:val="0"/>
      <w:sz w:val="20"/>
      <w:szCs w:val="20"/>
      <w:lang w:val="en-US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25A5"/>
    <w:rPr>
      <w:rFonts w:ascii="Arial" w:eastAsia="Arial" w:hAnsi="Arial" w:cs="Arial"/>
      <w:kern w:val="0"/>
      <w:sz w:val="20"/>
      <w:szCs w:val="20"/>
      <w:lang w:val="en-US"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2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25A5"/>
    <w:rPr>
      <w:rFonts w:ascii="Arial" w:eastAsia="Arial" w:hAnsi="Arial" w:cs="Arial"/>
      <w:b/>
      <w:bCs/>
      <w:kern w:val="0"/>
      <w:sz w:val="20"/>
      <w:szCs w:val="20"/>
      <w:lang w:val="en-US"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825A5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E825A5"/>
    <w:pPr>
      <w:spacing w:after="120"/>
    </w:pPr>
    <w:rPr>
      <w:rFonts w:eastAsia="Arial"/>
      <w:kern w:val="0"/>
      <w:lang w:val="en-US"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825A5"/>
    <w:rPr>
      <w:rFonts w:ascii="Arial" w:eastAsia="Arial" w:hAnsi="Arial" w:cs="Arial"/>
      <w:kern w:val="0"/>
      <w:sz w:val="22"/>
      <w:szCs w:val="22"/>
      <w:lang w:val="en-US" w:eastAsia="en-GB"/>
      <w14:ligatures w14:val="none"/>
    </w:rPr>
  </w:style>
  <w:style w:type="paragraph" w:styleId="Revision">
    <w:name w:val="Revision"/>
    <w:hidden/>
    <w:uiPriority w:val="99"/>
    <w:semiHidden/>
    <w:rsid w:val="004C27D6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9413F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13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US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13FD"/>
    <w:rPr>
      <w:rFonts w:ascii="Courier New" w:eastAsia="Times New Roman" w:hAnsi="Courier New" w:cs="Courier New"/>
      <w:kern w:val="0"/>
      <w:sz w:val="20"/>
      <w:szCs w:val="20"/>
      <w:lang w:val="en-US" w:eastAsia="en-GB"/>
      <w14:ligatures w14:val="none"/>
    </w:rPr>
  </w:style>
  <w:style w:type="character" w:customStyle="1" w:styleId="normaltextrun">
    <w:name w:val="normaltextrun"/>
    <w:basedOn w:val="DefaultParagraphFont"/>
    <w:rsid w:val="009413FD"/>
  </w:style>
  <w:style w:type="character" w:customStyle="1" w:styleId="eop">
    <w:name w:val="eop"/>
    <w:basedOn w:val="DefaultParagraphFont"/>
    <w:rsid w:val="009413FD"/>
  </w:style>
  <w:style w:type="character" w:styleId="PageNumber">
    <w:name w:val="page number"/>
    <w:basedOn w:val="DefaultParagraphFont"/>
    <w:uiPriority w:val="99"/>
    <w:semiHidden/>
    <w:unhideWhenUsed/>
    <w:rsid w:val="009413FD"/>
  </w:style>
  <w:style w:type="paragraph" w:styleId="Bibliography">
    <w:name w:val="Bibliography"/>
    <w:basedOn w:val="Normal"/>
    <w:next w:val="Normal"/>
    <w:uiPriority w:val="37"/>
    <w:unhideWhenUsed/>
    <w:rsid w:val="009413FD"/>
    <w:pPr>
      <w:tabs>
        <w:tab w:val="left" w:pos="260"/>
        <w:tab w:val="left" w:pos="500"/>
      </w:tabs>
      <w:spacing w:line="480" w:lineRule="auto"/>
      <w:ind w:left="504" w:hanging="504"/>
    </w:pPr>
    <w:rPr>
      <w:rFonts w:eastAsiaTheme="minorHAnsi"/>
      <w:kern w:val="0"/>
      <w:lang w:val="en-US"/>
      <w14:ligatures w14:val="none"/>
    </w:rPr>
  </w:style>
  <w:style w:type="numbering" w:customStyle="1" w:styleId="CurrentList1">
    <w:name w:val="Current List1"/>
    <w:uiPriority w:val="99"/>
    <w:rsid w:val="009413FD"/>
    <w:pPr>
      <w:numPr>
        <w:numId w:val="14"/>
      </w:numPr>
    </w:pPr>
  </w:style>
  <w:style w:type="table" w:styleId="TableGrid">
    <w:name w:val="Table Grid"/>
    <w:basedOn w:val="TableNormal"/>
    <w:uiPriority w:val="39"/>
    <w:rsid w:val="009413FD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2">
    <w:name w:val="Current List2"/>
    <w:uiPriority w:val="99"/>
    <w:rsid w:val="009413FD"/>
    <w:pPr>
      <w:numPr>
        <w:numId w:val="24"/>
      </w:numPr>
    </w:pPr>
  </w:style>
  <w:style w:type="numbering" w:customStyle="1" w:styleId="CurrentList3">
    <w:name w:val="Current List3"/>
    <w:uiPriority w:val="99"/>
    <w:rsid w:val="009413FD"/>
    <w:pPr>
      <w:numPr>
        <w:numId w:val="25"/>
      </w:numPr>
    </w:pPr>
  </w:style>
  <w:style w:type="character" w:customStyle="1" w:styleId="apple-converted-space">
    <w:name w:val="apple-converted-space"/>
    <w:basedOn w:val="DefaultParagraphFont"/>
    <w:rsid w:val="009413FD"/>
  </w:style>
  <w:style w:type="paragraph" w:customStyle="1" w:styleId="Default">
    <w:name w:val="Default"/>
    <w:rsid w:val="009413FD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941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9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9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ABCF22-0372-4245-B1D3-C70400C5E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8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Tilborg, Derek van</dc:creator>
  <cp:keywords/>
  <dc:description/>
  <cp:lastModifiedBy>Tilborg, Derek van</cp:lastModifiedBy>
  <cp:revision>79</cp:revision>
  <dcterms:created xsi:type="dcterms:W3CDTF">2024-08-09T13:42:00Z</dcterms:created>
  <dcterms:modified xsi:type="dcterms:W3CDTF">2025-04-17T14:24:00Z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id="JNz3T83l"/&gt;&lt;style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value="true"/&gt;&lt;pref name="delayCitationUpdates" value="true"/&gt;&lt;/prefs&gt;&lt;/data&gt;</vt:lpwstr>
  </property>
</Properties>
</file>