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7E12E" w14:textId="4D3F14A2" w:rsidR="006F6ECB" w:rsidRPr="00087A39" w:rsidRDefault="006F6ECB" w:rsidP="006F6ECB">
      <w:pPr>
        <w:jc w:val="center"/>
        <w:rPr>
          <w:b/>
          <w:bCs/>
          <w:sz w:val="36"/>
        </w:rPr>
      </w:pPr>
      <w:r w:rsidRPr="00087A39">
        <w:rPr>
          <w:b/>
          <w:bCs/>
          <w:sz w:val="36"/>
        </w:rPr>
        <w:t>ECEN 3</w:t>
      </w:r>
      <w:r w:rsidR="00740803" w:rsidRPr="00087A39">
        <w:rPr>
          <w:b/>
          <w:bCs/>
          <w:sz w:val="36"/>
        </w:rPr>
        <w:t>002</w:t>
      </w:r>
    </w:p>
    <w:p w14:paraId="77367FF8" w14:textId="65FE285E" w:rsidR="006F6ECB" w:rsidRDefault="00B05281" w:rsidP="006F6ECB">
      <w:pPr>
        <w:jc w:val="center"/>
        <w:rPr>
          <w:sz w:val="36"/>
        </w:rPr>
      </w:pPr>
      <w:r>
        <w:rPr>
          <w:sz w:val="36"/>
        </w:rPr>
        <w:t>Real Time Operating Systems</w:t>
      </w:r>
      <w:r w:rsidR="006F6ECB">
        <w:rPr>
          <w:sz w:val="36"/>
        </w:rPr>
        <w:t xml:space="preserve"> Lab #</w:t>
      </w:r>
      <w:r>
        <w:rPr>
          <w:sz w:val="36"/>
        </w:rPr>
        <w:t>2</w:t>
      </w:r>
    </w:p>
    <w:p w14:paraId="625F7B35" w14:textId="69A79AA7" w:rsidR="00B05281" w:rsidRDefault="00B05281" w:rsidP="006F6ECB">
      <w:pPr>
        <w:jc w:val="center"/>
        <w:rPr>
          <w:sz w:val="36"/>
        </w:rPr>
      </w:pPr>
      <w:r>
        <w:rPr>
          <w:sz w:val="36"/>
        </w:rPr>
        <w:t>GPIO, Timers, and Interrupts</w:t>
      </w:r>
    </w:p>
    <w:p w14:paraId="697B676E" w14:textId="1696BC2E" w:rsidR="00087A39" w:rsidRPr="00FA0CD0" w:rsidRDefault="00087A39" w:rsidP="00087A39">
      <w:pPr>
        <w:jc w:val="center"/>
        <w:rPr>
          <w:sz w:val="36"/>
        </w:rPr>
      </w:pPr>
      <w:r w:rsidRPr="00087A39">
        <w:rPr>
          <w:sz w:val="36"/>
          <w:u w:val="single"/>
        </w:rPr>
        <w:t>Derek Wright</w:t>
      </w:r>
      <w:r>
        <w:rPr>
          <w:sz w:val="36"/>
          <w:u w:val="single"/>
        </w:rPr>
        <w:t xml:space="preserve"> -</w:t>
      </w:r>
      <w:r w:rsidRPr="00087A39">
        <w:rPr>
          <w:sz w:val="36"/>
        </w:rPr>
        <w:t xml:space="preserve"> </w:t>
      </w:r>
      <w:r>
        <w:rPr>
          <w:sz w:val="36"/>
        </w:rPr>
        <w:t>Spring 2020</w:t>
      </w:r>
    </w:p>
    <w:p w14:paraId="2B432439" w14:textId="49D172B4" w:rsidR="00087A39" w:rsidRDefault="00087A39" w:rsidP="00087A39">
      <w:pPr>
        <w:pStyle w:val="ListParagraph"/>
      </w:pPr>
    </w:p>
    <w:p w14:paraId="032A2E9F" w14:textId="044B4B54" w:rsidR="00087A39" w:rsidRDefault="00087A39" w:rsidP="00087A39">
      <w:pPr>
        <w:pStyle w:val="ListParagraph"/>
      </w:pPr>
    </w:p>
    <w:p w14:paraId="57958685" w14:textId="2F0E7E57" w:rsidR="00087A39" w:rsidRPr="00087A39" w:rsidRDefault="00087A39" w:rsidP="00087A39">
      <w:pPr>
        <w:pStyle w:val="ListParagraph"/>
        <w:jc w:val="center"/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All Answers are indicated in blue, and images may accompany those answers.</w:t>
      </w:r>
    </w:p>
    <w:p w14:paraId="78411832" w14:textId="744A1D1D" w:rsidR="00087A39" w:rsidRDefault="00087A39" w:rsidP="00087A39">
      <w:pPr>
        <w:pStyle w:val="ListParagraph"/>
      </w:pPr>
    </w:p>
    <w:p w14:paraId="5A4BD18D" w14:textId="29B2FD58" w:rsidR="00087A39" w:rsidRDefault="00087A39" w:rsidP="00087A39">
      <w:pPr>
        <w:pStyle w:val="ListParagraph"/>
      </w:pPr>
    </w:p>
    <w:p w14:paraId="52ADDAC1" w14:textId="77777777" w:rsidR="00087A39" w:rsidRDefault="00087A39" w:rsidP="00087A39">
      <w:pPr>
        <w:pStyle w:val="ListParagraph"/>
      </w:pPr>
    </w:p>
    <w:p w14:paraId="30CF8E7F" w14:textId="4A61F6BA" w:rsidR="001B57BB" w:rsidRDefault="0044662E" w:rsidP="001B57BB">
      <w:pPr>
        <w:pStyle w:val="ListParagraph"/>
        <w:numPr>
          <w:ilvl w:val="0"/>
          <w:numId w:val="29"/>
        </w:numPr>
      </w:pPr>
      <w:r>
        <w:t>Using the</w:t>
      </w:r>
      <w:r w:rsidR="001B57BB">
        <w:t xml:space="preserve"> Energy Profiler</w:t>
      </w:r>
      <w:r w:rsidR="00006E1C">
        <w:t>:</w:t>
      </w:r>
    </w:p>
    <w:p w14:paraId="3356BDD4" w14:textId="5A119091" w:rsidR="00E7708E" w:rsidRDefault="00006E1C" w:rsidP="001B57BB">
      <w:pPr>
        <w:pStyle w:val="ListParagraph"/>
        <w:numPr>
          <w:ilvl w:val="1"/>
          <w:numId w:val="29"/>
        </w:numPr>
      </w:pPr>
      <w:r>
        <w:t xml:space="preserve">Measure the baseline power consumption in </w:t>
      </w:r>
      <w:proofErr w:type="spellStart"/>
      <w:r>
        <w:t>mW</w:t>
      </w:r>
      <w:proofErr w:type="spellEnd"/>
      <w:r>
        <w:t xml:space="preserve"> when no buttons are </w:t>
      </w:r>
      <w:proofErr w:type="gramStart"/>
      <w:r>
        <w:t>pressed</w:t>
      </w:r>
      <w:proofErr w:type="gramEnd"/>
      <w:r>
        <w:t xml:space="preserve"> and </w:t>
      </w:r>
      <w:r w:rsidR="00FD087D">
        <w:t>no finger is placed on the touch slider</w:t>
      </w:r>
      <w:r>
        <w:t>.</w:t>
      </w:r>
    </w:p>
    <w:p w14:paraId="6EE3F705" w14:textId="44B097EE" w:rsidR="00087A39" w:rsidRPr="003954CE" w:rsidRDefault="00087A39" w:rsidP="003954CE">
      <w:pPr>
        <w:jc w:val="center"/>
        <w:rPr>
          <w:color w:val="2F5496" w:themeColor="accent5" w:themeShade="BF"/>
        </w:rPr>
      </w:pPr>
      <w:r>
        <w:rPr>
          <w:noProof/>
        </w:rPr>
        <w:drawing>
          <wp:inline distT="0" distB="0" distL="0" distR="0" wp14:anchorId="3E9FEA70" wp14:editId="4CDB1F70">
            <wp:extent cx="3800475" cy="2370424"/>
            <wp:effectExtent l="0" t="0" r="0" b="508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se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735" cy="23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4CE">
        <w:rPr>
          <w:color w:val="2F5496" w:themeColor="accent5" w:themeShade="BF"/>
        </w:rPr>
        <w:t>The baseline power consumption is 6.56mW</w:t>
      </w:r>
    </w:p>
    <w:p w14:paraId="60ACC325" w14:textId="77777777" w:rsidR="00087A39" w:rsidRDefault="00087A39" w:rsidP="00087A39"/>
    <w:p w14:paraId="47184FC8" w14:textId="77777777" w:rsidR="003954CE" w:rsidRDefault="00837B70" w:rsidP="003954CE">
      <w:pPr>
        <w:pStyle w:val="ListParagraph"/>
        <w:numPr>
          <w:ilvl w:val="1"/>
          <w:numId w:val="29"/>
        </w:numPr>
        <w:jc w:val="both"/>
      </w:pPr>
      <w:r>
        <w:t xml:space="preserve">Control the LEDs with each pushbutton and record the </w:t>
      </w:r>
      <w:r w:rsidR="008B26B5">
        <w:t>power</w:t>
      </w:r>
      <w:r>
        <w:t xml:space="preserve"> consumption </w:t>
      </w:r>
      <w:r w:rsidR="00006E1C">
        <w:t xml:space="preserve">in </w:t>
      </w:r>
      <w:proofErr w:type="spellStart"/>
      <w:r w:rsidR="00006E1C">
        <w:t>mW</w:t>
      </w:r>
      <w:proofErr w:type="spellEnd"/>
      <w:r w:rsidR="00006E1C">
        <w:t xml:space="preserve"> </w:t>
      </w:r>
      <w:r>
        <w:t xml:space="preserve">when </w:t>
      </w:r>
      <w:r w:rsidR="00006E1C">
        <w:t>each</w:t>
      </w:r>
      <w:r w:rsidR="00FD087D">
        <w:t xml:space="preserve"> </w:t>
      </w:r>
      <w:r>
        <w:t xml:space="preserve">LED </w:t>
      </w:r>
      <w:r w:rsidR="00006E1C">
        <w:t xml:space="preserve">is </w:t>
      </w:r>
      <w:r>
        <w:t>lit</w:t>
      </w:r>
      <w:r w:rsidR="00006E1C">
        <w:t>.</w:t>
      </w:r>
    </w:p>
    <w:p w14:paraId="0BAC8EB2" w14:textId="3AB21550" w:rsidR="00837B70" w:rsidRDefault="003954CE" w:rsidP="003954CE">
      <w:pPr>
        <w:ind w:left="10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8731B" wp14:editId="6F0B756B">
                <wp:simplePos x="0" y="0"/>
                <wp:positionH relativeFrom="column">
                  <wp:posOffset>3443288</wp:posOffset>
                </wp:positionH>
                <wp:positionV relativeFrom="paragraph">
                  <wp:posOffset>60643</wp:posOffset>
                </wp:positionV>
                <wp:extent cx="2443162" cy="514350"/>
                <wp:effectExtent l="0" t="0" r="825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162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64BAB" w14:textId="6185EA28" w:rsidR="003954CE" w:rsidRPr="003954CE" w:rsidRDefault="003954CE">
                            <w:pPr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F5496" w:themeColor="accent5" w:themeShade="BF"/>
                                <w:sz w:val="20"/>
                                <w:szCs w:val="20"/>
                              </w:rPr>
                              <w:t>The pushbuttons result in a 2.55 and 2.56mA consumption. 8.40mW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E8731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71.15pt;margin-top:4.8pt;width:192.3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" fillcolor="white [3201]" strokeweight=".5pt">
                <v:textbox>
                  <w:txbxContent>
                    <w:p w14:paraId="72864BAB" w14:textId="6185EA28" w:rsidR="003954CE" w:rsidRPr="003954CE" w:rsidRDefault="003954CE">
                      <w:pPr>
                        <w:rPr>
                          <w:color w:val="2F5496" w:themeColor="accent5" w:themeShade="BF"/>
                          <w:sz w:val="20"/>
                          <w:szCs w:val="20"/>
                        </w:rPr>
                      </w:pPr>
                      <w:r>
                        <w:rPr>
                          <w:color w:val="2F5496" w:themeColor="accent5" w:themeShade="BF"/>
                          <w:sz w:val="20"/>
                          <w:szCs w:val="20"/>
                        </w:rPr>
                        <w:t>The pushbuttons result in a 2.55 and 2.56mA consumption. 8.40mW</w:t>
                      </w:r>
                    </w:p>
                  </w:txbxContent>
                </v:textbox>
              </v:shape>
            </w:pict>
          </mc:Fallback>
        </mc:AlternateContent>
      </w:r>
      <w:r w:rsidR="00087A39">
        <w:rPr>
          <w:noProof/>
        </w:rPr>
        <w:drawing>
          <wp:inline distT="0" distB="0" distL="0" distR="0" wp14:anchorId="3554A22E" wp14:editId="2511DFDA">
            <wp:extent cx="2578894" cy="2049063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d0_button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838" cy="206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A39">
        <w:rPr>
          <w:noProof/>
        </w:rPr>
        <w:drawing>
          <wp:inline distT="0" distB="0" distL="0" distR="0" wp14:anchorId="15BEC6B9" wp14:editId="74D1A299">
            <wp:extent cx="2864644" cy="1470579"/>
            <wp:effectExtent l="0" t="0" r="0" b="3175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d1_button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892" cy="14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DD54" w14:textId="77777777" w:rsidR="00087A39" w:rsidRDefault="00087A39" w:rsidP="00087A39"/>
    <w:p w14:paraId="2AD0A57E" w14:textId="45C16286" w:rsidR="00006E1C" w:rsidRDefault="00006E1C" w:rsidP="001B57BB">
      <w:pPr>
        <w:pStyle w:val="ListParagraph"/>
        <w:numPr>
          <w:ilvl w:val="1"/>
          <w:numId w:val="29"/>
        </w:numPr>
      </w:pPr>
      <w:r>
        <w:t xml:space="preserve">Control the LEDs with the touch slider and record the power consumption in </w:t>
      </w:r>
      <w:proofErr w:type="spellStart"/>
      <w:r>
        <w:t>mW</w:t>
      </w:r>
      <w:proofErr w:type="spellEnd"/>
      <w:r>
        <w:t xml:space="preserve"> when each LED is lit.</w:t>
      </w:r>
    </w:p>
    <w:p w14:paraId="26ED7916" w14:textId="08D5136B" w:rsidR="003954CE" w:rsidRPr="003954CE" w:rsidRDefault="003954CE" w:rsidP="003954CE">
      <w:pPr>
        <w:jc w:val="center"/>
        <w:rPr>
          <w:color w:val="2F5496" w:themeColor="accent5" w:themeShade="BF"/>
        </w:rPr>
      </w:pPr>
      <w:r>
        <w:rPr>
          <w:noProof/>
        </w:rPr>
        <w:lastRenderedPageBreak/>
        <w:drawing>
          <wp:inline distT="0" distB="0" distL="0" distR="0" wp14:anchorId="36B304F0" wp14:editId="56194485">
            <wp:extent cx="5293297" cy="2418743"/>
            <wp:effectExtent l="0" t="0" r="3175" b="0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left_led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27" cy="242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5496" w:themeColor="accent5" w:themeShade="BF"/>
        </w:rPr>
        <w:t xml:space="preserve">The </w:t>
      </w:r>
      <w:proofErr w:type="spellStart"/>
      <w:r>
        <w:rPr>
          <w:color w:val="2F5496" w:themeColor="accent5" w:themeShade="BF"/>
        </w:rPr>
        <w:t>capsense</w:t>
      </w:r>
      <w:proofErr w:type="spellEnd"/>
      <w:r>
        <w:rPr>
          <w:color w:val="2F5496" w:themeColor="accent5" w:themeShade="BF"/>
        </w:rPr>
        <w:t xml:space="preserve"> draws less power: 8.15mW</w:t>
      </w:r>
    </w:p>
    <w:p w14:paraId="240C7F0F" w14:textId="7156B4E1" w:rsidR="00FD087D" w:rsidRDefault="00FD087D" w:rsidP="001B57BB">
      <w:pPr>
        <w:pStyle w:val="ListParagraph"/>
        <w:numPr>
          <w:ilvl w:val="1"/>
          <w:numId w:val="29"/>
        </w:numPr>
      </w:pPr>
      <w:r>
        <w:t xml:space="preserve">Light both LEDs using a combination of pushbuttons and the touch slider and record the power consumption in </w:t>
      </w:r>
      <w:proofErr w:type="spellStart"/>
      <w:r>
        <w:t>mW</w:t>
      </w:r>
      <w:proofErr w:type="spellEnd"/>
      <w:r>
        <w:t>.</w:t>
      </w:r>
    </w:p>
    <w:p w14:paraId="266600BE" w14:textId="1A02D6BF" w:rsidR="003954CE" w:rsidRPr="003954CE" w:rsidRDefault="003954CE" w:rsidP="003954CE">
      <w:pPr>
        <w:rPr>
          <w:color w:val="2F5496" w:themeColor="accent5" w:themeShade="BF"/>
        </w:rPr>
      </w:pPr>
      <w:r>
        <w:rPr>
          <w:noProof/>
        </w:rPr>
        <w:drawing>
          <wp:inline distT="0" distB="0" distL="0" distR="0" wp14:anchorId="35C84ED5" wp14:editId="2932E201">
            <wp:extent cx="4139921" cy="2484718"/>
            <wp:effectExtent l="0" t="0" r="635" b="508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thle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416" cy="24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F5496" w:themeColor="accent5" w:themeShade="BF"/>
        </w:rPr>
        <w:t>With both LEDs on, 9.68mW is drawn</w:t>
      </w:r>
    </w:p>
    <w:p w14:paraId="1E29D894" w14:textId="404F65FB" w:rsidR="00C52B37" w:rsidRDefault="00C52B37" w:rsidP="001B57BB">
      <w:pPr>
        <w:pStyle w:val="ListParagraph"/>
        <w:numPr>
          <w:ilvl w:val="1"/>
          <w:numId w:val="29"/>
        </w:numPr>
      </w:pPr>
      <w:r>
        <w:t xml:space="preserve">Use the compile-time switch to build, run, and compare </w:t>
      </w:r>
      <w:r w:rsidR="00006E1C">
        <w:t xml:space="preserve">the power consumption for the polling method in </w:t>
      </w:r>
      <w:r>
        <w:t xml:space="preserve">Part I versus </w:t>
      </w:r>
      <w:r w:rsidR="00006E1C">
        <w:t xml:space="preserve">the interrupt-driven method in </w:t>
      </w:r>
      <w:r>
        <w:t>Part II</w:t>
      </w:r>
      <w:r w:rsidR="00006E1C">
        <w:t>.</w:t>
      </w:r>
    </w:p>
    <w:p w14:paraId="4108368F" w14:textId="1BBBFD02" w:rsidR="003954CE" w:rsidRPr="003954CE" w:rsidRDefault="003954CE" w:rsidP="003954CE">
      <w:pPr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The results of the interrupt </w:t>
      </w:r>
      <w:proofErr w:type="gramStart"/>
      <w:r>
        <w:rPr>
          <w:color w:val="2F5496" w:themeColor="accent5" w:themeShade="BF"/>
        </w:rPr>
        <w:t>implementation  at</w:t>
      </w:r>
      <w:proofErr w:type="gramEnd"/>
      <w:r>
        <w:rPr>
          <w:color w:val="2F5496" w:themeColor="accent5" w:themeShade="BF"/>
        </w:rPr>
        <w:t xml:space="preserve"> 100ms timing interrupts are summarized in the below table, with the polling method shown for comparison.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954CE" w14:paraId="3BEBBD22" w14:textId="77777777" w:rsidTr="003954CE">
        <w:tc>
          <w:tcPr>
            <w:tcW w:w="3596" w:type="dxa"/>
          </w:tcPr>
          <w:p w14:paraId="03065DDF" w14:textId="77777777" w:rsidR="003954CE" w:rsidRDefault="003954CE" w:rsidP="003954CE">
            <w:pPr>
              <w:jc w:val="center"/>
            </w:pPr>
          </w:p>
        </w:tc>
        <w:tc>
          <w:tcPr>
            <w:tcW w:w="3597" w:type="dxa"/>
          </w:tcPr>
          <w:p w14:paraId="264BEC36" w14:textId="75F4D0A5" w:rsidR="003954CE" w:rsidRPr="003954CE" w:rsidRDefault="003954CE" w:rsidP="003954CE">
            <w:pPr>
              <w:jc w:val="center"/>
              <w:rPr>
                <w:b/>
                <w:bCs/>
                <w:color w:val="2F5496" w:themeColor="accent5" w:themeShade="BF"/>
              </w:rPr>
            </w:pPr>
            <w:r>
              <w:rPr>
                <w:b/>
                <w:bCs/>
                <w:color w:val="2F5496" w:themeColor="accent5" w:themeShade="BF"/>
              </w:rPr>
              <w:t>Polling Method</w:t>
            </w:r>
          </w:p>
        </w:tc>
        <w:tc>
          <w:tcPr>
            <w:tcW w:w="3597" w:type="dxa"/>
          </w:tcPr>
          <w:p w14:paraId="49B18FF0" w14:textId="755F3229" w:rsidR="003954CE" w:rsidRPr="003954CE" w:rsidRDefault="003954CE" w:rsidP="003954CE">
            <w:pPr>
              <w:jc w:val="center"/>
              <w:rPr>
                <w:b/>
                <w:bCs/>
                <w:color w:val="2F5496" w:themeColor="accent5" w:themeShade="BF"/>
              </w:rPr>
            </w:pPr>
            <w:r>
              <w:rPr>
                <w:b/>
                <w:bCs/>
                <w:color w:val="2F5496" w:themeColor="accent5" w:themeShade="BF"/>
              </w:rPr>
              <w:t>Interrupt Method</w:t>
            </w:r>
          </w:p>
        </w:tc>
      </w:tr>
      <w:tr w:rsidR="003954CE" w14:paraId="3240C377" w14:textId="77777777" w:rsidTr="003954CE">
        <w:tc>
          <w:tcPr>
            <w:tcW w:w="3596" w:type="dxa"/>
          </w:tcPr>
          <w:p w14:paraId="5DC39E1C" w14:textId="1F9D4147" w:rsidR="003954CE" w:rsidRPr="003954CE" w:rsidRDefault="003954CE" w:rsidP="003954CE">
            <w:pPr>
              <w:jc w:val="center"/>
              <w:rPr>
                <w:b/>
                <w:bCs/>
                <w:color w:val="2F5496" w:themeColor="accent5" w:themeShade="BF"/>
              </w:rPr>
            </w:pPr>
            <w:r>
              <w:rPr>
                <w:b/>
                <w:bCs/>
                <w:color w:val="2F5496" w:themeColor="accent5" w:themeShade="BF"/>
              </w:rPr>
              <w:t>Baseline Power</w:t>
            </w:r>
          </w:p>
        </w:tc>
        <w:tc>
          <w:tcPr>
            <w:tcW w:w="3597" w:type="dxa"/>
          </w:tcPr>
          <w:p w14:paraId="3495936E" w14:textId="5477EE6F" w:rsidR="003954CE" w:rsidRPr="003954CE" w:rsidRDefault="003954CE" w:rsidP="003954CE">
            <w:pPr>
              <w:jc w:val="center"/>
              <w:rPr>
                <w:color w:val="2F5496" w:themeColor="accent5" w:themeShade="BF"/>
              </w:rPr>
            </w:pPr>
            <w:r w:rsidRPr="003954CE">
              <w:rPr>
                <w:color w:val="2F5496" w:themeColor="accent5" w:themeShade="BF"/>
              </w:rPr>
              <w:t>6.56</w:t>
            </w:r>
            <w:r>
              <w:rPr>
                <w:color w:val="2F5496" w:themeColor="accent5" w:themeShade="BF"/>
              </w:rPr>
              <w:t xml:space="preserve"> </w:t>
            </w:r>
            <w:proofErr w:type="spellStart"/>
            <w:r>
              <w:rPr>
                <w:color w:val="2F5496" w:themeColor="accent5" w:themeShade="BF"/>
              </w:rPr>
              <w:t>mW</w:t>
            </w:r>
            <w:proofErr w:type="spellEnd"/>
          </w:p>
        </w:tc>
        <w:tc>
          <w:tcPr>
            <w:tcW w:w="3597" w:type="dxa"/>
          </w:tcPr>
          <w:p w14:paraId="6945B515" w14:textId="0009C9D0" w:rsidR="003954CE" w:rsidRPr="00866A71" w:rsidRDefault="00866A71" w:rsidP="003954CE">
            <w:pPr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 xml:space="preserve">2.99 </w:t>
            </w:r>
            <w:proofErr w:type="spellStart"/>
            <w:r>
              <w:rPr>
                <w:color w:val="2F5496" w:themeColor="accent5" w:themeShade="BF"/>
              </w:rPr>
              <w:t>mW</w:t>
            </w:r>
            <w:proofErr w:type="spellEnd"/>
          </w:p>
        </w:tc>
      </w:tr>
      <w:tr w:rsidR="003954CE" w14:paraId="48C63F4C" w14:textId="77777777" w:rsidTr="003954CE">
        <w:tc>
          <w:tcPr>
            <w:tcW w:w="3596" w:type="dxa"/>
          </w:tcPr>
          <w:p w14:paraId="79978817" w14:textId="1B022B44" w:rsidR="003954CE" w:rsidRPr="003954CE" w:rsidRDefault="003954CE" w:rsidP="003954CE">
            <w:pPr>
              <w:jc w:val="center"/>
              <w:rPr>
                <w:b/>
                <w:bCs/>
                <w:color w:val="2F5496" w:themeColor="accent5" w:themeShade="BF"/>
              </w:rPr>
            </w:pPr>
            <w:r>
              <w:rPr>
                <w:b/>
                <w:bCs/>
                <w:color w:val="2F5496" w:themeColor="accent5" w:themeShade="BF"/>
              </w:rPr>
              <w:t>Pushbutton Power</w:t>
            </w:r>
          </w:p>
        </w:tc>
        <w:tc>
          <w:tcPr>
            <w:tcW w:w="3597" w:type="dxa"/>
          </w:tcPr>
          <w:p w14:paraId="454CCEB8" w14:textId="019DC223" w:rsidR="003954CE" w:rsidRPr="003954CE" w:rsidRDefault="003954CE" w:rsidP="003954CE">
            <w:pPr>
              <w:jc w:val="center"/>
              <w:rPr>
                <w:color w:val="2F5496" w:themeColor="accent5" w:themeShade="BF"/>
              </w:rPr>
            </w:pPr>
            <w:r w:rsidRPr="003954CE">
              <w:rPr>
                <w:color w:val="2F5496" w:themeColor="accent5" w:themeShade="BF"/>
              </w:rPr>
              <w:t>8.40</w:t>
            </w:r>
            <w:r>
              <w:rPr>
                <w:color w:val="2F5496" w:themeColor="accent5" w:themeShade="BF"/>
              </w:rPr>
              <w:t xml:space="preserve"> </w:t>
            </w:r>
            <w:proofErr w:type="spellStart"/>
            <w:r>
              <w:rPr>
                <w:color w:val="2F5496" w:themeColor="accent5" w:themeShade="BF"/>
              </w:rPr>
              <w:t>mW</w:t>
            </w:r>
            <w:proofErr w:type="spellEnd"/>
          </w:p>
        </w:tc>
        <w:tc>
          <w:tcPr>
            <w:tcW w:w="3597" w:type="dxa"/>
          </w:tcPr>
          <w:p w14:paraId="2EA34621" w14:textId="1078FCFB" w:rsidR="003954CE" w:rsidRPr="00866A71" w:rsidRDefault="00866A71" w:rsidP="003954CE">
            <w:pPr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 xml:space="preserve">4.82 </w:t>
            </w:r>
            <w:proofErr w:type="spellStart"/>
            <w:r>
              <w:rPr>
                <w:color w:val="2F5496" w:themeColor="accent5" w:themeShade="BF"/>
              </w:rPr>
              <w:t>mW</w:t>
            </w:r>
            <w:proofErr w:type="spellEnd"/>
          </w:p>
        </w:tc>
      </w:tr>
      <w:tr w:rsidR="003954CE" w14:paraId="33D0FA74" w14:textId="77777777" w:rsidTr="003954CE">
        <w:tc>
          <w:tcPr>
            <w:tcW w:w="3596" w:type="dxa"/>
          </w:tcPr>
          <w:p w14:paraId="7877223E" w14:textId="32E3B6F9" w:rsidR="003954CE" w:rsidRPr="003954CE" w:rsidRDefault="003954CE" w:rsidP="003954CE">
            <w:pPr>
              <w:jc w:val="center"/>
              <w:rPr>
                <w:b/>
                <w:bCs/>
                <w:color w:val="2F5496" w:themeColor="accent5" w:themeShade="BF"/>
              </w:rPr>
            </w:pPr>
            <w:proofErr w:type="spellStart"/>
            <w:r>
              <w:rPr>
                <w:b/>
                <w:bCs/>
                <w:color w:val="2F5496" w:themeColor="accent5" w:themeShade="BF"/>
              </w:rPr>
              <w:t>Capsense</w:t>
            </w:r>
            <w:proofErr w:type="spellEnd"/>
            <w:r>
              <w:rPr>
                <w:b/>
                <w:bCs/>
                <w:color w:val="2F5496" w:themeColor="accent5" w:themeShade="BF"/>
              </w:rPr>
              <w:t xml:space="preserve"> Power</w:t>
            </w:r>
          </w:p>
        </w:tc>
        <w:tc>
          <w:tcPr>
            <w:tcW w:w="3597" w:type="dxa"/>
          </w:tcPr>
          <w:p w14:paraId="0D69AA59" w14:textId="21367675" w:rsidR="003954CE" w:rsidRPr="003954CE" w:rsidRDefault="003954CE" w:rsidP="003954CE">
            <w:pPr>
              <w:jc w:val="center"/>
              <w:rPr>
                <w:color w:val="2F5496" w:themeColor="accent5" w:themeShade="BF"/>
              </w:rPr>
            </w:pPr>
            <w:r w:rsidRPr="003954CE">
              <w:rPr>
                <w:color w:val="2F5496" w:themeColor="accent5" w:themeShade="BF"/>
              </w:rPr>
              <w:t>8.15</w:t>
            </w:r>
            <w:r>
              <w:rPr>
                <w:color w:val="2F5496" w:themeColor="accent5" w:themeShade="BF"/>
              </w:rPr>
              <w:t xml:space="preserve"> </w:t>
            </w:r>
            <w:proofErr w:type="spellStart"/>
            <w:r>
              <w:rPr>
                <w:color w:val="2F5496" w:themeColor="accent5" w:themeShade="BF"/>
              </w:rPr>
              <w:t>mW</w:t>
            </w:r>
            <w:proofErr w:type="spellEnd"/>
          </w:p>
        </w:tc>
        <w:tc>
          <w:tcPr>
            <w:tcW w:w="3597" w:type="dxa"/>
          </w:tcPr>
          <w:p w14:paraId="29B8DBB2" w14:textId="43163683" w:rsidR="003954CE" w:rsidRPr="00866A71" w:rsidRDefault="00866A71" w:rsidP="003954CE">
            <w:pPr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 xml:space="preserve">4.54 </w:t>
            </w:r>
            <w:proofErr w:type="spellStart"/>
            <w:r>
              <w:rPr>
                <w:color w:val="2F5496" w:themeColor="accent5" w:themeShade="BF"/>
              </w:rPr>
              <w:t>mW</w:t>
            </w:r>
            <w:proofErr w:type="spellEnd"/>
          </w:p>
        </w:tc>
      </w:tr>
      <w:tr w:rsidR="003954CE" w14:paraId="3D7E0FE2" w14:textId="77777777" w:rsidTr="003954CE">
        <w:tc>
          <w:tcPr>
            <w:tcW w:w="3596" w:type="dxa"/>
          </w:tcPr>
          <w:p w14:paraId="73251638" w14:textId="06348142" w:rsidR="003954CE" w:rsidRPr="003954CE" w:rsidRDefault="003954CE" w:rsidP="003954CE">
            <w:pPr>
              <w:jc w:val="center"/>
              <w:rPr>
                <w:b/>
                <w:bCs/>
                <w:color w:val="2F5496" w:themeColor="accent5" w:themeShade="BF"/>
              </w:rPr>
            </w:pPr>
            <w:r>
              <w:rPr>
                <w:b/>
                <w:bCs/>
                <w:color w:val="2F5496" w:themeColor="accent5" w:themeShade="BF"/>
              </w:rPr>
              <w:t>Both LED Power</w:t>
            </w:r>
          </w:p>
        </w:tc>
        <w:tc>
          <w:tcPr>
            <w:tcW w:w="3597" w:type="dxa"/>
          </w:tcPr>
          <w:p w14:paraId="70D259A0" w14:textId="6EC96C5F" w:rsidR="003954CE" w:rsidRPr="003954CE" w:rsidRDefault="003954CE" w:rsidP="003954CE">
            <w:pPr>
              <w:jc w:val="center"/>
              <w:rPr>
                <w:color w:val="2F5496" w:themeColor="accent5" w:themeShade="BF"/>
              </w:rPr>
            </w:pPr>
            <w:r w:rsidRPr="003954CE">
              <w:rPr>
                <w:color w:val="2F5496" w:themeColor="accent5" w:themeShade="BF"/>
              </w:rPr>
              <w:t>9.68</w:t>
            </w:r>
            <w:r>
              <w:rPr>
                <w:color w:val="2F5496" w:themeColor="accent5" w:themeShade="BF"/>
              </w:rPr>
              <w:t xml:space="preserve"> </w:t>
            </w:r>
            <w:proofErr w:type="spellStart"/>
            <w:r>
              <w:rPr>
                <w:color w:val="2F5496" w:themeColor="accent5" w:themeShade="BF"/>
              </w:rPr>
              <w:t>mW</w:t>
            </w:r>
            <w:proofErr w:type="spellEnd"/>
          </w:p>
        </w:tc>
        <w:tc>
          <w:tcPr>
            <w:tcW w:w="3597" w:type="dxa"/>
          </w:tcPr>
          <w:p w14:paraId="50C555EC" w14:textId="1528EA52" w:rsidR="003954CE" w:rsidRPr="00866A71" w:rsidRDefault="00866A71" w:rsidP="003954CE">
            <w:pPr>
              <w:jc w:val="center"/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 xml:space="preserve">6.36 </w:t>
            </w:r>
            <w:proofErr w:type="spellStart"/>
            <w:r>
              <w:rPr>
                <w:color w:val="2F5496" w:themeColor="accent5" w:themeShade="BF"/>
              </w:rPr>
              <w:t>mW</w:t>
            </w:r>
            <w:proofErr w:type="spellEnd"/>
          </w:p>
        </w:tc>
      </w:tr>
    </w:tbl>
    <w:p w14:paraId="6067FEEE" w14:textId="11FEDB0D" w:rsidR="003954CE" w:rsidRPr="00866A71" w:rsidRDefault="00866A71" w:rsidP="00866A71">
      <w:pPr>
        <w:jc w:val="center"/>
        <w:rPr>
          <w:color w:val="2F5496" w:themeColor="accent5" w:themeShade="BF"/>
        </w:rPr>
      </w:pPr>
      <w:r>
        <w:rPr>
          <w:color w:val="2F5496" w:themeColor="accent5" w:themeShade="BF"/>
        </w:rPr>
        <w:t xml:space="preserve">As we can see, the interrupt method dramatically saves power. So much so, that the interrupt method with </w:t>
      </w:r>
      <w:r w:rsidRPr="00866A71">
        <w:rPr>
          <w:b/>
          <w:bCs/>
          <w:color w:val="2F5496" w:themeColor="accent5" w:themeShade="BF"/>
          <w:u w:val="single"/>
        </w:rPr>
        <w:t>both LEDs on</w:t>
      </w:r>
      <w:r>
        <w:rPr>
          <w:color w:val="2F5496" w:themeColor="accent5" w:themeShade="BF"/>
        </w:rPr>
        <w:t xml:space="preserve"> doesn’t use as much power as does the polling method when it is </w:t>
      </w:r>
      <w:r w:rsidRPr="00866A71">
        <w:rPr>
          <w:b/>
          <w:bCs/>
          <w:color w:val="2F5496" w:themeColor="accent5" w:themeShade="BF"/>
          <w:u w:val="single"/>
        </w:rPr>
        <w:t>idle</w:t>
      </w:r>
      <w:r>
        <w:rPr>
          <w:color w:val="2F5496" w:themeColor="accent5" w:themeShade="BF"/>
        </w:rPr>
        <w:t>!!</w:t>
      </w:r>
    </w:p>
    <w:p w14:paraId="184DF827" w14:textId="77777777" w:rsidR="00866A71" w:rsidRDefault="00866A71" w:rsidP="003954CE"/>
    <w:p w14:paraId="65C07570" w14:textId="7926447B" w:rsidR="00BF6284" w:rsidRDefault="00BF6284" w:rsidP="001B57BB">
      <w:pPr>
        <w:pStyle w:val="ListParagraph"/>
        <w:numPr>
          <w:ilvl w:val="1"/>
          <w:numId w:val="29"/>
        </w:numPr>
      </w:pPr>
      <w:r>
        <w:t xml:space="preserve">For the interrupt-driven method, reduce the frequency of the </w:t>
      </w:r>
      <w:proofErr w:type="spellStart"/>
      <w:r>
        <w:t>SysTick</w:t>
      </w:r>
      <w:proofErr w:type="spellEnd"/>
      <w:r>
        <w:t xml:space="preserve"> timer and compare the baseline power consumption.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66A71" w14:paraId="36A1CBBF" w14:textId="77777777" w:rsidTr="00866A71">
        <w:tc>
          <w:tcPr>
            <w:tcW w:w="2697" w:type="dxa"/>
          </w:tcPr>
          <w:p w14:paraId="0AC4527F" w14:textId="54B85E75" w:rsidR="00866A71" w:rsidRPr="00572DC9" w:rsidRDefault="00572DC9" w:rsidP="00866A71">
            <w:pPr>
              <w:rPr>
                <w:b/>
                <w:bCs/>
                <w:color w:val="2F5496" w:themeColor="accent5" w:themeShade="BF"/>
              </w:rPr>
            </w:pPr>
            <w:r w:rsidRPr="00572DC9">
              <w:rPr>
                <w:b/>
                <w:bCs/>
                <w:color w:val="2F5496" w:themeColor="accent5" w:themeShade="BF"/>
              </w:rPr>
              <w:t>200</w:t>
            </w:r>
            <w:r>
              <w:rPr>
                <w:b/>
                <w:bCs/>
                <w:color w:val="2F5496" w:themeColor="accent5" w:themeShade="BF"/>
              </w:rPr>
              <w:t>ms</w:t>
            </w:r>
          </w:p>
        </w:tc>
        <w:tc>
          <w:tcPr>
            <w:tcW w:w="2697" w:type="dxa"/>
          </w:tcPr>
          <w:p w14:paraId="289D968D" w14:textId="6100B4B7" w:rsidR="00866A71" w:rsidRPr="00572DC9" w:rsidRDefault="00572DC9" w:rsidP="00866A71">
            <w:pPr>
              <w:rPr>
                <w:b/>
                <w:bCs/>
                <w:color w:val="2F5496" w:themeColor="accent5" w:themeShade="BF"/>
              </w:rPr>
            </w:pPr>
            <w:r w:rsidRPr="00572DC9">
              <w:rPr>
                <w:b/>
                <w:bCs/>
                <w:color w:val="2F5496" w:themeColor="accent5" w:themeShade="BF"/>
              </w:rPr>
              <w:t>1</w:t>
            </w:r>
            <w:r w:rsidR="00866A71" w:rsidRPr="00572DC9">
              <w:rPr>
                <w:b/>
                <w:bCs/>
                <w:color w:val="2F5496" w:themeColor="accent5" w:themeShade="BF"/>
              </w:rPr>
              <w:t>00ms</w:t>
            </w:r>
          </w:p>
        </w:tc>
        <w:tc>
          <w:tcPr>
            <w:tcW w:w="2698" w:type="dxa"/>
          </w:tcPr>
          <w:p w14:paraId="40A557FB" w14:textId="7321ABAA" w:rsidR="00866A71" w:rsidRPr="00572DC9" w:rsidRDefault="00866A71" w:rsidP="00866A71">
            <w:pPr>
              <w:rPr>
                <w:b/>
                <w:bCs/>
                <w:color w:val="2F5496" w:themeColor="accent5" w:themeShade="BF"/>
              </w:rPr>
            </w:pPr>
            <w:r w:rsidRPr="00572DC9">
              <w:rPr>
                <w:b/>
                <w:bCs/>
                <w:color w:val="2F5496" w:themeColor="accent5" w:themeShade="BF"/>
              </w:rPr>
              <w:t>10ms</w:t>
            </w:r>
          </w:p>
        </w:tc>
        <w:tc>
          <w:tcPr>
            <w:tcW w:w="2698" w:type="dxa"/>
          </w:tcPr>
          <w:p w14:paraId="222D1595" w14:textId="6DC39B21" w:rsidR="00866A71" w:rsidRPr="00572DC9" w:rsidRDefault="00866A71" w:rsidP="00866A71">
            <w:pPr>
              <w:rPr>
                <w:b/>
                <w:bCs/>
                <w:color w:val="2F5496" w:themeColor="accent5" w:themeShade="BF"/>
              </w:rPr>
            </w:pPr>
            <w:r w:rsidRPr="00572DC9">
              <w:rPr>
                <w:b/>
                <w:bCs/>
                <w:color w:val="2F5496" w:themeColor="accent5" w:themeShade="BF"/>
              </w:rPr>
              <w:t>1ms</w:t>
            </w:r>
          </w:p>
        </w:tc>
      </w:tr>
      <w:tr w:rsidR="00866A71" w14:paraId="1D19275A" w14:textId="77777777" w:rsidTr="00866A71">
        <w:tc>
          <w:tcPr>
            <w:tcW w:w="2697" w:type="dxa"/>
          </w:tcPr>
          <w:p w14:paraId="78123753" w14:textId="0D504A27" w:rsidR="00866A71" w:rsidRPr="00572DC9" w:rsidRDefault="00572DC9" w:rsidP="00866A71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 xml:space="preserve">3.00 </w:t>
            </w:r>
            <w:proofErr w:type="spellStart"/>
            <w:r>
              <w:rPr>
                <w:color w:val="2F5496" w:themeColor="accent5" w:themeShade="BF"/>
              </w:rPr>
              <w:t>mW</w:t>
            </w:r>
            <w:proofErr w:type="spellEnd"/>
          </w:p>
        </w:tc>
        <w:tc>
          <w:tcPr>
            <w:tcW w:w="2697" w:type="dxa"/>
          </w:tcPr>
          <w:p w14:paraId="6DE15C4B" w14:textId="50A73B20" w:rsidR="00572DC9" w:rsidRPr="00572DC9" w:rsidRDefault="00572DC9" w:rsidP="00866A71">
            <w:pPr>
              <w:rPr>
                <w:color w:val="2F5496" w:themeColor="accent5" w:themeShade="BF"/>
              </w:rPr>
            </w:pPr>
            <w:r>
              <w:rPr>
                <w:color w:val="2F5496" w:themeColor="accent5" w:themeShade="BF"/>
              </w:rPr>
              <w:t xml:space="preserve">2.99 </w:t>
            </w:r>
            <w:proofErr w:type="spellStart"/>
            <w:r>
              <w:rPr>
                <w:color w:val="2F5496" w:themeColor="accent5" w:themeShade="BF"/>
              </w:rPr>
              <w:t>mW</w:t>
            </w:r>
            <w:proofErr w:type="spellEnd"/>
          </w:p>
        </w:tc>
        <w:tc>
          <w:tcPr>
            <w:tcW w:w="2698" w:type="dxa"/>
          </w:tcPr>
          <w:p w14:paraId="799E8DDF" w14:textId="2F8C1395" w:rsidR="00866A71" w:rsidRPr="00572DC9" w:rsidRDefault="00572DC9" w:rsidP="00866A71">
            <w:pPr>
              <w:rPr>
                <w:color w:val="2F5496" w:themeColor="accent5" w:themeShade="BF"/>
              </w:rPr>
            </w:pPr>
            <w:r w:rsidRPr="00572DC9">
              <w:rPr>
                <w:color w:val="2F5496" w:themeColor="accent5" w:themeShade="BF"/>
              </w:rPr>
              <w:t xml:space="preserve">3.54 </w:t>
            </w:r>
            <w:proofErr w:type="spellStart"/>
            <w:r w:rsidRPr="00572DC9">
              <w:rPr>
                <w:color w:val="2F5496" w:themeColor="accent5" w:themeShade="BF"/>
              </w:rPr>
              <w:t>mW</w:t>
            </w:r>
            <w:proofErr w:type="spellEnd"/>
          </w:p>
        </w:tc>
        <w:tc>
          <w:tcPr>
            <w:tcW w:w="2698" w:type="dxa"/>
          </w:tcPr>
          <w:p w14:paraId="52B5A21D" w14:textId="7A414909" w:rsidR="00866A71" w:rsidRPr="00572DC9" w:rsidRDefault="00572DC9" w:rsidP="00866A71">
            <w:pPr>
              <w:rPr>
                <w:color w:val="2F5496" w:themeColor="accent5" w:themeShade="BF"/>
              </w:rPr>
            </w:pPr>
            <w:r w:rsidRPr="00572DC9">
              <w:rPr>
                <w:color w:val="2F5496" w:themeColor="accent5" w:themeShade="BF"/>
              </w:rPr>
              <w:t>3.80</w:t>
            </w:r>
          </w:p>
        </w:tc>
      </w:tr>
    </w:tbl>
    <w:p w14:paraId="4C1E1CD1" w14:textId="77777777" w:rsidR="00866A71" w:rsidRDefault="00866A71" w:rsidP="00866A71"/>
    <w:p w14:paraId="26FE291D" w14:textId="0363164F" w:rsidR="003A4C82" w:rsidRPr="00572DC9" w:rsidRDefault="00572DC9">
      <w:pPr>
        <w:rPr>
          <w:color w:val="2F5496" w:themeColor="accent5" w:themeShade="BF"/>
        </w:rPr>
      </w:pPr>
      <w:r w:rsidRPr="00572DC9">
        <w:rPr>
          <w:color w:val="2F5496" w:themeColor="accent5" w:themeShade="BF"/>
        </w:rPr>
        <w:lastRenderedPageBreak/>
        <w:t xml:space="preserve">I found that </w:t>
      </w:r>
      <w:r>
        <w:rPr>
          <w:color w:val="2F5496" w:themeColor="accent5" w:themeShade="BF"/>
        </w:rPr>
        <w:t xml:space="preserve">100ms is right around the roll-off point for power savings. When I reduced the </w:t>
      </w:r>
      <w:proofErr w:type="spellStart"/>
      <w:r>
        <w:rPr>
          <w:color w:val="2F5496" w:themeColor="accent5" w:themeShade="BF"/>
        </w:rPr>
        <w:t>SysTick</w:t>
      </w:r>
      <w:proofErr w:type="spellEnd"/>
      <w:r>
        <w:rPr>
          <w:color w:val="2F5496" w:themeColor="accent5" w:themeShade="BF"/>
        </w:rPr>
        <w:t xml:space="preserve"> frequency further, I didn’t see much change in baseline power draw. But as I increased the frequency, I saw increase in power draw, cementing the principle of higher frequency </w:t>
      </w:r>
      <w:r w:rsidRPr="00572DC9">
        <w:rPr>
          <w:color w:val="2F5496" w:themeColor="accent5" w:themeShade="BF"/>
        </w:rPr>
        <w:sym w:font="Wingdings" w:char="F0E0"/>
      </w:r>
      <w:r>
        <w:rPr>
          <w:color w:val="2F5496" w:themeColor="accent5" w:themeShade="BF"/>
        </w:rPr>
        <w:t xml:space="preserve"> higher power.</w:t>
      </w:r>
    </w:p>
    <w:p w14:paraId="219548ED" w14:textId="77777777" w:rsidR="003F5EDD" w:rsidRDefault="003F5EDD">
      <w:pPr>
        <w:rPr>
          <w:color w:val="7030A0"/>
          <w:sz w:val="36"/>
        </w:rPr>
      </w:pPr>
      <w:r>
        <w:rPr>
          <w:color w:val="7030A0"/>
          <w:sz w:val="36"/>
        </w:rPr>
        <w:br w:type="page"/>
      </w:r>
    </w:p>
    <w:p w14:paraId="255D0178" w14:textId="75DE0DF5" w:rsidR="00F113B1" w:rsidRPr="00B46B1E" w:rsidRDefault="007A2654" w:rsidP="00781CAB">
      <w:pPr>
        <w:rPr>
          <w:color w:val="2F5496" w:themeColor="accent5" w:themeShade="BF"/>
          <w:sz w:val="36"/>
        </w:rPr>
      </w:pPr>
      <w:r w:rsidRPr="007A2654">
        <w:rPr>
          <w:color w:val="7030A0"/>
          <w:sz w:val="36"/>
        </w:rPr>
        <w:lastRenderedPageBreak/>
        <w:t>Functional Tests:</w:t>
      </w:r>
      <w:r w:rsidR="00B46B1E">
        <w:rPr>
          <w:color w:val="7030A0"/>
          <w:sz w:val="36"/>
        </w:rPr>
        <w:t xml:space="preserve"> </w:t>
      </w:r>
      <w:r w:rsidR="00B46B1E">
        <w:rPr>
          <w:color w:val="2F5496" w:themeColor="accent5" w:themeShade="BF"/>
          <w:sz w:val="36"/>
        </w:rPr>
        <w:t>(** See additions in blue (6,8) to the FTs *</w:t>
      </w:r>
      <w:proofErr w:type="gramStart"/>
      <w:r w:rsidR="00B46B1E">
        <w:rPr>
          <w:color w:val="2F5496" w:themeColor="accent5" w:themeShade="BF"/>
          <w:sz w:val="36"/>
        </w:rPr>
        <w:t>* )</w:t>
      </w:r>
      <w:proofErr w:type="gramEnd"/>
    </w:p>
    <w:p w14:paraId="3175AA4A" w14:textId="3489CBD2" w:rsidR="00781CAB" w:rsidRDefault="00781CAB" w:rsidP="00781CAB">
      <w:r>
        <w:t>The following functional tests should pass for both Part I and Part II</w:t>
      </w:r>
    </w:p>
    <w:p w14:paraId="3C3218DE" w14:textId="31FA2D5E" w:rsidR="006E7AAD" w:rsidRDefault="006E7AAD" w:rsidP="006E7AAD">
      <w:pPr>
        <w:pStyle w:val="ListParagraph"/>
        <w:numPr>
          <w:ilvl w:val="0"/>
          <w:numId w:val="34"/>
        </w:numPr>
      </w:pPr>
      <w:r>
        <w:t>At reset, observe no LEDs are lit</w:t>
      </w:r>
    </w:p>
    <w:p w14:paraId="1D1FEDF6" w14:textId="1F49B5E3" w:rsidR="006E7AAD" w:rsidRDefault="006E7AAD" w:rsidP="006E7AAD">
      <w:pPr>
        <w:pStyle w:val="ListParagraph"/>
        <w:numPr>
          <w:ilvl w:val="0"/>
          <w:numId w:val="34"/>
        </w:numPr>
      </w:pPr>
      <w:r>
        <w:t>Press Btn0 and observe only LED0 is lit</w:t>
      </w:r>
    </w:p>
    <w:p w14:paraId="69D380E1" w14:textId="27F61D4A" w:rsidR="006E7AAD" w:rsidRDefault="006E7AAD" w:rsidP="006E7AAD">
      <w:pPr>
        <w:pStyle w:val="ListParagraph"/>
        <w:numPr>
          <w:ilvl w:val="1"/>
          <w:numId w:val="34"/>
        </w:numPr>
      </w:pPr>
      <w:r>
        <w:t>Release Btn0 and observe LED0 is no longer lit</w:t>
      </w:r>
    </w:p>
    <w:p w14:paraId="02DF55A3" w14:textId="55868629" w:rsidR="006E7AAD" w:rsidRDefault="006E7AAD" w:rsidP="006E7AAD">
      <w:pPr>
        <w:pStyle w:val="ListParagraph"/>
        <w:numPr>
          <w:ilvl w:val="0"/>
          <w:numId w:val="34"/>
        </w:numPr>
      </w:pPr>
      <w:r>
        <w:t>Press Btn1 and observe only LED1 is lit</w:t>
      </w:r>
    </w:p>
    <w:p w14:paraId="1953CCD4" w14:textId="3F589F70" w:rsidR="003F5EDD" w:rsidRDefault="006E7AAD" w:rsidP="003F5EDD">
      <w:pPr>
        <w:pStyle w:val="ListParagraph"/>
        <w:numPr>
          <w:ilvl w:val="1"/>
          <w:numId w:val="34"/>
        </w:numPr>
      </w:pPr>
      <w:r>
        <w:t>Release Btn1 and observe LED1 is no longer lit</w:t>
      </w:r>
    </w:p>
    <w:p w14:paraId="27CE7A40" w14:textId="32A66E20" w:rsidR="006E7AAD" w:rsidRDefault="006E7AAD" w:rsidP="006E7AAD">
      <w:pPr>
        <w:pStyle w:val="ListParagraph"/>
        <w:numPr>
          <w:ilvl w:val="0"/>
          <w:numId w:val="34"/>
        </w:numPr>
      </w:pPr>
      <w:r>
        <w:t xml:space="preserve">Press both Btn0 and Btn1 simultaneously and observe that </w:t>
      </w:r>
      <w:r w:rsidR="003F5EDD">
        <w:t>neither LED is</w:t>
      </w:r>
      <w:r>
        <w:t xml:space="preserve"> lit</w:t>
      </w:r>
    </w:p>
    <w:p w14:paraId="633E27A3" w14:textId="48A6281F" w:rsidR="006E7AAD" w:rsidRDefault="006E7AAD" w:rsidP="006E7AAD">
      <w:pPr>
        <w:pStyle w:val="ListParagraph"/>
        <w:numPr>
          <w:ilvl w:val="1"/>
          <w:numId w:val="34"/>
        </w:numPr>
      </w:pPr>
      <w:r>
        <w:t>Release only Btn0 and observe that only LED1 is lit</w:t>
      </w:r>
    </w:p>
    <w:p w14:paraId="5D26F6E4" w14:textId="77777777" w:rsidR="00DA676D" w:rsidRDefault="00DA676D" w:rsidP="00DA676D">
      <w:pPr>
        <w:pStyle w:val="ListParagraph"/>
        <w:numPr>
          <w:ilvl w:val="1"/>
          <w:numId w:val="34"/>
        </w:numPr>
      </w:pPr>
      <w:r>
        <w:t>Release both buttons and observe that no LED is lit</w:t>
      </w:r>
    </w:p>
    <w:p w14:paraId="295DFDF6" w14:textId="28413EBF" w:rsidR="006E7AAD" w:rsidRDefault="00DA676D" w:rsidP="006E7AAD">
      <w:pPr>
        <w:pStyle w:val="ListParagraph"/>
        <w:numPr>
          <w:ilvl w:val="1"/>
          <w:numId w:val="34"/>
        </w:numPr>
      </w:pPr>
      <w:r>
        <w:t>Press both buttons again and r</w:t>
      </w:r>
      <w:r w:rsidR="006E7AAD">
        <w:t>elease only Btn1 and observe that only LED0 is lit</w:t>
      </w:r>
    </w:p>
    <w:p w14:paraId="16366243" w14:textId="4C5E04FC" w:rsidR="006E7AAD" w:rsidRDefault="00DA676D" w:rsidP="006E7AAD">
      <w:pPr>
        <w:pStyle w:val="ListParagraph"/>
        <w:numPr>
          <w:ilvl w:val="1"/>
          <w:numId w:val="34"/>
        </w:numPr>
      </w:pPr>
      <w:r>
        <w:t>R</w:t>
      </w:r>
      <w:r w:rsidR="006E7AAD">
        <w:t>elease both buttons and observe that no LED is lit</w:t>
      </w:r>
    </w:p>
    <w:p w14:paraId="609E486B" w14:textId="6820107F" w:rsidR="006E7AAD" w:rsidRDefault="006E7AAD" w:rsidP="006E7AAD">
      <w:pPr>
        <w:pStyle w:val="ListParagraph"/>
        <w:numPr>
          <w:ilvl w:val="0"/>
          <w:numId w:val="34"/>
        </w:numPr>
      </w:pPr>
      <w:r>
        <w:t xml:space="preserve">Place your finger on the touch slider and slide your finger to the </w:t>
      </w:r>
      <w:r w:rsidR="00772456">
        <w:t>left</w:t>
      </w:r>
    </w:p>
    <w:p w14:paraId="7522C975" w14:textId="12260796" w:rsidR="006E7AAD" w:rsidRDefault="006E7AAD" w:rsidP="006E7AAD">
      <w:pPr>
        <w:pStyle w:val="ListParagraph"/>
        <w:numPr>
          <w:ilvl w:val="1"/>
          <w:numId w:val="34"/>
        </w:numPr>
      </w:pPr>
      <w:r>
        <w:t>Observe that LED</w:t>
      </w:r>
      <w:r w:rsidR="00772456">
        <w:t>0</w:t>
      </w:r>
      <w:r>
        <w:t xml:space="preserve"> is lit</w:t>
      </w:r>
    </w:p>
    <w:p w14:paraId="3E3C590F" w14:textId="50BEE933" w:rsidR="00B46B1E" w:rsidRPr="00B46B1E" w:rsidRDefault="00B46B1E" w:rsidP="00772456">
      <w:pPr>
        <w:pStyle w:val="ListParagraph"/>
        <w:numPr>
          <w:ilvl w:val="0"/>
          <w:numId w:val="34"/>
        </w:numPr>
        <w:rPr>
          <w:color w:val="2F5496" w:themeColor="accent5" w:themeShade="BF"/>
        </w:rPr>
      </w:pPr>
      <w:r w:rsidRPr="00B46B1E">
        <w:rPr>
          <w:color w:val="2F5496" w:themeColor="accent5" w:themeShade="BF"/>
        </w:rPr>
        <w:t>Place your finger on the touch slide and slide your finger to the right</w:t>
      </w:r>
    </w:p>
    <w:p w14:paraId="4705350D" w14:textId="2E5E3C05" w:rsidR="00B46B1E" w:rsidRPr="00B46B1E" w:rsidRDefault="00B46B1E" w:rsidP="00B46B1E">
      <w:pPr>
        <w:pStyle w:val="ListParagraph"/>
        <w:numPr>
          <w:ilvl w:val="1"/>
          <w:numId w:val="34"/>
        </w:numPr>
        <w:rPr>
          <w:color w:val="2F5496" w:themeColor="accent5" w:themeShade="BF"/>
        </w:rPr>
      </w:pPr>
      <w:r w:rsidRPr="00B46B1E">
        <w:rPr>
          <w:color w:val="2F5496" w:themeColor="accent5" w:themeShade="BF"/>
        </w:rPr>
        <w:t>Observe that LED1 is lit</w:t>
      </w:r>
    </w:p>
    <w:p w14:paraId="77B28841" w14:textId="1CD1F8A3" w:rsidR="00772456" w:rsidRDefault="00772456" w:rsidP="00772456">
      <w:pPr>
        <w:pStyle w:val="ListParagraph"/>
        <w:numPr>
          <w:ilvl w:val="0"/>
          <w:numId w:val="34"/>
        </w:numPr>
      </w:pPr>
      <w:r>
        <w:t>With your finger on the left side of the touch slider</w:t>
      </w:r>
    </w:p>
    <w:p w14:paraId="15AE15E3" w14:textId="2AFDA67D" w:rsidR="00772456" w:rsidRDefault="00772456" w:rsidP="00772456">
      <w:pPr>
        <w:pStyle w:val="ListParagraph"/>
        <w:numPr>
          <w:ilvl w:val="1"/>
          <w:numId w:val="34"/>
        </w:numPr>
      </w:pPr>
      <w:r>
        <w:t>Observe that LED0 is lit</w:t>
      </w:r>
    </w:p>
    <w:p w14:paraId="528D7ACC" w14:textId="2463FBEE" w:rsidR="00772456" w:rsidRDefault="00772456" w:rsidP="00772456">
      <w:pPr>
        <w:pStyle w:val="ListParagraph"/>
        <w:numPr>
          <w:ilvl w:val="1"/>
          <w:numId w:val="34"/>
        </w:numPr>
      </w:pPr>
      <w:r>
        <w:t>Press Btn0 and observe th</w:t>
      </w:r>
      <w:r w:rsidR="003F5EDD">
        <w:t>at only</w:t>
      </w:r>
      <w:r>
        <w:t xml:space="preserve"> LED0 remains lit</w:t>
      </w:r>
    </w:p>
    <w:p w14:paraId="0DEE66B5" w14:textId="2D63D3B3" w:rsidR="003F5EDD" w:rsidRDefault="003F5EDD" w:rsidP="00772456">
      <w:pPr>
        <w:pStyle w:val="ListParagraph"/>
        <w:numPr>
          <w:ilvl w:val="1"/>
          <w:numId w:val="34"/>
        </w:numPr>
      </w:pPr>
      <w:r>
        <w:t>Press both Btn0 and Btn1 and observe that only LED0 remains lit</w:t>
      </w:r>
    </w:p>
    <w:p w14:paraId="6294B35F" w14:textId="4A6758CC" w:rsidR="00772456" w:rsidRDefault="00772456" w:rsidP="00772456">
      <w:pPr>
        <w:pStyle w:val="ListParagraph"/>
        <w:numPr>
          <w:ilvl w:val="1"/>
          <w:numId w:val="34"/>
        </w:numPr>
      </w:pPr>
      <w:r>
        <w:t>Press Btn1 and observe that both LED0 and LED1 are lit</w:t>
      </w:r>
    </w:p>
    <w:p w14:paraId="79C664EB" w14:textId="5D54233C" w:rsidR="00772456" w:rsidRDefault="00772456" w:rsidP="00772456">
      <w:pPr>
        <w:pStyle w:val="ListParagraph"/>
        <w:numPr>
          <w:ilvl w:val="1"/>
          <w:numId w:val="34"/>
        </w:numPr>
      </w:pPr>
      <w:r>
        <w:t>Release Btn1 and observe that only LED0 is lit</w:t>
      </w:r>
    </w:p>
    <w:p w14:paraId="7FD8AAF5" w14:textId="469742CE" w:rsidR="00064BD9" w:rsidRDefault="00064BD9" w:rsidP="00772456">
      <w:pPr>
        <w:pStyle w:val="ListParagraph"/>
        <w:numPr>
          <w:ilvl w:val="1"/>
          <w:numId w:val="34"/>
        </w:numPr>
      </w:pPr>
      <w:r>
        <w:t>Place a second finger on the right side of the touch slider and observe that no LED is lit</w:t>
      </w:r>
    </w:p>
    <w:p w14:paraId="08B0107E" w14:textId="520E7AD0" w:rsidR="00B46B1E" w:rsidRPr="00B46B1E" w:rsidRDefault="00B46B1E" w:rsidP="00B46B1E">
      <w:pPr>
        <w:pStyle w:val="ListParagraph"/>
        <w:numPr>
          <w:ilvl w:val="0"/>
          <w:numId w:val="34"/>
        </w:numPr>
        <w:rPr>
          <w:color w:val="2F5496" w:themeColor="accent5" w:themeShade="BF"/>
        </w:rPr>
      </w:pPr>
      <w:r w:rsidRPr="00B46B1E">
        <w:rPr>
          <w:color w:val="2F5496" w:themeColor="accent5" w:themeShade="BF"/>
        </w:rPr>
        <w:t xml:space="preserve">With your finger on the </w:t>
      </w:r>
      <w:r w:rsidRPr="00B46B1E">
        <w:rPr>
          <w:color w:val="2F5496" w:themeColor="accent5" w:themeShade="BF"/>
        </w:rPr>
        <w:t>right</w:t>
      </w:r>
      <w:r w:rsidRPr="00B46B1E">
        <w:rPr>
          <w:color w:val="2F5496" w:themeColor="accent5" w:themeShade="BF"/>
        </w:rPr>
        <w:t xml:space="preserve"> side of the touch slider</w:t>
      </w:r>
    </w:p>
    <w:p w14:paraId="70FF5993" w14:textId="1829C37C" w:rsidR="00B46B1E" w:rsidRPr="00B46B1E" w:rsidRDefault="00B46B1E" w:rsidP="00B46B1E">
      <w:pPr>
        <w:pStyle w:val="ListParagraph"/>
        <w:numPr>
          <w:ilvl w:val="1"/>
          <w:numId w:val="34"/>
        </w:numPr>
        <w:rPr>
          <w:color w:val="2F5496" w:themeColor="accent5" w:themeShade="BF"/>
        </w:rPr>
      </w:pPr>
      <w:r w:rsidRPr="00B46B1E">
        <w:rPr>
          <w:color w:val="2F5496" w:themeColor="accent5" w:themeShade="BF"/>
        </w:rPr>
        <w:t>Observe that LED</w:t>
      </w:r>
      <w:r>
        <w:rPr>
          <w:color w:val="2F5496" w:themeColor="accent5" w:themeShade="BF"/>
        </w:rPr>
        <w:t>1</w:t>
      </w:r>
      <w:r w:rsidRPr="00B46B1E">
        <w:rPr>
          <w:color w:val="2F5496" w:themeColor="accent5" w:themeShade="BF"/>
        </w:rPr>
        <w:t xml:space="preserve"> is lit</w:t>
      </w:r>
    </w:p>
    <w:p w14:paraId="0F1C59D6" w14:textId="61802322" w:rsidR="00B46B1E" w:rsidRPr="00B46B1E" w:rsidRDefault="00B46B1E" w:rsidP="00B46B1E">
      <w:pPr>
        <w:pStyle w:val="ListParagraph"/>
        <w:numPr>
          <w:ilvl w:val="1"/>
          <w:numId w:val="34"/>
        </w:numPr>
        <w:rPr>
          <w:color w:val="2F5496" w:themeColor="accent5" w:themeShade="BF"/>
        </w:rPr>
      </w:pPr>
      <w:r w:rsidRPr="00B46B1E">
        <w:rPr>
          <w:color w:val="2F5496" w:themeColor="accent5" w:themeShade="BF"/>
        </w:rPr>
        <w:t>Press Btn</w:t>
      </w:r>
      <w:r>
        <w:rPr>
          <w:color w:val="2F5496" w:themeColor="accent5" w:themeShade="BF"/>
        </w:rPr>
        <w:t>1</w:t>
      </w:r>
      <w:r w:rsidRPr="00B46B1E">
        <w:rPr>
          <w:color w:val="2F5496" w:themeColor="accent5" w:themeShade="BF"/>
        </w:rPr>
        <w:t xml:space="preserve"> and observe that only LED</w:t>
      </w:r>
      <w:r>
        <w:rPr>
          <w:color w:val="2F5496" w:themeColor="accent5" w:themeShade="BF"/>
        </w:rPr>
        <w:t>1</w:t>
      </w:r>
      <w:r w:rsidRPr="00B46B1E">
        <w:rPr>
          <w:color w:val="2F5496" w:themeColor="accent5" w:themeShade="BF"/>
        </w:rPr>
        <w:t xml:space="preserve"> remains lit</w:t>
      </w:r>
    </w:p>
    <w:p w14:paraId="4DAF1CEA" w14:textId="6130B4DD" w:rsidR="00B46B1E" w:rsidRPr="00B46B1E" w:rsidRDefault="00B46B1E" w:rsidP="00B46B1E">
      <w:pPr>
        <w:pStyle w:val="ListParagraph"/>
        <w:numPr>
          <w:ilvl w:val="1"/>
          <w:numId w:val="34"/>
        </w:numPr>
        <w:rPr>
          <w:color w:val="2F5496" w:themeColor="accent5" w:themeShade="BF"/>
        </w:rPr>
      </w:pPr>
      <w:r w:rsidRPr="00B46B1E">
        <w:rPr>
          <w:color w:val="2F5496" w:themeColor="accent5" w:themeShade="BF"/>
        </w:rPr>
        <w:t>Press both Btn0 and Btn1 and observe that only LED</w:t>
      </w:r>
      <w:r>
        <w:rPr>
          <w:color w:val="2F5496" w:themeColor="accent5" w:themeShade="BF"/>
        </w:rPr>
        <w:t>1</w:t>
      </w:r>
      <w:r w:rsidRPr="00B46B1E">
        <w:rPr>
          <w:color w:val="2F5496" w:themeColor="accent5" w:themeShade="BF"/>
        </w:rPr>
        <w:t xml:space="preserve"> remains lit</w:t>
      </w:r>
    </w:p>
    <w:p w14:paraId="51F5235C" w14:textId="61D7D9B4" w:rsidR="00B46B1E" w:rsidRPr="00B46B1E" w:rsidRDefault="00B46B1E" w:rsidP="00B46B1E">
      <w:pPr>
        <w:pStyle w:val="ListParagraph"/>
        <w:numPr>
          <w:ilvl w:val="1"/>
          <w:numId w:val="34"/>
        </w:numPr>
        <w:rPr>
          <w:color w:val="2F5496" w:themeColor="accent5" w:themeShade="BF"/>
        </w:rPr>
      </w:pPr>
      <w:r w:rsidRPr="00B46B1E">
        <w:rPr>
          <w:color w:val="2F5496" w:themeColor="accent5" w:themeShade="BF"/>
        </w:rPr>
        <w:t>Press Btn</w:t>
      </w:r>
      <w:r>
        <w:rPr>
          <w:color w:val="2F5496" w:themeColor="accent5" w:themeShade="BF"/>
        </w:rPr>
        <w:t>0</w:t>
      </w:r>
      <w:r w:rsidRPr="00B46B1E">
        <w:rPr>
          <w:color w:val="2F5496" w:themeColor="accent5" w:themeShade="BF"/>
        </w:rPr>
        <w:t xml:space="preserve"> and observe that both LED0 and LED1 are lit</w:t>
      </w:r>
    </w:p>
    <w:p w14:paraId="445A5EE8" w14:textId="35E3EC47" w:rsidR="00B46B1E" w:rsidRPr="00B46B1E" w:rsidRDefault="00B46B1E" w:rsidP="00B46B1E">
      <w:pPr>
        <w:pStyle w:val="ListParagraph"/>
        <w:numPr>
          <w:ilvl w:val="1"/>
          <w:numId w:val="34"/>
        </w:numPr>
        <w:rPr>
          <w:color w:val="2F5496" w:themeColor="accent5" w:themeShade="BF"/>
        </w:rPr>
      </w:pPr>
      <w:r w:rsidRPr="00B46B1E">
        <w:rPr>
          <w:color w:val="2F5496" w:themeColor="accent5" w:themeShade="BF"/>
        </w:rPr>
        <w:t>Release Btn</w:t>
      </w:r>
      <w:r>
        <w:rPr>
          <w:color w:val="2F5496" w:themeColor="accent5" w:themeShade="BF"/>
        </w:rPr>
        <w:t>0</w:t>
      </w:r>
      <w:r w:rsidRPr="00B46B1E">
        <w:rPr>
          <w:color w:val="2F5496" w:themeColor="accent5" w:themeShade="BF"/>
        </w:rPr>
        <w:t xml:space="preserve"> and observe that only LED</w:t>
      </w:r>
      <w:r>
        <w:rPr>
          <w:color w:val="2F5496" w:themeColor="accent5" w:themeShade="BF"/>
        </w:rPr>
        <w:t>1</w:t>
      </w:r>
      <w:r w:rsidRPr="00B46B1E">
        <w:rPr>
          <w:color w:val="2F5496" w:themeColor="accent5" w:themeShade="BF"/>
        </w:rPr>
        <w:t xml:space="preserve"> is lit</w:t>
      </w:r>
    </w:p>
    <w:p w14:paraId="108A6FE8" w14:textId="38FC9827" w:rsidR="00B46B1E" w:rsidRPr="00B46B1E" w:rsidRDefault="00B46B1E" w:rsidP="00B46B1E">
      <w:pPr>
        <w:pStyle w:val="ListParagraph"/>
        <w:numPr>
          <w:ilvl w:val="1"/>
          <w:numId w:val="34"/>
        </w:numPr>
        <w:rPr>
          <w:color w:val="2F5496" w:themeColor="accent5" w:themeShade="BF"/>
        </w:rPr>
      </w:pPr>
      <w:r w:rsidRPr="00B46B1E">
        <w:rPr>
          <w:color w:val="2F5496" w:themeColor="accent5" w:themeShade="BF"/>
        </w:rPr>
        <w:t xml:space="preserve">Place a second finger on the </w:t>
      </w:r>
      <w:r>
        <w:rPr>
          <w:color w:val="2F5496" w:themeColor="accent5" w:themeShade="BF"/>
        </w:rPr>
        <w:t>left</w:t>
      </w:r>
      <w:bookmarkStart w:id="0" w:name="_GoBack"/>
      <w:bookmarkEnd w:id="0"/>
      <w:r w:rsidRPr="00B46B1E">
        <w:rPr>
          <w:color w:val="2F5496" w:themeColor="accent5" w:themeShade="BF"/>
        </w:rPr>
        <w:t xml:space="preserve"> side of the touch slider and observe that no LED is lit</w:t>
      </w:r>
    </w:p>
    <w:p w14:paraId="558B2A60" w14:textId="2F7005C7" w:rsidR="00781CAB" w:rsidRDefault="00781CAB" w:rsidP="00772456">
      <w:pPr>
        <w:tabs>
          <w:tab w:val="left" w:pos="1728"/>
        </w:tabs>
      </w:pPr>
    </w:p>
    <w:p w14:paraId="15E41DDE" w14:textId="77777777" w:rsidR="00DA676D" w:rsidRDefault="00DA676D">
      <w:pPr>
        <w:rPr>
          <w:color w:val="7030A0"/>
          <w:sz w:val="32"/>
        </w:rPr>
      </w:pPr>
      <w:r>
        <w:rPr>
          <w:color w:val="7030A0"/>
          <w:sz w:val="32"/>
        </w:rPr>
        <w:br w:type="page"/>
      </w:r>
    </w:p>
    <w:p w14:paraId="3FA49CD8" w14:textId="20A5DB8B" w:rsidR="007D47D1" w:rsidRPr="007A2654" w:rsidRDefault="007D47D1" w:rsidP="007D47D1">
      <w:pPr>
        <w:rPr>
          <w:color w:val="7030A0"/>
          <w:sz w:val="36"/>
        </w:rPr>
      </w:pPr>
      <w:r w:rsidRPr="007A2654">
        <w:rPr>
          <w:color w:val="7030A0"/>
          <w:sz w:val="36"/>
        </w:rPr>
        <w:lastRenderedPageBreak/>
        <w:t>Grading:</w:t>
      </w:r>
    </w:p>
    <w:p w14:paraId="54B54201" w14:textId="44997E79" w:rsidR="007D47D1" w:rsidRPr="003F5EDD" w:rsidRDefault="003F5EDD" w:rsidP="00BD5924">
      <w:pPr>
        <w:pStyle w:val="ListParagraph"/>
        <w:numPr>
          <w:ilvl w:val="0"/>
          <w:numId w:val="31"/>
        </w:numPr>
      </w:pPr>
      <w:r w:rsidRPr="00E833FF">
        <w:t>25 points equals “100%” for this lab</w:t>
      </w:r>
      <w:r w:rsidR="00E833FF">
        <w:t>.</w:t>
      </w:r>
    </w:p>
    <w:p w14:paraId="074356FE" w14:textId="401647E7" w:rsidR="003F5EDD" w:rsidRDefault="00E833FF" w:rsidP="00E833FF">
      <w:pPr>
        <w:pStyle w:val="ListParagraph"/>
        <w:numPr>
          <w:ilvl w:val="0"/>
          <w:numId w:val="31"/>
        </w:numPr>
      </w:pPr>
      <w:r>
        <w:t xml:space="preserve">All project files and source code must be submitted, such that results can be duplicated by the grader. </w:t>
      </w:r>
      <w:r w:rsidRPr="00E833FF">
        <w:t>ZERO score if all project files and source code are not submitted</w:t>
      </w:r>
      <w:r>
        <w:t>.</w:t>
      </w:r>
    </w:p>
    <w:p w14:paraId="472A33BD" w14:textId="77777777" w:rsidR="00E833FF" w:rsidRPr="00E833FF" w:rsidRDefault="00E833FF" w:rsidP="00E833FF">
      <w:pPr>
        <w:pStyle w:val="ListParagraph"/>
        <w:numPr>
          <w:ilvl w:val="0"/>
          <w:numId w:val="31"/>
        </w:numPr>
      </w:pPr>
      <w:r w:rsidRPr="00E833FF">
        <w:t>Basic Construction:</w:t>
      </w:r>
    </w:p>
    <w:p w14:paraId="1980689C" w14:textId="61CC8AEF" w:rsidR="00E833FF" w:rsidRPr="00E833FF" w:rsidRDefault="00E833FF" w:rsidP="00E833FF">
      <w:pPr>
        <w:pStyle w:val="ListParagraph"/>
        <w:numPr>
          <w:ilvl w:val="1"/>
          <w:numId w:val="31"/>
        </w:numPr>
      </w:pPr>
      <w:r w:rsidRPr="00E833FF">
        <w:t xml:space="preserve">Project builds without warnings and successfully executes as your cited results indicate when </w:t>
      </w:r>
      <w:r w:rsidR="00064BD9">
        <w:t>compile-time switch is set for</w:t>
      </w:r>
      <w:r w:rsidRPr="00E833FF">
        <w:t xml:space="preserve"> “main loop” mode: </w:t>
      </w:r>
      <w:r w:rsidR="00064BD9">
        <w:t>3</w:t>
      </w:r>
      <w:r w:rsidRPr="00E833FF">
        <w:t xml:space="preserve"> pts</w:t>
      </w:r>
    </w:p>
    <w:p w14:paraId="1AF23CFD" w14:textId="7AF9D458" w:rsidR="00E833FF" w:rsidRPr="00E833FF" w:rsidRDefault="00E833FF" w:rsidP="00E833FF">
      <w:pPr>
        <w:pStyle w:val="ListParagraph"/>
        <w:numPr>
          <w:ilvl w:val="1"/>
          <w:numId w:val="31"/>
        </w:numPr>
      </w:pPr>
      <w:r w:rsidRPr="00E833FF">
        <w:t xml:space="preserve">Able to build without warnings and successfully run as your cited results indicate when </w:t>
      </w:r>
      <w:r w:rsidR="00064BD9">
        <w:t>compile-time switch is set for</w:t>
      </w:r>
      <w:r w:rsidRPr="00E833FF">
        <w:t xml:space="preserve"> interrupt mode: </w:t>
      </w:r>
      <w:r w:rsidR="00064BD9">
        <w:t>3</w:t>
      </w:r>
      <w:r w:rsidRPr="00E833FF">
        <w:t xml:space="preserve"> pts</w:t>
      </w:r>
    </w:p>
    <w:p w14:paraId="40A9C9D3" w14:textId="7B4B8EC3" w:rsidR="00E833FF" w:rsidRPr="00E833FF" w:rsidRDefault="00E833FF" w:rsidP="00E833FF">
      <w:pPr>
        <w:pStyle w:val="ListParagraph"/>
        <w:numPr>
          <w:ilvl w:val="1"/>
          <w:numId w:val="31"/>
        </w:numPr>
      </w:pPr>
      <w:r w:rsidRPr="00E833FF">
        <w:t xml:space="preserve">No code that is not unique to the mode is under </w:t>
      </w:r>
      <w:r w:rsidR="00064BD9">
        <w:t>a</w:t>
      </w:r>
      <w:r w:rsidRPr="00E833FF">
        <w:t xml:space="preserve"> compile-time </w:t>
      </w:r>
      <w:r w:rsidR="00064BD9">
        <w:t>switch</w:t>
      </w:r>
      <w:r w:rsidRPr="00E833FF">
        <w:t>: 2 pts</w:t>
      </w:r>
    </w:p>
    <w:p w14:paraId="45BF330A" w14:textId="4B269BC2" w:rsidR="00FD087D" w:rsidRDefault="00FD087D" w:rsidP="00E833FF">
      <w:pPr>
        <w:pStyle w:val="ListParagraph"/>
        <w:numPr>
          <w:ilvl w:val="0"/>
          <w:numId w:val="31"/>
        </w:numPr>
      </w:pPr>
      <w:r>
        <w:t>Power Measurements:</w:t>
      </w:r>
    </w:p>
    <w:p w14:paraId="23324BCD" w14:textId="0F763B7C" w:rsidR="00FD087D" w:rsidRDefault="00FD087D" w:rsidP="00FD087D">
      <w:pPr>
        <w:pStyle w:val="ListParagraph"/>
        <w:numPr>
          <w:ilvl w:val="1"/>
          <w:numId w:val="31"/>
        </w:numPr>
      </w:pPr>
      <w:r>
        <w:t>Measurements provided for e</w:t>
      </w:r>
      <w:r w:rsidR="009B344B">
        <w:t>ach system state as specified: 3</w:t>
      </w:r>
      <w:r>
        <w:t xml:space="preserve"> pts</w:t>
      </w:r>
    </w:p>
    <w:p w14:paraId="5909FBCE" w14:textId="74C63FA5" w:rsidR="00FD087D" w:rsidRDefault="009B344B" w:rsidP="00FD087D">
      <w:pPr>
        <w:pStyle w:val="ListParagraph"/>
        <w:numPr>
          <w:ilvl w:val="1"/>
          <w:numId w:val="31"/>
        </w:numPr>
      </w:pPr>
      <w:r>
        <w:t>Analysis and comparison of power consumption for main loop method vs. interrupt-driven method: 2 pts</w:t>
      </w:r>
    </w:p>
    <w:p w14:paraId="452E21D1" w14:textId="77D872F6" w:rsidR="00E833FF" w:rsidRPr="00E833FF" w:rsidRDefault="00E833FF" w:rsidP="00E833FF">
      <w:pPr>
        <w:pStyle w:val="ListParagraph"/>
        <w:numPr>
          <w:ilvl w:val="0"/>
          <w:numId w:val="31"/>
        </w:numPr>
      </w:pPr>
      <w:r w:rsidRPr="00E833FF">
        <w:t>Functional Testing:</w:t>
      </w:r>
    </w:p>
    <w:p w14:paraId="0F283F4F" w14:textId="77777777" w:rsidR="00E833FF" w:rsidRPr="00E833FF" w:rsidRDefault="00E833FF" w:rsidP="00E833FF">
      <w:pPr>
        <w:pStyle w:val="ListParagraph"/>
        <w:numPr>
          <w:ilvl w:val="1"/>
          <w:numId w:val="31"/>
        </w:numPr>
      </w:pPr>
      <w:r w:rsidRPr="00E833FF">
        <w:t xml:space="preserve">Appropriate wording of student-specified Functional Test #6: 1 </w:t>
      </w:r>
      <w:proofErr w:type="spellStart"/>
      <w:r w:rsidRPr="00E833FF">
        <w:t>pt</w:t>
      </w:r>
      <w:proofErr w:type="spellEnd"/>
    </w:p>
    <w:p w14:paraId="3CCCDFE7" w14:textId="5C62399A" w:rsidR="00E833FF" w:rsidRPr="00E833FF" w:rsidRDefault="00064BD9" w:rsidP="00E833FF">
      <w:pPr>
        <w:pStyle w:val="ListParagraph"/>
        <w:numPr>
          <w:ilvl w:val="1"/>
          <w:numId w:val="31"/>
        </w:numPr>
      </w:pPr>
      <w:r w:rsidRPr="00E833FF">
        <w:t xml:space="preserve">Appropriate </w:t>
      </w:r>
      <w:r w:rsidR="00E833FF" w:rsidRPr="00E833FF">
        <w:t xml:space="preserve">wording of student-specified Functional Test #9: 1 </w:t>
      </w:r>
      <w:proofErr w:type="spellStart"/>
      <w:r w:rsidR="00E833FF" w:rsidRPr="00E833FF">
        <w:t>pt</w:t>
      </w:r>
      <w:proofErr w:type="spellEnd"/>
    </w:p>
    <w:p w14:paraId="1DC14043" w14:textId="10A07B7E" w:rsidR="00E833FF" w:rsidRPr="00E833FF" w:rsidRDefault="00E833FF" w:rsidP="00E833FF">
      <w:pPr>
        <w:pStyle w:val="ListParagraph"/>
        <w:numPr>
          <w:ilvl w:val="1"/>
          <w:numId w:val="31"/>
        </w:numPr>
      </w:pPr>
      <w:r w:rsidRPr="00E833FF">
        <w:t xml:space="preserve">Each passing </w:t>
      </w:r>
      <w:r w:rsidR="00064BD9">
        <w:t>functional test</w:t>
      </w:r>
      <w:r w:rsidR="009B344B">
        <w:t>: 0.5</w:t>
      </w:r>
      <w:r w:rsidRPr="00E833FF">
        <w:t xml:space="preserve"> </w:t>
      </w:r>
      <w:proofErr w:type="spellStart"/>
      <w:r w:rsidRPr="00E833FF">
        <w:t>pt</w:t>
      </w:r>
      <w:proofErr w:type="spellEnd"/>
      <w:r w:rsidR="009B344B">
        <w:t xml:space="preserve"> each (4</w:t>
      </w:r>
      <w:r w:rsidR="00064BD9">
        <w:t xml:space="preserve"> </w:t>
      </w:r>
      <w:proofErr w:type="spellStart"/>
      <w:r w:rsidR="00064BD9">
        <w:t>pt</w:t>
      </w:r>
      <w:proofErr w:type="spellEnd"/>
      <w:r w:rsidR="00064BD9">
        <w:t xml:space="preserve"> maximum)</w:t>
      </w:r>
    </w:p>
    <w:p w14:paraId="25256127" w14:textId="77777777" w:rsidR="00E833FF" w:rsidRPr="00E833FF" w:rsidRDefault="00E833FF" w:rsidP="00E833FF">
      <w:pPr>
        <w:pStyle w:val="ListParagraph"/>
        <w:numPr>
          <w:ilvl w:val="0"/>
          <w:numId w:val="31"/>
        </w:numPr>
      </w:pPr>
      <w:r w:rsidRPr="00E833FF">
        <w:t>Good Coding:</w:t>
      </w:r>
    </w:p>
    <w:p w14:paraId="5D2FFBD8" w14:textId="77777777" w:rsidR="00E833FF" w:rsidRPr="00E833FF" w:rsidRDefault="00E833FF" w:rsidP="00E833FF">
      <w:pPr>
        <w:pStyle w:val="ListParagraph"/>
        <w:numPr>
          <w:ilvl w:val="1"/>
          <w:numId w:val="31"/>
        </w:numPr>
      </w:pPr>
      <w:r w:rsidRPr="00E833FF">
        <w:t xml:space="preserve">Header documentation has been provided for all functions: 2 </w:t>
      </w:r>
      <w:proofErr w:type="spellStart"/>
      <w:r w:rsidRPr="00E833FF">
        <w:t>pt</w:t>
      </w:r>
      <w:proofErr w:type="spellEnd"/>
    </w:p>
    <w:p w14:paraId="7879461E" w14:textId="77777777" w:rsidR="00E833FF" w:rsidRPr="00E833FF" w:rsidRDefault="00E833FF" w:rsidP="00E833FF">
      <w:pPr>
        <w:pStyle w:val="ListParagraph"/>
        <w:numPr>
          <w:ilvl w:val="1"/>
          <w:numId w:val="31"/>
        </w:numPr>
      </w:pPr>
      <w:r w:rsidRPr="00E833FF">
        <w:t xml:space="preserve">Header documentation follows </w:t>
      </w:r>
      <w:proofErr w:type="spellStart"/>
      <w:r w:rsidRPr="00E833FF">
        <w:t>Doxygen</w:t>
      </w:r>
      <w:proofErr w:type="spellEnd"/>
      <w:r w:rsidRPr="00E833FF">
        <w:t xml:space="preserve"> guidelines: 2 </w:t>
      </w:r>
      <w:proofErr w:type="spellStart"/>
      <w:r w:rsidRPr="00E833FF">
        <w:t>pt</w:t>
      </w:r>
      <w:proofErr w:type="spellEnd"/>
    </w:p>
    <w:p w14:paraId="23F85B8F" w14:textId="11014323" w:rsidR="00E833FF" w:rsidRPr="00E833FF" w:rsidRDefault="00E833FF" w:rsidP="00E833FF">
      <w:pPr>
        <w:pStyle w:val="ListParagraph"/>
        <w:numPr>
          <w:ilvl w:val="1"/>
          <w:numId w:val="31"/>
        </w:numPr>
      </w:pPr>
      <w:r w:rsidRPr="00E833FF">
        <w:t xml:space="preserve">Appropriate use of comments inside functions: 2 </w:t>
      </w:r>
      <w:proofErr w:type="spellStart"/>
      <w:r w:rsidRPr="00E833FF">
        <w:t>pt</w:t>
      </w:r>
      <w:proofErr w:type="spellEnd"/>
    </w:p>
    <w:p w14:paraId="5DE60F37" w14:textId="77777777" w:rsidR="00E833FF" w:rsidRPr="00E833FF" w:rsidRDefault="00E833FF" w:rsidP="00E833FF">
      <w:pPr>
        <w:pStyle w:val="ListParagraph"/>
        <w:numPr>
          <w:ilvl w:val="0"/>
          <w:numId w:val="31"/>
        </w:numPr>
      </w:pPr>
      <w:r w:rsidRPr="00E833FF">
        <w:t xml:space="preserve">Bonus points (will add to the above-listed 25 pts </w:t>
      </w:r>
      <w:r w:rsidRPr="00E833FF">
        <w:rPr>
          <w:u w:val="single"/>
        </w:rPr>
        <w:t>if</w:t>
      </w:r>
      <w:r w:rsidRPr="00E833FF">
        <w:t xml:space="preserve"> the lab is turned in on time—which can push your lab#2 grade above 100%)</w:t>
      </w:r>
    </w:p>
    <w:p w14:paraId="365B5D3E" w14:textId="55990FE3" w:rsidR="00E833FF" w:rsidRPr="00E833FF" w:rsidRDefault="00E833FF" w:rsidP="00E833FF">
      <w:pPr>
        <w:pStyle w:val="ListParagraph"/>
        <w:numPr>
          <w:ilvl w:val="1"/>
          <w:numId w:val="31"/>
        </w:numPr>
      </w:pPr>
      <w:r w:rsidRPr="00E833FF">
        <w:t>For the interrupt-driven implementation, what is the change in baseline power consumption</w:t>
      </w:r>
      <w:r w:rsidR="0028439A">
        <w:t xml:space="preserve"> (no buttons </w:t>
      </w:r>
      <w:proofErr w:type="gramStart"/>
      <w:r w:rsidR="0028439A">
        <w:t>pressed</w:t>
      </w:r>
      <w:proofErr w:type="gramEnd"/>
      <w:r w:rsidR="0028439A">
        <w:t xml:space="preserve"> and slider not touched)</w:t>
      </w:r>
      <w:r w:rsidRPr="00E833FF">
        <w:t xml:space="preserve"> when the </w:t>
      </w:r>
      <w:proofErr w:type="spellStart"/>
      <w:r w:rsidRPr="00E833FF">
        <w:t>SysTick</w:t>
      </w:r>
      <w:proofErr w:type="spellEnd"/>
      <w:r w:rsidRPr="00E833FF">
        <w:t xml:space="preserve"> </w:t>
      </w:r>
      <w:r w:rsidR="00FF2AAA">
        <w:t>period</w:t>
      </w:r>
      <w:r w:rsidRPr="00E833FF">
        <w:t xml:space="preserve"> is </w:t>
      </w:r>
      <w:r w:rsidR="0028439A">
        <w:t>increased to</w:t>
      </w:r>
      <w:r w:rsidRPr="00E833FF">
        <w:t xml:space="preserve"> 10 </w:t>
      </w:r>
      <w:proofErr w:type="spellStart"/>
      <w:r w:rsidRPr="00E833FF">
        <w:t>ms</w:t>
      </w:r>
      <w:proofErr w:type="spellEnd"/>
      <w:r w:rsidRPr="00E833FF">
        <w:t xml:space="preserve">? </w:t>
      </w:r>
      <w:r w:rsidR="00415808">
        <w:t xml:space="preserve">Next, try 100 </w:t>
      </w:r>
      <w:proofErr w:type="spellStart"/>
      <w:r w:rsidR="00415808">
        <w:t>ms</w:t>
      </w:r>
      <w:proofErr w:type="spellEnd"/>
      <w:r w:rsidR="00844C29">
        <w:t xml:space="preserve"> and larger intervals</w:t>
      </w:r>
      <w:r w:rsidR="00415808">
        <w:t xml:space="preserve">. </w:t>
      </w:r>
      <w:r w:rsidR="00FF2AAA">
        <w:t xml:space="preserve">What is the trade-off of increasing the </w:t>
      </w:r>
      <w:proofErr w:type="spellStart"/>
      <w:r w:rsidR="00FF2AAA">
        <w:t>SysTick</w:t>
      </w:r>
      <w:proofErr w:type="spellEnd"/>
      <w:r w:rsidR="00FF2AAA">
        <w:t xml:space="preserve"> period? </w:t>
      </w:r>
      <w:r w:rsidRPr="00E833FF">
        <w:t xml:space="preserve">(2 </w:t>
      </w:r>
      <w:proofErr w:type="spellStart"/>
      <w:r w:rsidRPr="00E833FF">
        <w:t>pt</w:t>
      </w:r>
      <w:proofErr w:type="spellEnd"/>
      <w:r w:rsidRPr="00E833FF">
        <w:t>)</w:t>
      </w:r>
    </w:p>
    <w:p w14:paraId="4879DCA8" w14:textId="7397CF49" w:rsidR="004E7B0C" w:rsidRPr="00E833FF" w:rsidRDefault="00E833FF" w:rsidP="00816C76">
      <w:pPr>
        <w:pStyle w:val="ListParagraph"/>
        <w:numPr>
          <w:ilvl w:val="1"/>
          <w:numId w:val="31"/>
        </w:numPr>
      </w:pPr>
      <w:r w:rsidRPr="00E833FF">
        <w:t xml:space="preserve">Is the </w:t>
      </w:r>
      <w:r w:rsidR="00816C76">
        <w:t>capacitive sense</w:t>
      </w:r>
      <w:r w:rsidRPr="00E833FF">
        <w:t xml:space="preserve"> circuit using Successive Approximation or Delta Modulation? (1 </w:t>
      </w:r>
      <w:proofErr w:type="spellStart"/>
      <w:r w:rsidRPr="00E833FF">
        <w:t>pt</w:t>
      </w:r>
      <w:proofErr w:type="spellEnd"/>
      <w:r w:rsidRPr="00E833FF">
        <w:t>)</w:t>
      </w:r>
    </w:p>
    <w:p w14:paraId="6F0C2C3B" w14:textId="4109D5BC" w:rsidR="007D47D1" w:rsidRDefault="007D47D1" w:rsidP="007D47D1"/>
    <w:p w14:paraId="31596257" w14:textId="21A0FBD0" w:rsidR="007D47D1" w:rsidRDefault="007D47D1" w:rsidP="007D47D1">
      <w:pPr>
        <w:rPr>
          <w:color w:val="FF0000"/>
        </w:rPr>
      </w:pPr>
      <w:r>
        <w:rPr>
          <w:color w:val="FF0000"/>
        </w:rPr>
        <w:t>Point Deductions for Late Submission:</w:t>
      </w:r>
      <w:r w:rsidR="00BD5924">
        <w:rPr>
          <w:color w:val="FF0000"/>
        </w:rPr>
        <w:t xml:space="preserve"> -5 points per day</w:t>
      </w:r>
    </w:p>
    <w:p w14:paraId="682280EA" w14:textId="48693100" w:rsidR="003F5EDD" w:rsidRDefault="003F5EDD" w:rsidP="00CC3131">
      <w:pPr>
        <w:rPr>
          <w:color w:val="1F497D"/>
        </w:rPr>
      </w:pPr>
    </w:p>
    <w:p w14:paraId="7E014AC3" w14:textId="77777777" w:rsidR="003F5EDD" w:rsidRPr="00BD5924" w:rsidRDefault="003F5EDD" w:rsidP="007D47D1">
      <w:pPr>
        <w:rPr>
          <w:color w:val="FF0000"/>
        </w:rPr>
      </w:pPr>
    </w:p>
    <w:sectPr w:rsidR="003F5EDD" w:rsidRPr="00BD5924" w:rsidSect="003954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D7971" w14:textId="77777777" w:rsidR="00E17062" w:rsidRDefault="00E17062" w:rsidP="001B57BB">
      <w:r>
        <w:separator/>
      </w:r>
    </w:p>
  </w:endnote>
  <w:endnote w:type="continuationSeparator" w:id="0">
    <w:p w14:paraId="73DF3BA1" w14:textId="77777777" w:rsidR="00E17062" w:rsidRDefault="00E17062" w:rsidP="001B5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DAE98" w14:textId="77777777" w:rsidR="00E17062" w:rsidRDefault="00E17062" w:rsidP="001B57BB">
      <w:r>
        <w:separator/>
      </w:r>
    </w:p>
  </w:footnote>
  <w:footnote w:type="continuationSeparator" w:id="0">
    <w:p w14:paraId="58C01D86" w14:textId="77777777" w:rsidR="00E17062" w:rsidRDefault="00E17062" w:rsidP="001B5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4F45"/>
    <w:multiLevelType w:val="hybridMultilevel"/>
    <w:tmpl w:val="A87E8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838D0"/>
    <w:multiLevelType w:val="hybridMultilevel"/>
    <w:tmpl w:val="4DA42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A570E"/>
    <w:multiLevelType w:val="hybridMultilevel"/>
    <w:tmpl w:val="F648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E78CE"/>
    <w:multiLevelType w:val="hybridMultilevel"/>
    <w:tmpl w:val="550AD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D47CD"/>
    <w:multiLevelType w:val="hybridMultilevel"/>
    <w:tmpl w:val="93D86ADC"/>
    <w:lvl w:ilvl="0" w:tplc="66240D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F7D08"/>
    <w:multiLevelType w:val="hybridMultilevel"/>
    <w:tmpl w:val="D9CE2D02"/>
    <w:lvl w:ilvl="0" w:tplc="D2AEE2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95110"/>
    <w:multiLevelType w:val="hybridMultilevel"/>
    <w:tmpl w:val="93D86ADC"/>
    <w:lvl w:ilvl="0" w:tplc="66240D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E4436"/>
    <w:multiLevelType w:val="hybridMultilevel"/>
    <w:tmpl w:val="2E54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F1C6B"/>
    <w:multiLevelType w:val="hybridMultilevel"/>
    <w:tmpl w:val="B04A7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245EA"/>
    <w:multiLevelType w:val="hybridMultilevel"/>
    <w:tmpl w:val="DA92A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1946"/>
    <w:multiLevelType w:val="hybridMultilevel"/>
    <w:tmpl w:val="00867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81055"/>
    <w:multiLevelType w:val="hybridMultilevel"/>
    <w:tmpl w:val="7706B776"/>
    <w:lvl w:ilvl="0" w:tplc="AAB6B11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57D88"/>
    <w:multiLevelType w:val="hybridMultilevel"/>
    <w:tmpl w:val="8D1A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321E8"/>
    <w:multiLevelType w:val="hybridMultilevel"/>
    <w:tmpl w:val="81FC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402D3"/>
    <w:multiLevelType w:val="hybridMultilevel"/>
    <w:tmpl w:val="EC58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0494A"/>
    <w:multiLevelType w:val="hybridMultilevel"/>
    <w:tmpl w:val="A9A843EA"/>
    <w:lvl w:ilvl="0" w:tplc="C5BEB104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D3662A"/>
    <w:multiLevelType w:val="hybridMultilevel"/>
    <w:tmpl w:val="D06EA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513B9"/>
    <w:multiLevelType w:val="hybridMultilevel"/>
    <w:tmpl w:val="A36AC85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47403651"/>
    <w:multiLevelType w:val="hybridMultilevel"/>
    <w:tmpl w:val="82384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D7F06"/>
    <w:multiLevelType w:val="hybridMultilevel"/>
    <w:tmpl w:val="AC02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6C2018"/>
    <w:multiLevelType w:val="hybridMultilevel"/>
    <w:tmpl w:val="7D14C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20396"/>
    <w:multiLevelType w:val="hybridMultilevel"/>
    <w:tmpl w:val="CBF61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A7B72"/>
    <w:multiLevelType w:val="hybridMultilevel"/>
    <w:tmpl w:val="0E8A0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852861"/>
    <w:multiLevelType w:val="hybridMultilevel"/>
    <w:tmpl w:val="B57E1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7477A05"/>
    <w:multiLevelType w:val="hybridMultilevel"/>
    <w:tmpl w:val="CEB8E8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9AC75FF"/>
    <w:multiLevelType w:val="hybridMultilevel"/>
    <w:tmpl w:val="156A0BE4"/>
    <w:lvl w:ilvl="0" w:tplc="406AB844">
      <w:start w:val="3"/>
      <w:numFmt w:val="lowerRoman"/>
      <w:lvlText w:val="%1."/>
      <w:lvlJc w:val="righ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300CC8"/>
    <w:multiLevelType w:val="hybridMultilevel"/>
    <w:tmpl w:val="2E4C89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745C96"/>
    <w:multiLevelType w:val="hybridMultilevel"/>
    <w:tmpl w:val="6604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C4F37"/>
    <w:multiLevelType w:val="hybridMultilevel"/>
    <w:tmpl w:val="4F445C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0557C8"/>
    <w:multiLevelType w:val="hybridMultilevel"/>
    <w:tmpl w:val="2800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E569D"/>
    <w:multiLevelType w:val="hybridMultilevel"/>
    <w:tmpl w:val="182A673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1" w15:restartNumberingAfterBreak="0">
    <w:nsid w:val="7BEC65AD"/>
    <w:multiLevelType w:val="hybridMultilevel"/>
    <w:tmpl w:val="4FE45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55FE2"/>
    <w:multiLevelType w:val="hybridMultilevel"/>
    <w:tmpl w:val="D06EA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3"/>
  </w:num>
  <w:num w:numId="4">
    <w:abstractNumId w:val="18"/>
  </w:num>
  <w:num w:numId="5">
    <w:abstractNumId w:val="24"/>
  </w:num>
  <w:num w:numId="6">
    <w:abstractNumId w:val="23"/>
  </w:num>
  <w:num w:numId="7">
    <w:abstractNumId w:val="13"/>
  </w:num>
  <w:num w:numId="8">
    <w:abstractNumId w:val="29"/>
  </w:num>
  <w:num w:numId="9">
    <w:abstractNumId w:val="7"/>
  </w:num>
  <w:num w:numId="10">
    <w:abstractNumId w:val="26"/>
  </w:num>
  <w:num w:numId="11">
    <w:abstractNumId w:val="28"/>
  </w:num>
  <w:num w:numId="12">
    <w:abstractNumId w:val="27"/>
  </w:num>
  <w:num w:numId="13">
    <w:abstractNumId w:val="17"/>
  </w:num>
  <w:num w:numId="14">
    <w:abstractNumId w:val="25"/>
  </w:num>
  <w:num w:numId="15">
    <w:abstractNumId w:val="30"/>
  </w:num>
  <w:num w:numId="16">
    <w:abstractNumId w:val="19"/>
  </w:num>
  <w:num w:numId="17">
    <w:abstractNumId w:val="20"/>
  </w:num>
  <w:num w:numId="18">
    <w:abstractNumId w:val="5"/>
  </w:num>
  <w:num w:numId="19">
    <w:abstractNumId w:val="2"/>
  </w:num>
  <w:num w:numId="20">
    <w:abstractNumId w:val="4"/>
  </w:num>
  <w:num w:numId="21">
    <w:abstractNumId w:val="6"/>
  </w:num>
  <w:num w:numId="22">
    <w:abstractNumId w:val="15"/>
  </w:num>
  <w:num w:numId="23">
    <w:abstractNumId w:val="11"/>
  </w:num>
  <w:num w:numId="24">
    <w:abstractNumId w:val="12"/>
  </w:num>
  <w:num w:numId="25">
    <w:abstractNumId w:val="14"/>
  </w:num>
  <w:num w:numId="26">
    <w:abstractNumId w:val="16"/>
  </w:num>
  <w:num w:numId="27">
    <w:abstractNumId w:val="1"/>
  </w:num>
  <w:num w:numId="28">
    <w:abstractNumId w:val="8"/>
  </w:num>
  <w:num w:numId="29">
    <w:abstractNumId w:val="32"/>
  </w:num>
  <w:num w:numId="30">
    <w:abstractNumId w:val="29"/>
  </w:num>
  <w:num w:numId="31">
    <w:abstractNumId w:val="0"/>
  </w:num>
  <w:num w:numId="32">
    <w:abstractNumId w:val="31"/>
  </w:num>
  <w:num w:numId="33">
    <w:abstractNumId w:val="1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CD0"/>
    <w:rsid w:val="0000136A"/>
    <w:rsid w:val="000023B3"/>
    <w:rsid w:val="00006E1C"/>
    <w:rsid w:val="00007DE2"/>
    <w:rsid w:val="00010011"/>
    <w:rsid w:val="000126F9"/>
    <w:rsid w:val="00021EF8"/>
    <w:rsid w:val="000309A6"/>
    <w:rsid w:val="00041934"/>
    <w:rsid w:val="000444B3"/>
    <w:rsid w:val="00054B04"/>
    <w:rsid w:val="000550A9"/>
    <w:rsid w:val="000570CF"/>
    <w:rsid w:val="00064BD9"/>
    <w:rsid w:val="000660A7"/>
    <w:rsid w:val="00066757"/>
    <w:rsid w:val="000700A2"/>
    <w:rsid w:val="00071592"/>
    <w:rsid w:val="000765A4"/>
    <w:rsid w:val="00087262"/>
    <w:rsid w:val="00087A39"/>
    <w:rsid w:val="00087CCA"/>
    <w:rsid w:val="0009066F"/>
    <w:rsid w:val="00097809"/>
    <w:rsid w:val="000C07A8"/>
    <w:rsid w:val="000C08F9"/>
    <w:rsid w:val="000C38CB"/>
    <w:rsid w:val="000C4AAF"/>
    <w:rsid w:val="000C4B6D"/>
    <w:rsid w:val="000D6279"/>
    <w:rsid w:val="000D757E"/>
    <w:rsid w:val="000D7E82"/>
    <w:rsid w:val="000E1161"/>
    <w:rsid w:val="000E27E1"/>
    <w:rsid w:val="000E4389"/>
    <w:rsid w:val="000E7067"/>
    <w:rsid w:val="000F07E5"/>
    <w:rsid w:val="000F267B"/>
    <w:rsid w:val="000F2A12"/>
    <w:rsid w:val="000F2E50"/>
    <w:rsid w:val="000F370A"/>
    <w:rsid w:val="000F3A02"/>
    <w:rsid w:val="000F7010"/>
    <w:rsid w:val="00104B4B"/>
    <w:rsid w:val="00104C67"/>
    <w:rsid w:val="00105CCE"/>
    <w:rsid w:val="0011114C"/>
    <w:rsid w:val="00114660"/>
    <w:rsid w:val="0012135B"/>
    <w:rsid w:val="00125DBC"/>
    <w:rsid w:val="00132074"/>
    <w:rsid w:val="00134E1B"/>
    <w:rsid w:val="001378B4"/>
    <w:rsid w:val="00151912"/>
    <w:rsid w:val="001574B2"/>
    <w:rsid w:val="001644AB"/>
    <w:rsid w:val="00165F73"/>
    <w:rsid w:val="0016641F"/>
    <w:rsid w:val="001730A7"/>
    <w:rsid w:val="001867B2"/>
    <w:rsid w:val="00187664"/>
    <w:rsid w:val="001912EF"/>
    <w:rsid w:val="001923F3"/>
    <w:rsid w:val="00193477"/>
    <w:rsid w:val="001B57BB"/>
    <w:rsid w:val="001C3F6B"/>
    <w:rsid w:val="001C4CAF"/>
    <w:rsid w:val="001D2E4A"/>
    <w:rsid w:val="001D461F"/>
    <w:rsid w:val="001E5B7D"/>
    <w:rsid w:val="001E6F18"/>
    <w:rsid w:val="001E701C"/>
    <w:rsid w:val="001F6972"/>
    <w:rsid w:val="002059AD"/>
    <w:rsid w:val="0020665B"/>
    <w:rsid w:val="002129C3"/>
    <w:rsid w:val="00214168"/>
    <w:rsid w:val="002223F4"/>
    <w:rsid w:val="00225452"/>
    <w:rsid w:val="002312FB"/>
    <w:rsid w:val="002411C5"/>
    <w:rsid w:val="002456A6"/>
    <w:rsid w:val="00245EB9"/>
    <w:rsid w:val="00250AF8"/>
    <w:rsid w:val="0025129B"/>
    <w:rsid w:val="00251EA3"/>
    <w:rsid w:val="00252B97"/>
    <w:rsid w:val="00265079"/>
    <w:rsid w:val="0027414C"/>
    <w:rsid w:val="00280F4F"/>
    <w:rsid w:val="002829A1"/>
    <w:rsid w:val="00284339"/>
    <w:rsid w:val="0028439A"/>
    <w:rsid w:val="00290168"/>
    <w:rsid w:val="002A217A"/>
    <w:rsid w:val="002A46B7"/>
    <w:rsid w:val="002B7170"/>
    <w:rsid w:val="002B7C69"/>
    <w:rsid w:val="002C2454"/>
    <w:rsid w:val="002D1E33"/>
    <w:rsid w:val="002D2B83"/>
    <w:rsid w:val="002D31B5"/>
    <w:rsid w:val="002E0BF5"/>
    <w:rsid w:val="002E1AF6"/>
    <w:rsid w:val="002E34C6"/>
    <w:rsid w:val="003005A0"/>
    <w:rsid w:val="00301D3D"/>
    <w:rsid w:val="00307093"/>
    <w:rsid w:val="00307500"/>
    <w:rsid w:val="0031085E"/>
    <w:rsid w:val="00312C00"/>
    <w:rsid w:val="00316099"/>
    <w:rsid w:val="003164CD"/>
    <w:rsid w:val="00317799"/>
    <w:rsid w:val="00317DB1"/>
    <w:rsid w:val="00322511"/>
    <w:rsid w:val="003236D8"/>
    <w:rsid w:val="0032598E"/>
    <w:rsid w:val="00330705"/>
    <w:rsid w:val="00335A6B"/>
    <w:rsid w:val="0034059B"/>
    <w:rsid w:val="00341A79"/>
    <w:rsid w:val="00342615"/>
    <w:rsid w:val="00344D63"/>
    <w:rsid w:val="00353891"/>
    <w:rsid w:val="00357E33"/>
    <w:rsid w:val="00361F72"/>
    <w:rsid w:val="003630DE"/>
    <w:rsid w:val="003706B6"/>
    <w:rsid w:val="0038536F"/>
    <w:rsid w:val="00386F3E"/>
    <w:rsid w:val="003954CE"/>
    <w:rsid w:val="0039582E"/>
    <w:rsid w:val="003A0EE6"/>
    <w:rsid w:val="003A49F9"/>
    <w:rsid w:val="003A4C82"/>
    <w:rsid w:val="003B157B"/>
    <w:rsid w:val="003B1E38"/>
    <w:rsid w:val="003B519D"/>
    <w:rsid w:val="003B7627"/>
    <w:rsid w:val="003B788C"/>
    <w:rsid w:val="003C3FD9"/>
    <w:rsid w:val="003C5A8B"/>
    <w:rsid w:val="003D19FC"/>
    <w:rsid w:val="003D5F33"/>
    <w:rsid w:val="003E055C"/>
    <w:rsid w:val="003E4A4E"/>
    <w:rsid w:val="003E4CBC"/>
    <w:rsid w:val="003E70F2"/>
    <w:rsid w:val="003F3BFB"/>
    <w:rsid w:val="003F5EDD"/>
    <w:rsid w:val="00403F4D"/>
    <w:rsid w:val="004063C0"/>
    <w:rsid w:val="00411994"/>
    <w:rsid w:val="00414AF1"/>
    <w:rsid w:val="00415017"/>
    <w:rsid w:val="00415808"/>
    <w:rsid w:val="00420BD2"/>
    <w:rsid w:val="00421494"/>
    <w:rsid w:val="00431E4A"/>
    <w:rsid w:val="00434847"/>
    <w:rsid w:val="0043561F"/>
    <w:rsid w:val="00444830"/>
    <w:rsid w:val="0044662E"/>
    <w:rsid w:val="004534F8"/>
    <w:rsid w:val="004576B8"/>
    <w:rsid w:val="00460588"/>
    <w:rsid w:val="004644EF"/>
    <w:rsid w:val="004760B6"/>
    <w:rsid w:val="00481862"/>
    <w:rsid w:val="0048290F"/>
    <w:rsid w:val="00487EB0"/>
    <w:rsid w:val="00492C09"/>
    <w:rsid w:val="004A25BC"/>
    <w:rsid w:val="004B6238"/>
    <w:rsid w:val="004C29DA"/>
    <w:rsid w:val="004C43B2"/>
    <w:rsid w:val="004C49CA"/>
    <w:rsid w:val="004C71AD"/>
    <w:rsid w:val="004D7541"/>
    <w:rsid w:val="004E7B0C"/>
    <w:rsid w:val="004F0E31"/>
    <w:rsid w:val="004F6FEB"/>
    <w:rsid w:val="0050229C"/>
    <w:rsid w:val="0051699D"/>
    <w:rsid w:val="005254B6"/>
    <w:rsid w:val="0052678D"/>
    <w:rsid w:val="00534B27"/>
    <w:rsid w:val="00536474"/>
    <w:rsid w:val="0054762A"/>
    <w:rsid w:val="00550EA3"/>
    <w:rsid w:val="00551D7A"/>
    <w:rsid w:val="00552498"/>
    <w:rsid w:val="00557CAE"/>
    <w:rsid w:val="00562631"/>
    <w:rsid w:val="00564A58"/>
    <w:rsid w:val="0057181C"/>
    <w:rsid w:val="00572DC9"/>
    <w:rsid w:val="00573033"/>
    <w:rsid w:val="005748E2"/>
    <w:rsid w:val="00577DB7"/>
    <w:rsid w:val="00582162"/>
    <w:rsid w:val="00582EE3"/>
    <w:rsid w:val="00584595"/>
    <w:rsid w:val="005866EF"/>
    <w:rsid w:val="00596296"/>
    <w:rsid w:val="00596467"/>
    <w:rsid w:val="005A3DC9"/>
    <w:rsid w:val="005A4FC3"/>
    <w:rsid w:val="005B000B"/>
    <w:rsid w:val="005B124B"/>
    <w:rsid w:val="005C5C21"/>
    <w:rsid w:val="005C7C82"/>
    <w:rsid w:val="005D0737"/>
    <w:rsid w:val="005D097F"/>
    <w:rsid w:val="005F1A05"/>
    <w:rsid w:val="005F4C97"/>
    <w:rsid w:val="005F5460"/>
    <w:rsid w:val="005F7F14"/>
    <w:rsid w:val="0060232A"/>
    <w:rsid w:val="00605F00"/>
    <w:rsid w:val="0060610B"/>
    <w:rsid w:val="00606239"/>
    <w:rsid w:val="00610DFA"/>
    <w:rsid w:val="006117DA"/>
    <w:rsid w:val="00616D11"/>
    <w:rsid w:val="0062221A"/>
    <w:rsid w:val="006242EF"/>
    <w:rsid w:val="006254B0"/>
    <w:rsid w:val="006260A6"/>
    <w:rsid w:val="00631832"/>
    <w:rsid w:val="00633508"/>
    <w:rsid w:val="00633E05"/>
    <w:rsid w:val="00643098"/>
    <w:rsid w:val="00654880"/>
    <w:rsid w:val="00654891"/>
    <w:rsid w:val="0066369F"/>
    <w:rsid w:val="00664F6C"/>
    <w:rsid w:val="006700BD"/>
    <w:rsid w:val="00670743"/>
    <w:rsid w:val="00671C38"/>
    <w:rsid w:val="00682B45"/>
    <w:rsid w:val="006857A3"/>
    <w:rsid w:val="006869D2"/>
    <w:rsid w:val="00690F62"/>
    <w:rsid w:val="00696421"/>
    <w:rsid w:val="0069726F"/>
    <w:rsid w:val="006979A4"/>
    <w:rsid w:val="006A2CF2"/>
    <w:rsid w:val="006A3736"/>
    <w:rsid w:val="006A4C56"/>
    <w:rsid w:val="006A4F82"/>
    <w:rsid w:val="006A5343"/>
    <w:rsid w:val="006A5D49"/>
    <w:rsid w:val="006B0E13"/>
    <w:rsid w:val="006D3AC3"/>
    <w:rsid w:val="006D5A83"/>
    <w:rsid w:val="006E0716"/>
    <w:rsid w:val="006E41A9"/>
    <w:rsid w:val="006E6891"/>
    <w:rsid w:val="006E7AAD"/>
    <w:rsid w:val="006F2F5C"/>
    <w:rsid w:val="006F3912"/>
    <w:rsid w:val="006F6ECB"/>
    <w:rsid w:val="006F74E6"/>
    <w:rsid w:val="007029FD"/>
    <w:rsid w:val="00710066"/>
    <w:rsid w:val="00712285"/>
    <w:rsid w:val="007127AA"/>
    <w:rsid w:val="007127CA"/>
    <w:rsid w:val="00715C6A"/>
    <w:rsid w:val="00720E0B"/>
    <w:rsid w:val="00732B43"/>
    <w:rsid w:val="00734646"/>
    <w:rsid w:val="00740803"/>
    <w:rsid w:val="0074549D"/>
    <w:rsid w:val="00747BA9"/>
    <w:rsid w:val="0076122B"/>
    <w:rsid w:val="007625E8"/>
    <w:rsid w:val="007662D2"/>
    <w:rsid w:val="0076654C"/>
    <w:rsid w:val="00772456"/>
    <w:rsid w:val="00781CAB"/>
    <w:rsid w:val="007826E3"/>
    <w:rsid w:val="007828E0"/>
    <w:rsid w:val="00791EB1"/>
    <w:rsid w:val="00792312"/>
    <w:rsid w:val="00792ED3"/>
    <w:rsid w:val="007A2654"/>
    <w:rsid w:val="007A366F"/>
    <w:rsid w:val="007B1525"/>
    <w:rsid w:val="007B4856"/>
    <w:rsid w:val="007B533F"/>
    <w:rsid w:val="007B6118"/>
    <w:rsid w:val="007C1950"/>
    <w:rsid w:val="007D47D1"/>
    <w:rsid w:val="007D50B3"/>
    <w:rsid w:val="007D5642"/>
    <w:rsid w:val="007F74F5"/>
    <w:rsid w:val="00804270"/>
    <w:rsid w:val="00805109"/>
    <w:rsid w:val="00816C76"/>
    <w:rsid w:val="008205AE"/>
    <w:rsid w:val="00833CEA"/>
    <w:rsid w:val="00837737"/>
    <w:rsid w:val="00837B70"/>
    <w:rsid w:val="0084095F"/>
    <w:rsid w:val="00844C29"/>
    <w:rsid w:val="008577E2"/>
    <w:rsid w:val="00865A4D"/>
    <w:rsid w:val="00866A71"/>
    <w:rsid w:val="00866C04"/>
    <w:rsid w:val="00873822"/>
    <w:rsid w:val="00875305"/>
    <w:rsid w:val="008813C5"/>
    <w:rsid w:val="00882D93"/>
    <w:rsid w:val="00891CB9"/>
    <w:rsid w:val="00891DC0"/>
    <w:rsid w:val="008A3D3B"/>
    <w:rsid w:val="008A78D5"/>
    <w:rsid w:val="008A7FA7"/>
    <w:rsid w:val="008B17F8"/>
    <w:rsid w:val="008B26B5"/>
    <w:rsid w:val="008C2E9C"/>
    <w:rsid w:val="008C33EE"/>
    <w:rsid w:val="008C7207"/>
    <w:rsid w:val="008D1342"/>
    <w:rsid w:val="008D2A81"/>
    <w:rsid w:val="008E12D6"/>
    <w:rsid w:val="008E51D6"/>
    <w:rsid w:val="00902AD5"/>
    <w:rsid w:val="00903F11"/>
    <w:rsid w:val="00907061"/>
    <w:rsid w:val="00922309"/>
    <w:rsid w:val="00927EF9"/>
    <w:rsid w:val="00931CA5"/>
    <w:rsid w:val="00951418"/>
    <w:rsid w:val="00953206"/>
    <w:rsid w:val="00967351"/>
    <w:rsid w:val="00976836"/>
    <w:rsid w:val="00977D9A"/>
    <w:rsid w:val="00985CB9"/>
    <w:rsid w:val="009904A9"/>
    <w:rsid w:val="00990D87"/>
    <w:rsid w:val="00991896"/>
    <w:rsid w:val="0099235C"/>
    <w:rsid w:val="009931D8"/>
    <w:rsid w:val="0099541F"/>
    <w:rsid w:val="009A1761"/>
    <w:rsid w:val="009A1794"/>
    <w:rsid w:val="009A6C52"/>
    <w:rsid w:val="009B005F"/>
    <w:rsid w:val="009B344B"/>
    <w:rsid w:val="009B3A7A"/>
    <w:rsid w:val="009C2B1F"/>
    <w:rsid w:val="009C3E66"/>
    <w:rsid w:val="009D46CC"/>
    <w:rsid w:val="009D4F90"/>
    <w:rsid w:val="009D7CBC"/>
    <w:rsid w:val="009E2E5D"/>
    <w:rsid w:val="009F06A8"/>
    <w:rsid w:val="009F5051"/>
    <w:rsid w:val="00A01049"/>
    <w:rsid w:val="00A0492F"/>
    <w:rsid w:val="00A173B6"/>
    <w:rsid w:val="00A17E32"/>
    <w:rsid w:val="00A23D1D"/>
    <w:rsid w:val="00A42293"/>
    <w:rsid w:val="00A525C8"/>
    <w:rsid w:val="00A55672"/>
    <w:rsid w:val="00A6260E"/>
    <w:rsid w:val="00A64278"/>
    <w:rsid w:val="00A66783"/>
    <w:rsid w:val="00A70172"/>
    <w:rsid w:val="00A70B14"/>
    <w:rsid w:val="00A70CF7"/>
    <w:rsid w:val="00A72AC0"/>
    <w:rsid w:val="00A84FAE"/>
    <w:rsid w:val="00A87FA0"/>
    <w:rsid w:val="00A92454"/>
    <w:rsid w:val="00A9341C"/>
    <w:rsid w:val="00A95478"/>
    <w:rsid w:val="00AA6B57"/>
    <w:rsid w:val="00AA7D64"/>
    <w:rsid w:val="00AB41C0"/>
    <w:rsid w:val="00AB5F4E"/>
    <w:rsid w:val="00AC0CD8"/>
    <w:rsid w:val="00AC208F"/>
    <w:rsid w:val="00AC63F4"/>
    <w:rsid w:val="00AC792B"/>
    <w:rsid w:val="00AD2095"/>
    <w:rsid w:val="00AD5D3B"/>
    <w:rsid w:val="00AE12AB"/>
    <w:rsid w:val="00AE3759"/>
    <w:rsid w:val="00AE59E3"/>
    <w:rsid w:val="00AE747C"/>
    <w:rsid w:val="00AF3B25"/>
    <w:rsid w:val="00B017A1"/>
    <w:rsid w:val="00B0379B"/>
    <w:rsid w:val="00B039DB"/>
    <w:rsid w:val="00B03A00"/>
    <w:rsid w:val="00B05281"/>
    <w:rsid w:val="00B0543A"/>
    <w:rsid w:val="00B075E7"/>
    <w:rsid w:val="00B12F6E"/>
    <w:rsid w:val="00B154AC"/>
    <w:rsid w:val="00B25DB4"/>
    <w:rsid w:val="00B2787F"/>
    <w:rsid w:val="00B27FC4"/>
    <w:rsid w:val="00B43993"/>
    <w:rsid w:val="00B451CE"/>
    <w:rsid w:val="00B46B1E"/>
    <w:rsid w:val="00B52763"/>
    <w:rsid w:val="00B5561B"/>
    <w:rsid w:val="00B70684"/>
    <w:rsid w:val="00B71365"/>
    <w:rsid w:val="00B7602E"/>
    <w:rsid w:val="00B81AD3"/>
    <w:rsid w:val="00B81DB6"/>
    <w:rsid w:val="00B8364E"/>
    <w:rsid w:val="00B84ED0"/>
    <w:rsid w:val="00B85C78"/>
    <w:rsid w:val="00B9462E"/>
    <w:rsid w:val="00B9582D"/>
    <w:rsid w:val="00B970C7"/>
    <w:rsid w:val="00BB1BDA"/>
    <w:rsid w:val="00BB30D3"/>
    <w:rsid w:val="00BB441F"/>
    <w:rsid w:val="00BC461D"/>
    <w:rsid w:val="00BC673B"/>
    <w:rsid w:val="00BD5924"/>
    <w:rsid w:val="00BD71EE"/>
    <w:rsid w:val="00BE17B0"/>
    <w:rsid w:val="00BF1ACF"/>
    <w:rsid w:val="00BF6284"/>
    <w:rsid w:val="00BF6775"/>
    <w:rsid w:val="00C023A4"/>
    <w:rsid w:val="00C1341B"/>
    <w:rsid w:val="00C15589"/>
    <w:rsid w:val="00C15B00"/>
    <w:rsid w:val="00C16F56"/>
    <w:rsid w:val="00C16FDE"/>
    <w:rsid w:val="00C21CCA"/>
    <w:rsid w:val="00C226EB"/>
    <w:rsid w:val="00C256CF"/>
    <w:rsid w:val="00C26AB5"/>
    <w:rsid w:val="00C278CC"/>
    <w:rsid w:val="00C350E3"/>
    <w:rsid w:val="00C40A31"/>
    <w:rsid w:val="00C42D19"/>
    <w:rsid w:val="00C437E6"/>
    <w:rsid w:val="00C52B37"/>
    <w:rsid w:val="00C53DEA"/>
    <w:rsid w:val="00C555CA"/>
    <w:rsid w:val="00C60A3A"/>
    <w:rsid w:val="00C60AEC"/>
    <w:rsid w:val="00C631EF"/>
    <w:rsid w:val="00C63590"/>
    <w:rsid w:val="00C74C97"/>
    <w:rsid w:val="00C75298"/>
    <w:rsid w:val="00C76B4C"/>
    <w:rsid w:val="00C81F81"/>
    <w:rsid w:val="00C868B7"/>
    <w:rsid w:val="00C8722C"/>
    <w:rsid w:val="00C91DD9"/>
    <w:rsid w:val="00C937CE"/>
    <w:rsid w:val="00C94C6D"/>
    <w:rsid w:val="00CA3D71"/>
    <w:rsid w:val="00CC1FFF"/>
    <w:rsid w:val="00CC2FDD"/>
    <w:rsid w:val="00CC3131"/>
    <w:rsid w:val="00CC4439"/>
    <w:rsid w:val="00CC5C1D"/>
    <w:rsid w:val="00CD1C7F"/>
    <w:rsid w:val="00CD3FC9"/>
    <w:rsid w:val="00CD5496"/>
    <w:rsid w:val="00CE3915"/>
    <w:rsid w:val="00CF3CC9"/>
    <w:rsid w:val="00D0504F"/>
    <w:rsid w:val="00D0548C"/>
    <w:rsid w:val="00D111E4"/>
    <w:rsid w:val="00D14F44"/>
    <w:rsid w:val="00D15A65"/>
    <w:rsid w:val="00D15AE9"/>
    <w:rsid w:val="00D217B5"/>
    <w:rsid w:val="00D235DE"/>
    <w:rsid w:val="00D31325"/>
    <w:rsid w:val="00D32093"/>
    <w:rsid w:val="00D37471"/>
    <w:rsid w:val="00D57A6B"/>
    <w:rsid w:val="00D6595F"/>
    <w:rsid w:val="00D66403"/>
    <w:rsid w:val="00D66893"/>
    <w:rsid w:val="00D67F7A"/>
    <w:rsid w:val="00D730B6"/>
    <w:rsid w:val="00D779BD"/>
    <w:rsid w:val="00D81E1D"/>
    <w:rsid w:val="00D81F1B"/>
    <w:rsid w:val="00D97C68"/>
    <w:rsid w:val="00DA676D"/>
    <w:rsid w:val="00DB35FA"/>
    <w:rsid w:val="00DC17C8"/>
    <w:rsid w:val="00DE0B65"/>
    <w:rsid w:val="00DF0800"/>
    <w:rsid w:val="00E1052C"/>
    <w:rsid w:val="00E16C43"/>
    <w:rsid w:val="00E17062"/>
    <w:rsid w:val="00E3017F"/>
    <w:rsid w:val="00E33F42"/>
    <w:rsid w:val="00E3428F"/>
    <w:rsid w:val="00E349F1"/>
    <w:rsid w:val="00E35476"/>
    <w:rsid w:val="00E357BD"/>
    <w:rsid w:val="00E370BA"/>
    <w:rsid w:val="00E4164D"/>
    <w:rsid w:val="00E42708"/>
    <w:rsid w:val="00E520B6"/>
    <w:rsid w:val="00E56F30"/>
    <w:rsid w:val="00E6565B"/>
    <w:rsid w:val="00E75105"/>
    <w:rsid w:val="00E7708E"/>
    <w:rsid w:val="00E833FF"/>
    <w:rsid w:val="00E837A5"/>
    <w:rsid w:val="00E85DA8"/>
    <w:rsid w:val="00E876EB"/>
    <w:rsid w:val="00E877A6"/>
    <w:rsid w:val="00E97053"/>
    <w:rsid w:val="00EA3684"/>
    <w:rsid w:val="00EA7EEB"/>
    <w:rsid w:val="00EB1563"/>
    <w:rsid w:val="00EC25C5"/>
    <w:rsid w:val="00EC33B5"/>
    <w:rsid w:val="00EC4A51"/>
    <w:rsid w:val="00ED36DD"/>
    <w:rsid w:val="00ED59C4"/>
    <w:rsid w:val="00EE0150"/>
    <w:rsid w:val="00EE081B"/>
    <w:rsid w:val="00EF0A7C"/>
    <w:rsid w:val="00F0729C"/>
    <w:rsid w:val="00F113B1"/>
    <w:rsid w:val="00F27A72"/>
    <w:rsid w:val="00F36DA2"/>
    <w:rsid w:val="00F44528"/>
    <w:rsid w:val="00F469D6"/>
    <w:rsid w:val="00F64781"/>
    <w:rsid w:val="00F65FD4"/>
    <w:rsid w:val="00F67C82"/>
    <w:rsid w:val="00F7289C"/>
    <w:rsid w:val="00F744F8"/>
    <w:rsid w:val="00F8003F"/>
    <w:rsid w:val="00F809C5"/>
    <w:rsid w:val="00F81DB3"/>
    <w:rsid w:val="00F824BD"/>
    <w:rsid w:val="00F82C89"/>
    <w:rsid w:val="00F8484E"/>
    <w:rsid w:val="00F92CEB"/>
    <w:rsid w:val="00F96159"/>
    <w:rsid w:val="00FA0CD0"/>
    <w:rsid w:val="00FA6C86"/>
    <w:rsid w:val="00FB351A"/>
    <w:rsid w:val="00FC44F5"/>
    <w:rsid w:val="00FC7DB3"/>
    <w:rsid w:val="00FD087D"/>
    <w:rsid w:val="00FD38B8"/>
    <w:rsid w:val="00FD48EB"/>
    <w:rsid w:val="00FD77F2"/>
    <w:rsid w:val="00FE2891"/>
    <w:rsid w:val="00FF2AAA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75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1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1A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6979A4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5A4FC3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72AC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2A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6FD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57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7BB"/>
  </w:style>
  <w:style w:type="paragraph" w:styleId="Footer">
    <w:name w:val="footer"/>
    <w:basedOn w:val="Normal"/>
    <w:link w:val="FooterChar"/>
    <w:uiPriority w:val="99"/>
    <w:unhideWhenUsed/>
    <w:rsid w:val="001B57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7BB"/>
  </w:style>
  <w:style w:type="paragraph" w:styleId="Caption">
    <w:name w:val="caption"/>
    <w:basedOn w:val="Normal"/>
    <w:next w:val="Normal"/>
    <w:uiPriority w:val="35"/>
    <w:unhideWhenUsed/>
    <w:qFormat/>
    <w:rsid w:val="00EA7EE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95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A63C-F0E3-DB4A-8908-B10AD41A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5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Graham</dc:creator>
  <cp:keywords/>
  <dc:description/>
  <cp:lastModifiedBy>Derek Logan Wright</cp:lastModifiedBy>
  <cp:revision>58</cp:revision>
  <cp:lastPrinted>2019-11-03T17:11:00Z</cp:lastPrinted>
  <dcterms:created xsi:type="dcterms:W3CDTF">2019-08-04T22:48:00Z</dcterms:created>
  <dcterms:modified xsi:type="dcterms:W3CDTF">2020-01-27T01:32:00Z</dcterms:modified>
</cp:coreProperties>
</file>