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.0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Jarquín-Díaz, Víctor Hugo; Balard, Alice, 2017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739013671875" w:line="264.3717384338379" w:lineRule="auto"/>
        <w:ind w:left="388.1636047363281" w:right="380.6420898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DNA extraction protocols for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Eimeria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spp. molecular detection studies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5493164062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Ecology and Evolution of Molecular Parasite-Host Interactions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1123046875" w:line="229.88847255706787" w:lineRule="auto"/>
        <w:ind w:left="6.160125732421875" w:right="37.97119140625" w:firstLine="4.83993530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Genomic DNA (gDNA) from faeces or colon content was extracted using a NucleoSpin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Soil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(MACHEREY-NAGEL GmbH &amp; Co. KG, Germany) following the manufacturer’s protocol 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some modifications: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86328125" w:line="229.88847255706787" w:lineRule="auto"/>
        <w:ind w:left="13.860015869140625" w:right="57.445068359375" w:firstLine="1.540069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starting the preparation, check Lysis Buffer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precipitated SDS. In case of precipitation, warm the buffer until solubilization of the crystals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 microwave it!)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86328125" w:line="240" w:lineRule="auto"/>
        <w:ind w:left="7.26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Sample lysis: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.3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Transfer the material to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1.5mL tube.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µL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Buffer SL2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1093.6399841308594" w:right="65.616455078125" w:hanging="6.3798522949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For colon content: Vortex 5sec the fresh sample material, then transfer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µL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For faces: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100mg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minimum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pellets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78125" w:line="229.88847255706787" w:lineRule="auto"/>
        <w:ind w:left="725.7200622558594" w:right="41.3439941406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djust lysis conditions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75µL Enhancer SX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and close the cap.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single"/>
          <w:vertAlign w:val="baseline"/>
          <w:rtl w:val="0"/>
        </w:rPr>
        <w:t xml:space="preserve">32.5µL at 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single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78125" w:line="229.88847255706787" w:lineRule="auto"/>
        <w:ind w:left="1087.2601318359375" w:right="28.883056640625" w:hanging="718.68011474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Mechanical lysis: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The samples are mechanically disrupted 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room temperature: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@IZW: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This was performed in the high-speed benchtop homogenizer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Precellys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24 (Bertin Technologies, France) with a lysis program including 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cycles of disruption at 6000 rpm for 30 s with 15s delay between cycles.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@HU: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Performed with the horizontal Mill Benchtop Mixer MM 2000 (Retsch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GmbH, Haan, Germany) at 80% frequency for 5min.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85717773437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Precipitate contaminants: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18645477295" w:lineRule="auto"/>
        <w:ind w:left="362.20001220703125" w:right="29.560546875" w:hanging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4. Centrifuge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single"/>
          <w:vertAlign w:val="baseline"/>
          <w:rtl w:val="0"/>
        </w:rPr>
        <w:t xml:space="preserve">2 min at 11,000xg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 to eliminate the foam caused by the detergent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18645477295" w:lineRule="auto"/>
        <w:ind w:left="362.20001220703125" w:right="29.560546875" w:hanging="6.3800048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5. Collect the clear supernatant in a new collection tube with lid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(keep remaining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sample 2nd round)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84228515625" w:line="229.88792896270752" w:lineRule="auto"/>
        <w:ind w:left="722.2000122070312" w:right="28.81103515625" w:hanging="354.4999694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6. Add 150µL Buffer SL3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single"/>
          <w:vertAlign w:val="baseline"/>
          <w:rtl w:val="0"/>
        </w:rPr>
        <w:t xml:space="preserve">(75µL at round 2)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nd vortex for 5 s. Incubate for 5 min at 0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4°C (fridge)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78125" w:line="240" w:lineRule="auto"/>
        <w:ind w:left="369.680023193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Redo the first steps with the saved remaining sample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8. Centrifuge 1min 11,000xg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69189453125" w:line="240" w:lineRule="auto"/>
        <w:ind w:left="15.620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Filter lysate: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738536834717" w:lineRule="auto"/>
        <w:ind w:left="720" w:right="31.798095703125" w:hanging="351.4199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9. Place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single"/>
          <w:vertAlign w:val="baseline"/>
          <w:rtl w:val="0"/>
        </w:rPr>
        <w:t xml:space="preserve">NucleoSpin® Inhibitor Removal Column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highlight w:val="white"/>
          <w:u w:val="single"/>
          <w:vertAlign w:val="baseline"/>
          <w:rtl w:val="0"/>
        </w:rPr>
        <w:t xml:space="preserve">(red ring)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single"/>
          <w:vertAlign w:val="baseline"/>
          <w:rtl w:val="0"/>
        </w:rPr>
        <w:t xml:space="preserve">2mL Collection Tube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single"/>
          <w:vertAlign w:val="baseline"/>
          <w:rtl w:val="0"/>
        </w:rPr>
        <w:t xml:space="preserve">with 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40" w:before="40" w:line="229.88738536834717" w:lineRule="auto"/>
        <w:ind w:left="40" w:right="4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738536834717" w:lineRule="auto"/>
        <w:ind w:left="720" w:right="31.798095703125" w:hanging="351.41998291015625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96435546875" w:line="229.88847255706787" w:lineRule="auto"/>
        <w:ind w:left="383.32000732421875" w:right="37.08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10. Load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up to 700µL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clear supernatant of the previous step onto the filter.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11. Centrifuge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1 min at 11,000xg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Keep the column for the parallel round. If a pellet 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visible in the flow-through, transfer the clear supernatant to a new collection tube.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85717773437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Bind DNA: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733.4201049804688" w:right="39.510498046875" w:hanging="350.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Adjust binding conditions: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250µL Buffer SB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single"/>
          <w:vertAlign w:val="baseline"/>
          <w:rtl w:val="0"/>
        </w:rPr>
        <w:t xml:space="preserve">(adapt at round 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 and close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lid. Vortex for 5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750732421875" w:line="240" w:lineRule="auto"/>
        <w:ind w:left="383.32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single"/>
          <w:vertAlign w:val="baseline"/>
          <w:rtl w:val="0"/>
        </w:rPr>
        <w:t xml:space="preserve">Collapse your 2 parallel tubes together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738536834717" w:lineRule="auto"/>
        <w:ind w:left="735.4000854492188" w:right="56.16455078125" w:hanging="352.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14. Place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single"/>
          <w:vertAlign w:val="baseline"/>
          <w:rtl w:val="0"/>
        </w:rPr>
        <w:t xml:space="preserve">NucleoSpin® Soil Column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761d"/>
          <w:sz w:val="22"/>
          <w:szCs w:val="22"/>
          <w:u w:val="single"/>
          <w:shd w:fill="auto" w:val="clear"/>
          <w:vertAlign w:val="baseline"/>
          <w:rtl w:val="0"/>
        </w:rPr>
        <w:t xml:space="preserve">(green ring)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761d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single"/>
          <w:vertAlign w:val="baseline"/>
          <w:rtl w:val="0"/>
        </w:rPr>
        <w:t xml:space="preserve">2 mL Collection Tube no lid.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Load 600µL sample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96435546875" w:line="240" w:lineRule="auto"/>
        <w:ind w:left="383.3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15. Centrifuge for 1 min at 11,000xg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792896270752" w:lineRule="auto"/>
        <w:ind w:left="383.32000732421875" w:right="168.80737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16. Discard flow-through and place the column back into the collection tube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17.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Load the remaining sample onto the column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Centrifuge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1 min at 11,000xg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18. Discard flow-through and place the column back into the collection tube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.0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Jarquín-Díaz, Víctor Hugo; Balard, Alice, 2017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45971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Wash and dry silica membrane: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723.3000183105469" w:right="29.654541015625" w:hanging="339.9800109863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19.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First wash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500µL Buffer SB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to the NucleoSpin® Soil Column → Centrifuge 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30 s at 11,000xg. Discard flow-through and place the column back into the 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tube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.(use a tissue to dry column by tapping, avoid to spread the liquid in the area)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78125" w:line="229.88847255706787" w:lineRule="auto"/>
        <w:ind w:left="723.3000183105469" w:right="0" w:hanging="357.57995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20.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Second wash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500µL Buffer SW1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to the NucleoSpin® Soil Column 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Centrifuge for 30 s at 11,000xg. Discard flow-through and place the column back 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the collection tube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.(use a tissue to dry column by tapping, avoid to spread the liquid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 the area)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78125" w:line="229.88847255706787" w:lineRule="auto"/>
        <w:ind w:left="723.3000183105469" w:right="36.12060546875" w:hanging="357.57995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21.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Third wash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700µL Buffer SW2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to the NucleoSpin® Soil Column 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vortex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2sec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→Centrifuge for 30 s at 11,000g. Discard flow-through and place the column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back into the collection tube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.(use a tissue to dry column by tapping, avoid to spread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the liquid in the area)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78125" w:line="229.88847255706787" w:lineRule="auto"/>
        <w:ind w:left="723.3000183105469" w:right="33.001708984375" w:hanging="357.57995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22.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Fourth wash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700µL Buffer SW2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to the NucleoSpin® Soil Column 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vortex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2sec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→Centrifuge for 30 s at 11,000xg. Discard flow-through and place the column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back into the collection tube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.(use a tissue to dry column by tapping, avoid to spread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the liquid in the area)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78125" w:line="240" w:lineRule="auto"/>
        <w:ind w:left="365.720062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23.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Dry silica membrane: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Centrifuge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2 min at 11,000xg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723.3000183105469" w:right="24.095458984375" w:hanging="357.5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24.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Elute DNA: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Place the column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1.5mL autoclaved eppendorf.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µL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Buffer 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to the column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86328125" w:line="229.88792896270752" w:lineRule="auto"/>
        <w:ind w:left="7.920074462890625" w:right="38.439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→ Do not close the lid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incubate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5 min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at room temperature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Close the lid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centri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30s 11,000xg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90332031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→ annotate your tube 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69189453125" w:line="229.8883581161499" w:lineRule="auto"/>
        <w:ind w:left="733.4201049804688" w:right="29.381103515625" w:hanging="367.7000427246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25.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Quality and integrity of the DNA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were assessed using a NanoDrop 2000c (Thermo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Fisher Scientific, USA). Concentrations of double-stranded DNA were quantified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using a Qubit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Fluorometer and the dsDNA BR (Broad-range) Assay Kit (Thermo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Fisher Scientific, USA). DNA extracts were adjusted to a final concentration of 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ng/µL with nuclease-free water (Carl-Roth, Germany) and stored at -80°C until further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processing.</w:t>
      </w:r>
    </w:p>
    <w:sectPr>
      <w:pgSz w:h="16840" w:w="11920" w:orient="portrait"/>
      <w:pgMar w:bottom="2498.721923828125" w:top="708.837890625" w:left="1440.6599426269531" w:right="1385.71655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