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/>
      </w:pPr>
      <w:r>
        <w:rPr>
          <w:rFonts w:eastAsia="Century Schoolbook" w:cs="Century Schoolbook" w:ascii="Century Schoolbook" w:hAnsi="Century Schoolbook"/>
          <w:b/>
          <w:sz w:val="21"/>
          <w:szCs w:val="21"/>
        </w:rPr>
        <w:t>Protocol Mice catching Brandenburg – September 2019</w:t>
      </w:r>
    </w:p>
    <w:tbl>
      <w:tblPr>
        <w:tblStyle w:val="a"/>
        <w:tblW w:w="11400" w:type="dxa"/>
        <w:jc w:val="left"/>
        <w:tblInd w:w="-8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2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556"/>
        <w:gridCol w:w="3451"/>
        <w:gridCol w:w="562"/>
        <w:gridCol w:w="1831"/>
      </w:tblGrid>
      <w:tr>
        <w:trPr>
          <w:trHeight w:val="1020" w:hRule="atLeast"/>
        </w:trPr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Locality :                                                                                         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Species 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 xml:space="preserve">(if not </w:t>
            </w:r>
            <w:r>
              <w:rPr>
                <w:rFonts w:eastAsia="Century Schoolbook" w:cs="Century Schoolbook" w:ascii="Century Schoolbook" w:hAnsi="Century Schoolbook"/>
                <w:i/>
                <w:sz w:val="18"/>
                <w:szCs w:val="18"/>
              </w:rPr>
              <w:t>Mus musculus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>) :</w:t>
            </w:r>
          </w:p>
        </w:tc>
        <w:tc>
          <w:tcPr>
            <w:tcW w:w="2393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Mouse ID :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AA_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 sampling :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dissection :</w:t>
            </w:r>
          </w:p>
        </w:tc>
        <w:tc>
          <w:tcPr>
            <w:tcW w:w="239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shd w:val="clear" w:color="auto" w:fill="auto"/>
              <w:spacing w:lineRule="auto" w:line="276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Young / Adult / Male / Female / Fem pregnant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Saliva on tissue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SAL_sampleID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▢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Body weight:                     g;             Body length:                     mm;                     Tail length:                    mm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alivary glands (submaxillary and sublingual)   [L&amp;R]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SG_sampleID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Spleen + leg muscle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[96% alcohol at -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0°C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spl_weight=  </w:t>
            </w:r>
            <w:r>
              <w:rPr>
                <w:rFonts w:eastAsia="Century Schoolbook" w:cs="Century Schoolbook" w:ascii="Century Schoolbook" w:hAnsi="Century Schoolbook"/>
                <w:b/>
                <w:sz w:val="18"/>
                <w:szCs w:val="18"/>
              </w:rPr>
              <w:t xml:space="preserve">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g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[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liq nitrogen, →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80°C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]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                                      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[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in RPMI]              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SPL1_sampleID        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[for Jaroslav]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SPL2_sampleID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2mL 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SPL3_sampleID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Hongwei]*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FF"/>
              </w:rPr>
              <w:t>*M</w:t>
            </w: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ale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Seminal vesicles:                        g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testis:                                 g     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Right testis:                                g   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epididymis:                        g  </w:t>
            </w:r>
            <w:r>
              <w:rPr>
                <w:rFonts w:eastAsia="Century Schoolbook" w:cs="Century Schoolbook" w:ascii="Century Schoolbook" w:hAnsi="Century Schoolbook"/>
                <w:color w:val="548DD4"/>
                <w:sz w:val="20"/>
                <w:szCs w:val="20"/>
              </w:rPr>
              <w:t xml:space="preserve">(sperm count)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[Iva]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*Female                    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     </w:t>
            </w:r>
          </w:p>
          <w:p>
            <w:pPr>
              <w:pStyle w:val="Normal"/>
              <w:shd w:fill="FFFFFF" w:val="clear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                           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not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If pregnant:Number of embryos: </w:t>
            </w:r>
          </w:p>
          <w:p>
            <w:pPr>
              <w:pStyle w:val="Normal"/>
              <w:shd w:fill="FFFFFF" w:val="clear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left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+ right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KI_sampleID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leg muscle and liver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ELFO_sampleID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Remove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liver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2 pieces in alcohol [-20°C]                                   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LIV_sampleID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                        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LIV1_sampleID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Mesentery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MES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Lungs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[liq nitrogen, then -80°C]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>LUN_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sampleID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3mL [4°C potassium dichromate]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few bits [liq nitrogen, then -80°C]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15mL 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L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Intestinal worms : [alcohol -20°C]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[formalin RT]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  <w:tc>
          <w:tcPr>
            <w:tcW w:w="40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1900"/>
                <w:sz w:val="20"/>
                <w:szCs w:val="20"/>
              </w:rPr>
              <w:t>WEOH_s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ampleID</w:t>
            </w: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Normal"/>
              <w:shd w:fill="FFFFFF" w:val="clear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WFOR_ sampleID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species :              N:    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Small intestine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SICE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>
          <w:trHeight w:val="680" w:hRule="atLeast"/>
        </w:trPr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ileum (distal)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ileum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2-3cm ileum (Distal, SI) [PBS, Ice]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RKI_ILE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[for Estefania]*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Cecum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CECE_sampleID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Cecum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third 1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bookmarkStart w:id="1" w:name="_gjdgxs"/>
            <w:bookmarkEnd w:id="1"/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Cecum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third 2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1cm third 3 Cecum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[PBS, Ice]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CEWE_sampleID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CEWE_sampleID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RKI_CEW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[for Estefania]*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bookmarkStart w:id="2" w:name="__DdeLink__840_810102171"/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  <w:bookmarkEnd w:id="2"/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COCE1_sampleID    </w:t>
            </w:r>
            <w:r>
              <w:rPr>
                <w:rFonts w:eastAsia="Century Schoolbook" w:cs="Century Schoolbook" w:ascii="Century Schoolbook" w:hAnsi="Century Schoolbook"/>
                <w:b/>
                <w:bCs/>
                <w:color w:val="800000"/>
                <w:sz w:val="20"/>
                <w:szCs w:val="20"/>
              </w:rPr>
              <w:t>[f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COWE_sampleID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[for Emanuel]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  <w:lang w:val="es-CO"/>
              </w:rPr>
              <w:t>2-3 cm Duodenum (proximal SI)(PBS, Ice)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RKI_DUO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Estefania]*</w:t>
            </w:r>
          </w:p>
        </w:tc>
      </w:tr>
      <w:tr>
        <w:trPr>
          <w:trHeight w:val="5400" w:hRule="atLeast"/>
        </w:trPr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Observations :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</w:tbl>
    <w:p>
      <w:pPr>
        <w:pStyle w:val="Normal"/>
        <w:shd w:val="clear" w:fill="FFFFFF"/>
        <w:rPr/>
      </w:pPr>
      <w:r>
        <w:rPr/>
      </w:r>
    </w:p>
    <w:sectPr>
      <w:type w:val="nextPage"/>
      <w:pgSz w:w="11906" w:h="16838"/>
      <w:pgMar w:left="1134" w:right="1134" w:header="0" w:top="245" w:footer="0" w:bottom="72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entury School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 w:val="true"/>
      <w:widowControl/>
      <w:shd w:val="clear" w:color="auto" w:fill="FFFFFF"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de-DE" w:bidi="ar-SA"/>
    </w:rPr>
  </w:style>
  <w:style w:type="paragraph" w:styleId="Heading1">
    <w:name w:val="Heading 1"/>
    <w:basedOn w:val="Normal"/>
    <w:next w:val="Normal"/>
    <w:uiPriority w:val="9"/>
    <w:qFormat/>
    <w:pPr>
      <w:keepLines/>
      <w:shd w:val="clear" w:fill="FFFFFF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hd w:val="clear" w:fill="FFFFFF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hd w:val="clear" w:fill="FFFFFF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hd w:val="clear" w:fill="FFFFFF"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hd w:val="clear" w:fill="FFFFFF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hd w:val="clear" w:fill="FFFFFF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Lines/>
      <w:shd w:val="clear" w:fill="FFFF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Lines/>
      <w:shd w:val="clear" w:fill="FFFFFF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>
      <w:suppressLineNumbers/>
      <w:shd w:val="clear" w:fill="FFFFFF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LibreOffice/6.1.5.2$Linux_X86_64 LibreOffice_project/10$Build-2</Application>
  <Pages>1</Pages>
  <Words>371</Words>
  <Characters>2139</Characters>
  <CharactersWithSpaces>3354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:creator/>
  <dc:description/>
  <dc:language>en-US</dc:language>
  <cp:lastModifiedBy/>
  <cp:lastPrinted>2019-09-02T17:21:56Z</cp:lastPrinted>
  <dcterms:modified xsi:type="dcterms:W3CDTF">2019-09-02T17:19:37Z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