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3.xml" ContentType="application/vnd.openxmlformats-officedocument.wordprocessingml.footer+xml"/>
  <Override PartName="/word/footer4.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color w:val="000000"/>
          <w:sz w:val="30"/>
          <w:szCs w:val="30"/>
          <w:highlight w:val="white"/>
        </w:rPr>
        <w:t>Eimeria falciformis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xml:space="preserve">; </w:t>
      </w:r>
      <w:r>
        <w:rPr>
          <w:rFonts w:ascii="Times New Roman" w:hAnsi="Times New Roman"/>
          <w:bCs/>
          <w:lang w:val="de-DE"/>
        </w:rPr>
        <w:t>Bednar L.</w:t>
      </w:r>
      <w:r>
        <w:rPr>
          <w:rFonts w:ascii="Times New Roman" w:hAnsi="Times New Roman"/>
          <w:bCs/>
          <w:vertAlign w:val="superscript"/>
          <w:lang w:val="de-DE"/>
        </w:rPr>
        <w:t xml:space="preserve">1,2 </w:t>
      </w:r>
      <w:r>
        <w:rPr>
          <w:rFonts w:ascii="Times New Roman" w:hAnsi="Times New Roman"/>
          <w:bCs/>
          <w:lang w:val="de-DE"/>
        </w:rPr>
        <w:t xml:space="preserve">; </w:t>
      </w:r>
      <w:r>
        <w:rPr>
          <w:rFonts w:ascii="Times New Roman" w:hAnsi="Times New Roman"/>
          <w:bCs/>
          <w:lang w:val="de-DE"/>
        </w:rPr>
        <w:t>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and caecum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Counter-intuitively, the cytokine expression in crude caecal tissue differs significantly only in the wild </w:t>
      </w:r>
      <w:r>
        <w:rPr>
          <w:rFonts w:ascii="Times New Roman" w:hAnsi="Times New Roman"/>
          <w:i/>
          <w:iCs/>
        </w:rPr>
        <w:t xml:space="preserve">E. falciformis </w:t>
      </w:r>
      <w:r>
        <w:rPr>
          <w:rFonts w:ascii="Times New Roman" w:hAnsi="Times New Roman"/>
          <w:i w:val="false"/>
          <w:iCs w:val="false"/>
        </w:rPr>
        <w:t xml:space="preserve">isolate infected mice. </w:t>
      </w:r>
      <w:r>
        <w:rPr>
          <w:rFonts w:ascii="Times New Roman" w:hAnsi="Times New Roman"/>
        </w:rPr>
        <w:t xml:space="preserve">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pPr>
      <w:commentRangeStart w:id="0"/>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w:t>
      </w:r>
      <w:r>
        <w:rPr>
          <w:rFonts w:ascii="Times New Roman" w:hAnsi="Times New Roman"/>
          <w:b w:val="false"/>
          <w:bCs w:val="false"/>
          <w:i w:val="false"/>
          <w:iCs w:val="false"/>
        </w:rPr>
        <w:t>gene</w:t>
      </w:r>
      <w:r>
        <w:rPr>
          <w:rFonts w:ascii="Times New Roman" w:hAnsi="Times New Roman"/>
          <w:b w:val="false"/>
          <w:bCs w:val="false"/>
          <w:i w:val="false"/>
          <w:iCs w:val="false"/>
        </w:rPr>
        <w:t xml:space="preserv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 xml:space="preserve"> </w:t>
      </w:r>
      <w:r>
        <w:rPr>
          <w:rFonts w:ascii="Times New Roman" w:hAnsi="Times New Roman"/>
          <w:b w:val="false"/>
          <w:bCs w:val="false"/>
          <w:i w:val="false"/>
          <w:iCs w:val="false"/>
        </w:rPr>
        <w:t>and than unifected controls.</w:t>
      </w:r>
    </w:p>
    <w:p>
      <w:pPr>
        <w:pStyle w:val="TextBody"/>
        <w:numPr>
          <w:ilvl w:val="0"/>
          <w:numId w:val="1"/>
        </w:numPr>
        <w:spacing w:lineRule="auto" w:line="360"/>
        <w:jc w:val="both"/>
        <w:rPr/>
      </w:pPr>
      <w:r>
        <w:rPr>
          <w:rFonts w:ascii="Times New Roman" w:hAnsi="Times New Roman"/>
          <w:b w:val="false"/>
          <w:bCs w:val="false"/>
          <w:i w:val="false"/>
          <w:iCs w:val="false"/>
        </w:rPr>
        <w:t xml:space="preserve">The wild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w:t>
      </w:r>
      <w:r>
        <w:rPr>
          <w:rFonts w:ascii="Times New Roman" w:hAnsi="Times New Roman"/>
          <w:b w:val="false"/>
          <w:bCs w:val="false"/>
          <w:i w:val="false"/>
          <w:iCs w:val="false"/>
        </w:rPr>
        <w:t>gene</w:t>
      </w:r>
      <w:r>
        <w:rPr>
          <w:rFonts w:ascii="Times New Roman" w:hAnsi="Times New Roman"/>
          <w:b w:val="false"/>
          <w:bCs w:val="false"/>
          <w:i w:val="false"/>
          <w:iCs w:val="false"/>
        </w:rPr>
        <w:t xml:space="preserve"> expression in caecum than </w:t>
      </w:r>
      <w:r>
        <w:rPr>
          <w:rFonts w:ascii="Times New Roman" w:hAnsi="Times New Roman"/>
          <w:b w:val="false"/>
          <w:bCs w:val="false"/>
          <w:i w:val="false"/>
          <w:iCs w:val="false"/>
        </w:rPr>
        <w:t>uninfected controls</w:t>
      </w:r>
      <w:r>
        <w:rPr>
          <w:rFonts w:ascii="Times New Roman" w:hAnsi="Times New Roman"/>
          <w:b w:val="false"/>
          <w:bCs w:val="false"/>
          <w:i w:val="false"/>
          <w:iCs w:val="false"/>
        </w:rPr>
        <w:t>.</w:t>
      </w:r>
      <w:commentRangeEnd w:id="0"/>
      <w:r>
        <w:commentReference w:id="0"/>
      </w:r>
      <w:r>
        <w:rPr>
          <w:rFonts w:ascii="Times New Roman" w:hAnsi="Times New Roman"/>
          <w:b w:val="false"/>
          <w:bCs w:val="false"/>
          <w:i w:val="false"/>
          <w:iCs w:val="false"/>
        </w:rPr>
      </w:r>
    </w:p>
    <w:p>
      <w:pPr>
        <w:pStyle w:val="TextBody"/>
        <w:numPr>
          <w:ilvl w:val="0"/>
          <w:numId w:val="1"/>
        </w:numPr>
        <w:spacing w:lineRule="auto" w:line="360"/>
        <w:jc w:val="both"/>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b/>
          <w:b/>
          <w:bCs/>
        </w:rPr>
      </w:pPr>
      <w:r>
        <w:rPr>
          <w:rFonts w:ascii="Times new roman" w:hAnsi="Times new roman"/>
          <w:b/>
          <w:bCs/>
        </w:rPr>
        <w:t>2. Material and Methods</w:t>
      </w:r>
    </w:p>
    <w:p>
      <w:pPr>
        <w:pStyle w:val="Normal"/>
        <w:spacing w:lineRule="auto" w:line="360"/>
        <w:jc w:val="both"/>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ferrisi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(see section 2.3 for details),</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w:t>
      </w:r>
      <w:r>
        <w:rPr/>
        <w:t>until</w:t>
      </w:r>
      <w:r>
        <w:rPr/>
        <w:t xml:space="preserve"> sporulat</w:t>
      </w:r>
      <w:r>
        <w:rPr/>
        <w:t>ed</w:t>
      </w:r>
      <w:r>
        <w:rPr/>
        <w:t xml:space="preserve">.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b/>
          <w:b/>
          <w:bCs/>
        </w:rPr>
      </w:pPr>
      <w:r>
        <w:rPr>
          <w:b/>
          <w:bCs/>
        </w:rPr>
        <w:t>2.2.  Infection protocol, oocyst counting and sample collection</w:t>
      </w:r>
    </w:p>
    <w:p>
      <w:pPr>
        <w:pStyle w:val="Normal"/>
        <w:spacing w:lineRule="auto" w:line="360"/>
        <w:jc w:val="both"/>
        <w:rPr/>
      </w:pPr>
      <w:r>
        <w:rPr/>
        <w:t>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Faeces were collected daily, weighted and stored in 2%</w:t>
      </w:r>
      <w:r>
        <w:rPr>
          <w:rFonts w:ascii="Times New Roman" w:hAnsi="Times New Roman"/>
        </w:rPr>
        <w:t xml:space="preserve"> solution of potassium dichromate. For flotation the faecal material was homogenized, centrifuged at 3175 g and the pellet was washed with distilled water. Oocysts were recovered from the sediment by 2 successive flotations in saturated NaCl solution (specific gravity = 1.18–1.20) each followed by washing (1800 </w:t>
      </w:r>
      <w:r>
        <w:rPr>
          <w:rStyle w:val="Emphasis"/>
          <w:rFonts w:ascii="Times New Roman" w:hAnsi="Times New Roman"/>
          <w:i w:val="false"/>
          <w:iCs w:val="false"/>
        </w:rPr>
        <w:t xml:space="preserve">g </w:t>
      </w:r>
      <w:r>
        <w:rPr>
          <w:rStyle w:val="Emphasis"/>
          <w:rFonts w:ascii="Times New Roman" w:hAnsi="Times New Roman"/>
          <w:i w:val="false"/>
          <w:iCs w:val="false"/>
        </w:rPr>
        <w:t xml:space="preserve">at </w:t>
      </w:r>
      <w:r>
        <w:rPr>
          <w:rFonts w:ascii="Times New Roman" w:hAnsi="Times New Roman"/>
        </w:rPr>
        <w:t xml:space="preserve">room temperature </w:t>
      </w:r>
      <w:r>
        <w:rPr>
          <w:rFonts w:ascii="Times New Roman" w:hAnsi="Times New Roman"/>
        </w:rPr>
        <w:t xml:space="preserve">for </w:t>
      </w:r>
      <w:r>
        <w:rPr>
          <w:rFonts w:ascii="Times New Roman" w:hAnsi="Times New Roman"/>
        </w:rPr>
        <w:t xml:space="preserve">10 min).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 ml / g (faeces).</w:t>
      </w:r>
    </w:p>
    <w:p>
      <w:pPr>
        <w:pStyle w:val="Normal"/>
        <w:spacing w:lineRule="auto" w:line="360"/>
        <w:jc w:val="both"/>
        <w:rPr/>
      </w:pPr>
      <w:r>
        <w:rPr>
          <w:rFonts w:ascii="Times New Roman" w:hAnsi="Times New Roman"/>
        </w:rPr>
        <w:t>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rFonts w:ascii="Times New Roman" w:hAnsi="Times New Roman"/>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2 min at 95°C, followed by 40 cycles of 15 s at 95°C, 30 s annealing at 52°C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20 s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to the cycles.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The number of copies was calculated by taking the antilog for some examples in the text.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1.4 mm zirconium oxide beads (Peqlab GmbH, Erlangen, Germany). Samples were homogenized at room temperature using a Precellys® 24 tissue homogenizer (VWR; Radnor, USA) twice at 6,000 rpm for 20 s interrupted by a 30 s cooling break. Samples were centrifuged for 1 min at maximum speed (14,100 x</w:t>
      </w:r>
      <w:bookmarkStart w:id="12" w:name="__DdeLink__6884_265754224"/>
      <w:bookmarkEnd w:id="12"/>
      <w:r>
        <w:rPr>
          <w:rFonts w:ascii="Times New Roman" w:hAnsi="Times New Roman"/>
        </w:rPr>
        <w:t xml:space="preserve"> g) to eliminate foam. Supernatant was collected and mixed at a 1:1 ratio with 70% Ethanol. Afterwards, 600 µl of the mixture was added on a spin filter and centrifuged at 14,100 x g for 30 sec. On-column DNase digestion was performed using </w:t>
      </w:r>
      <w:r>
        <w:rPr>
          <w:rStyle w:val="Emphasis"/>
          <w:rFonts w:ascii="Times New Roman" w:hAnsi="Times New Roman"/>
          <w:i w:val="false"/>
          <w:iCs w:val="false"/>
        </w:rPr>
        <w:t>PureLink DNase (</w:t>
      </w:r>
      <w:hyperlink r:id="rId7">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w:t>
      </w:r>
      <w:bookmarkStart w:id="13" w:name="__DdeLink__2637_3053756613"/>
      <w:bookmarkEnd w:id="13"/>
      <w:r>
        <w:rPr>
          <w:rStyle w:val="InternetLink"/>
          <w:rFonts w:ascii="Times New Roman" w:hAnsi="Times New Roman"/>
          <w:color w:val="000000"/>
          <w:u w:val="none"/>
        </w:rPr>
        <w:t>SA</w:t>
      </w:r>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xml:space="preserve">, Waltham, USA). </w:t>
      </w:r>
    </w:p>
    <w:p>
      <w:pPr>
        <w:pStyle w:val="Normal"/>
        <w:spacing w:lineRule="auto" w:line="360"/>
        <w:jc w:val="both"/>
        <w:rPr>
          <w:rFonts w:ascii="Times New Roman" w:hAnsi="Times New Roman" w:eastAsia="SimSun" w:cs="Lucida Sans"/>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1 µl Oligo (dT)18 primers (100 µM, 0.5 µg/µl) were added to 1 µg template RNA to a total volume of 12 µl. Denaturation of potential secondary structures was achieved by heating the mixture to 65°C for 5 min using the 2720 Thermal Cycler (Applied Biosystems; Foster City, USA) and cooling on ice afterwards to prevent renaturation.  Reverse transcription was carried out adding the reverse transcriptase mix and incubating for 60 min at 42°C followed by a termination at 70°C for 10 min. The synthesised cDNA samples were standardized to 1 µg/µl. </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rFonts w:ascii="Times New Roman" w:hAnsi="Times New Roman"/>
          <w:b/>
          <w:b/>
          <w:bCs/>
          <w:color w:val="000000"/>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commentRangeStart w:id="1"/>
      <w:r>
        <w:rPr>
          <w:rFonts w:ascii="Times New Roman" w:hAnsi="Times New Roman"/>
          <w:i/>
          <w:iCs/>
          <w:color w:val="000000"/>
        </w:rPr>
        <w:t>IL-10ra</w:t>
      </w:r>
      <w:r>
        <w:rPr>
          <w:rFonts w:ascii="Times New Roman" w:hAnsi="Times New Roman"/>
          <w:color w:val="000000"/>
        </w:rPr>
        <w:t xml:space="preserve">, </w:t>
      </w:r>
      <w:r>
        <w:rPr>
          <w:rFonts w:ascii="Times New Roman" w:hAnsi="Times New Roman"/>
          <w:i/>
          <w:iCs/>
          <w:color w:val="000000"/>
        </w:rPr>
        <w:t>IL-12rb1</w:t>
      </w:r>
      <w:r>
        <w:rPr>
          <w:rFonts w:ascii="Times New Roman" w:hAnsi="Times New Roman"/>
          <w:color w:val="000000"/>
        </w:rPr>
        <w:t xml:space="preserve">, </w:t>
      </w:r>
      <w:r>
        <w:rPr>
          <w:rFonts w:ascii="Times New Roman" w:hAnsi="Times New Roman"/>
          <w:i/>
          <w:iCs/>
          <w:color w:val="000000"/>
        </w:rPr>
        <w:t>TGF-β1</w:t>
      </w:r>
      <w:r>
        <w:rPr>
          <w:rFonts w:ascii="Times New Roman" w:hAnsi="Times New Roman"/>
          <w:i/>
          <w:iCs/>
          <w:color w:val="000000"/>
        </w:rPr>
      </w:r>
      <w:commentRangeEnd w:id="1"/>
      <w:r>
        <w:commentReference w:id="1"/>
      </w:r>
      <w:r>
        <w:rPr>
          <w:rFonts w:ascii="Times New Roman" w:hAnsi="Times New Roman"/>
          <w:color w:val="000000"/>
        </w:rPr>
        <w:t xml:space="preserve">, </w:t>
      </w:r>
      <w:r>
        <w:rPr>
          <w:rFonts w:ascii="Times New Roman" w:hAnsi="Times New Roman"/>
          <w:i/>
          <w:iCs/>
          <w:color w:val="000000"/>
        </w:rPr>
        <w:t>STAT6</w:t>
      </w:r>
      <w:r>
        <w:rPr>
          <w:rFonts w:ascii="Times New Roman" w:hAnsi="Times New Roman"/>
          <w:color w:val="000000"/>
        </w:rPr>
        <w:t xml:space="preserve">, </w:t>
      </w:r>
      <w:r>
        <w:rPr>
          <w:rFonts w:ascii="Times New Roman" w:hAnsi="Times New Roman"/>
          <w:i/>
          <w:iCs/>
          <w:color w:val="000000"/>
        </w:rPr>
        <w:t xml:space="preserve">IL-6 and IFN-γ.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rimers are given in Table 1. All cDNA samples were standardized to 1 μg/μl by adding corresponding amount of nuclease-free water, and stored at -20</w:t>
      </w:r>
      <w:r>
        <w:rPr>
          <w:rFonts w:eastAsia="Times New Roman" w:cs="Times New Roman" w:ascii="Times New Roman" w:hAnsi="Times New Roman"/>
          <w:color w:val="000000"/>
        </w:rPr>
        <w:t>℃ until used.</w:t>
      </w:r>
    </w:p>
    <w:p>
      <w:pPr>
        <w:pStyle w:val="Normal"/>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Table 1: Primer-pairs used for RT-qPCR analysis of gene expression.</w:t>
      </w:r>
    </w:p>
    <w:tbl>
      <w:tblPr>
        <w:tblW w:w="10035" w:type="dxa"/>
        <w:jc w:val="left"/>
        <w:tblInd w:w="71"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Pr>
      <w:tblGrid>
        <w:gridCol w:w="2248"/>
        <w:gridCol w:w="4146"/>
        <w:gridCol w:w="1881"/>
        <w:gridCol w:w="1759"/>
      </w:tblGrid>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Gene</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Primer Sequence (5´- 3´)</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Amplicon size(nt)</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Source </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TCCTTTTGGGTTGAGTTTCC</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96</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This study</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rFonts w:ascii="Times New Roman" w:hAnsi="Times New Roman"/>
                <w:color w:val="000000"/>
              </w:rPr>
            </w:pPr>
            <w:r>
              <w:rPr>
                <w:rFonts w:ascii="Times New Roman" w:hAnsi="Times New Roman"/>
                <w:color w:val="000000"/>
              </w:rPr>
              <w:t>ATGGCGTGTAAAGTCACCAC</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198</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Normal"/>
              <w:spacing w:lineRule="auto" w:line="360"/>
              <w:jc w:val="both"/>
              <w:rPr/>
            </w:pPr>
            <w:r>
              <w:rPr>
                <w:rFonts w:ascii="Times New Roman" w:hAnsi="Times New Roman"/>
                <w:color w:val="000000"/>
              </w:rPr>
              <w:t>Ehret et al., 2017</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CAAAGACACCAATGGCTCAC</w:t>
            </w:r>
          </w:p>
          <w:p>
            <w:pPr>
              <w:pStyle w:val="TableContents"/>
              <w:spacing w:lineRule="auto" w:line="360"/>
              <w:jc w:val="both"/>
              <w:rPr>
                <w:rFonts w:ascii="Times New Roman" w:hAnsi="Times New Roman"/>
                <w:color w:val="000000"/>
              </w:rPr>
            </w:pPr>
            <w:r>
              <w:rPr>
                <w:rFonts w:ascii="Times New Roman" w:hAnsi="Times New Roman"/>
                <w:color w:val="000000"/>
              </w:rPr>
              <w:t>TGACATCCTTCAGTGGCTTG</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161</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 xml:space="preserve">Ehret et al., 2017 </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 xml:space="preserve">ACAGCAAGGCGAAAAAGGATG </w:t>
            </w:r>
          </w:p>
          <w:p>
            <w:pPr>
              <w:pStyle w:val="TableContents"/>
              <w:spacing w:lineRule="auto" w:line="360"/>
              <w:jc w:val="both"/>
              <w:rPr>
                <w:rFonts w:ascii="Times New Roman" w:hAnsi="Times New Roman"/>
                <w:color w:val="000000"/>
              </w:rPr>
            </w:pPr>
            <w:r>
              <w:rPr>
                <w:rFonts w:ascii="Times New Roman" w:hAnsi="Times New Roman"/>
                <w:color w:val="000000"/>
              </w:rPr>
              <w:t xml:space="preserve">TGGTGGACCACTCGGATGA </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106</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 xml:space="preserve">ID 145966741c2 </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 xml:space="preserve">TAGTCCTTCCTACCCCAATTTCC </w:t>
            </w:r>
          </w:p>
          <w:p>
            <w:pPr>
              <w:pStyle w:val="Normal"/>
              <w:spacing w:lineRule="auto" w:line="360"/>
              <w:jc w:val="both"/>
              <w:rPr>
                <w:rFonts w:ascii="Times New Roman" w:hAnsi="Times New Roman"/>
                <w:color w:val="000000"/>
              </w:rPr>
            </w:pPr>
            <w:r>
              <w:rPr>
                <w:rFonts w:ascii="Times New Roman" w:hAnsi="Times New Roman"/>
                <w:color w:val="000000"/>
              </w:rPr>
              <w:t>TTGGTCCTTAGCCACTCCTTC</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88</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ID 13624311a1</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IL-10ra-R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CCCATTCCTCGTCACGATCTC</w:t>
            </w:r>
          </w:p>
          <w:p>
            <w:pPr>
              <w:pStyle w:val="Normal"/>
              <w:spacing w:lineRule="auto" w:line="360"/>
              <w:jc w:val="both"/>
              <w:rPr>
                <w:rFonts w:ascii="Times New Roman" w:hAnsi="Times New Roman"/>
                <w:color w:val="000000"/>
              </w:rPr>
            </w:pPr>
            <w:r>
              <w:rPr>
                <w:rFonts w:ascii="Times New Roman" w:hAnsi="Times New Roman"/>
                <w:color w:val="000000"/>
              </w:rPr>
              <w:t>TCAGACTGGTTTGGGATAGGTTT</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110</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6680389a1</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IL-12rb1-F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IL-12rb1-R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ATGGCTGCTGCGTTGAGAA</w:t>
            </w:r>
          </w:p>
          <w:p>
            <w:pPr>
              <w:pStyle w:val="Normal"/>
              <w:spacing w:lineRule="auto" w:line="360"/>
              <w:jc w:val="both"/>
              <w:rPr>
                <w:rFonts w:ascii="Times New Roman" w:hAnsi="Times New Roman"/>
                <w:color w:val="000000"/>
              </w:rPr>
            </w:pPr>
            <w:r>
              <w:rPr>
                <w:rFonts w:ascii="Times New Roman" w:hAnsi="Times New Roman"/>
                <w:color w:val="000000"/>
              </w:rPr>
              <w:t>AGCACTCATAGTCTGTCTTGGA</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108</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 xml:space="preserve">Primer Bank </w:t>
            </w:r>
          </w:p>
          <w:p>
            <w:pPr>
              <w:pStyle w:val="TableContents"/>
              <w:spacing w:lineRule="auto" w:line="360"/>
              <w:jc w:val="both"/>
              <w:rPr>
                <w:rFonts w:ascii="Times New Roman" w:hAnsi="Times New Roman"/>
                <w:color w:val="000000"/>
              </w:rPr>
            </w:pPr>
            <w:r>
              <w:rPr>
                <w:rFonts w:ascii="Times New Roman" w:hAnsi="Times New Roman"/>
                <w:color w:val="000000"/>
              </w:rPr>
              <w:t>ID 6680399a1</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TGFb1-F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TGFb1-R</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 xml:space="preserve">TACGTCAGACATTCGGGAAGCAGT </w:t>
            </w:r>
          </w:p>
          <w:p>
            <w:pPr>
              <w:pStyle w:val="Normal"/>
              <w:spacing w:lineRule="auto" w:line="360"/>
              <w:jc w:val="both"/>
              <w:rPr>
                <w:rFonts w:ascii="Times New Roman" w:hAnsi="Times New Roman"/>
                <w:color w:val="000000"/>
              </w:rPr>
            </w:pPr>
            <w:r>
              <w:rPr>
                <w:rFonts w:ascii="Times New Roman" w:hAnsi="Times New Roman"/>
                <w:color w:val="000000"/>
              </w:rPr>
              <w:t>AAAGACAGCCACTCAGGCGTATCA</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186</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This study</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GGAGTTCGAGGAACCCTAGTG</w:t>
            </w:r>
          </w:p>
          <w:p>
            <w:pPr>
              <w:pStyle w:val="Normal"/>
              <w:spacing w:lineRule="auto" w:line="360"/>
              <w:jc w:val="both"/>
              <w:rPr>
                <w:rFonts w:ascii="Times New Roman" w:hAnsi="Times New Roman"/>
                <w:color w:val="000000"/>
              </w:rPr>
            </w:pPr>
            <w:r>
              <w:rPr>
                <w:rFonts w:ascii="Times New Roman" w:hAnsi="Times New Roman"/>
                <w:color w:val="000000"/>
              </w:rPr>
              <w:t>GGGATTTGTAGTGGATCGTGC</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82</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162287427c1 </w:t>
            </w:r>
          </w:p>
        </w:tc>
      </w:tr>
      <w:tr>
        <w:trPr/>
        <w:tc>
          <w:tcPr>
            <w:tcW w:w="2248"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6"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Normal"/>
              <w:spacing w:lineRule="auto" w:line="360"/>
              <w:jc w:val="both"/>
              <w:rPr>
                <w:rFonts w:ascii="Times New Roman" w:hAnsi="Times New Roman"/>
                <w:color w:val="000000"/>
              </w:rPr>
            </w:pPr>
            <w:r>
              <w:rPr>
                <w:rFonts w:ascii="Times New Roman" w:hAnsi="Times New Roman"/>
                <w:color w:val="000000"/>
              </w:rPr>
              <w:t>CTCTGTGGGGCCTAATTTCCA</w:t>
            </w:r>
          </w:p>
          <w:p>
            <w:pPr>
              <w:pStyle w:val="Normal"/>
              <w:spacing w:lineRule="auto" w:line="360"/>
              <w:jc w:val="both"/>
              <w:rPr>
                <w:rFonts w:ascii="Times New Roman" w:hAnsi="Times New Roman"/>
                <w:color w:val="000000"/>
              </w:rPr>
            </w:pPr>
            <w:r>
              <w:rPr>
                <w:rFonts w:ascii="Times New Roman" w:hAnsi="Times New Roman"/>
                <w:color w:val="000000"/>
              </w:rPr>
              <w:t>CATCTGAACCGACCAGGAACT</w:t>
            </w:r>
          </w:p>
        </w:tc>
        <w:tc>
          <w:tcPr>
            <w:tcW w:w="1881" w:type="dxa"/>
            <w:tcBorders>
              <w:top w:val="single" w:sz="4" w:space="0" w:color="000001"/>
              <w:left w:val="single" w:sz="4" w:space="0" w:color="000001"/>
              <w:bottom w:val="single" w:sz="4" w:space="0" w:color="000001"/>
              <w:insideH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135</w:t>
            </w:r>
          </w:p>
        </w:tc>
        <w:tc>
          <w:tcPr>
            <w:tcW w:w="1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40" w:type="dxa"/>
            </w:tcMar>
          </w:tcPr>
          <w:p>
            <w:pPr>
              <w:pStyle w:val="TableContents"/>
              <w:spacing w:lineRule="auto" w:line="360"/>
              <w:jc w:val="both"/>
              <w:rPr>
                <w:rFonts w:ascii="Times New Roman" w:hAnsi="Times New Roman"/>
                <w:color w:val="000000"/>
              </w:rPr>
            </w:pPr>
            <w:r>
              <w:rPr>
                <w:rFonts w:ascii="Times New Roman" w:hAnsi="Times New Roman"/>
                <w:color w:val="000000"/>
              </w:rPr>
              <w:t>Primer Bank</w:t>
            </w:r>
          </w:p>
          <w:p>
            <w:pPr>
              <w:pStyle w:val="TableContents"/>
              <w:spacing w:lineRule="auto" w:line="360"/>
              <w:jc w:val="both"/>
              <w:rPr>
                <w:rFonts w:ascii="Times New Roman" w:hAnsi="Times New Roman"/>
                <w:color w:val="000000"/>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1 μl of 10 μM forward and reverse primers (2 μl total), 1 μl of 1 μg/μl template cDNA and 2 μl of nuclease free water. qPCR amplifications were performed using Bio-Rad CFX96, Thermalcycler1000 system as follows: initial denaturation for 3 min at 95°C, followed by 40 cycles of 10 s at 95°C, 30 s at 60°C and 30 s at 68°C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rFonts w:ascii="Times New Roman" w:hAnsi="Times New Roman"/>
          <w:color w:val="000000"/>
          <w:sz w:val="24"/>
          <w:szCs w:val="24"/>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haematoxylin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4" w:name="__UnoMark__10537_2905672918"/>
      <w:r>
        <w:rPr>
          <w:rFonts w:ascii="Times New Roman" w:hAnsi="Times New Roman"/>
          <w:color w:val="000000"/>
        </w:rPr>
        <w:t>(R Development Core Team, 2008)</w:t>
      </w:r>
      <w:bookmarkEnd w:id="14"/>
      <w:r>
        <w:rPr>
          <w:rFonts w:ascii="Times New Roman" w:hAnsi="Times New Roman"/>
          <w:color w:val="000000"/>
        </w:rPr>
        <w:t xml:space="preserve">. The non-parametric Mann-Whitney U-test was used to assess differences in the distributions of weight loss and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rFonts w:ascii="Times New Roman" w:hAnsi="Times New Roman"/>
          <w:b/>
          <w:b/>
          <w:bCs/>
          <w:color w:val="000000"/>
          <w:sz w:val="24"/>
          <w:szCs w:val="24"/>
        </w:rPr>
      </w:pPr>
      <w:r>
        <w:rPr>
          <w:rFonts w:ascii="Times New Roman" w:hAnsi="Times New Roman"/>
          <w:b/>
          <w:bCs/>
          <w:color w:val="000000"/>
          <w:sz w:val="24"/>
          <w:szCs w:val="24"/>
        </w:rPr>
        <w:t>3. Results</w:t>
      </w:r>
    </w:p>
    <w:p>
      <w:pPr>
        <w:pStyle w:val="Heading3"/>
        <w:spacing w:lineRule="auto" w:line="360"/>
        <w:jc w:val="both"/>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Cytochrome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5" w:name="__DdeLink__1636_3010982077"/>
      <w:r>
        <w:rPr>
          <w:rFonts w:ascii="Times New Roman" w:hAnsi="Times New Roman"/>
        </w:rPr>
        <w:t>weight</w:t>
      </w:r>
      <w:bookmarkEnd w:id="15"/>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and the host (nuclear CDC</w:t>
      </w:r>
      <w:r>
        <w:rPr>
          <w:rFonts w:ascii="Times New Roman" w:hAnsi="Times New Roman"/>
          <w:i w:val="false"/>
          <w:iCs w:val="false"/>
          <w:highlight w:val="white"/>
        </w:rPr>
        <w:t>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6"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6"/>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fill="FFFFFF"/>
        <w:spacing w:lineRule="auto" w:line="360"/>
        <w:jc w:val="both"/>
        <w:rPr>
          <w:rFonts w:ascii="Times New Roman" w:hAnsi="Times New Roman"/>
          <w:color w:val="000000"/>
        </w:rPr>
      </w:pPr>
      <w:r>
        <w:rPr>
          <w:rFonts w:ascii="Times New Roman" w:hAnsi="Times New Roman"/>
          <w:color w:val="000000"/>
        </w:rPr>
      </w:r>
    </w:p>
    <w:p>
      <w:pPr>
        <w:pStyle w:val="TextBody"/>
        <w:shd w:val="clear" w:fill="FFFFFF"/>
        <w:spacing w:lineRule="auto" w:line="360"/>
        <w:jc w:val="both"/>
        <w:rPr/>
      </w:pPr>
      <w:r>
        <w:rPr>
          <w:rFonts w:ascii="Times New Roman" w:hAnsi="Times New Roman"/>
          <w:b/>
          <w:bCs/>
          <w:sz w:val="24"/>
          <w:szCs w:val="24"/>
        </w:rPr>
        <w:t>3.3. Differences in immune gene expression between the laboratory and wild-derived i</w:t>
      </w:r>
      <w:r>
        <w:rPr>
          <w:rFonts w:ascii="Times New Roman" w:hAnsi="Times New Roman"/>
          <w:b/>
          <w:bCs/>
          <w:sz w:val="24"/>
          <w:szCs w:val="24"/>
        </w:rPr>
        <w:commentReference w:id="2"/>
      </w:r>
      <w:r>
        <w:rPr>
          <w:rFonts w:ascii="Times New Roman" w:hAnsi="Times New Roman"/>
          <w:b/>
          <w:bCs/>
          <w:sz w:val="24"/>
          <w:szCs w:val="24"/>
        </w:rPr>
        <w:t>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and caecum. Expression levels in the spleen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4).We used linear mixed effect models with dpi as random effect to “pool” information over multiple dpi,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 receptors 10 and 12 (</w:t>
      </w:r>
      <w:r>
        <w:rPr>
          <w:rFonts w:ascii="Times New Roman" w:hAnsi="Times New Roman"/>
          <w:i/>
          <w:iCs/>
          <w:color w:val="000000"/>
        </w:rPr>
        <w:t>IL-10ra</w:t>
      </w:r>
      <w:r>
        <w:rPr>
          <w:rFonts w:ascii="Times New Roman" w:hAnsi="Times New Roman"/>
          <w:color w:val="000000"/>
        </w:rPr>
        <w:t xml:space="preserve"> and </w:t>
      </w:r>
      <w:r>
        <w:rPr>
          <w:rFonts w:ascii="Times New Roman" w:hAnsi="Times New Roman"/>
          <w:i/>
          <w:iCs/>
          <w:color w:val="000000"/>
        </w:rPr>
        <w:t>IL-12rb1</w:t>
      </w:r>
      <w:r>
        <w:rPr>
          <w:rFonts w:ascii="Times New Roman" w:hAnsi="Times New Roman"/>
          <w:color w:val="000000"/>
        </w:rPr>
        <w:t>), tumour growth factor beta 1 (</w:t>
      </w:r>
      <w:r>
        <w:rPr>
          <w:rFonts w:ascii="Times New Roman" w:hAnsi="Times New Roman"/>
          <w:i/>
          <w:iCs/>
          <w:color w:val="000000"/>
        </w:rPr>
        <w:t>TGF-β1</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7" w:name="move5153646681"/>
      <w:bookmarkEnd w:id="17"/>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w:t>
      </w:r>
      <w:commentRangeStart w:id="3"/>
      <w:r>
        <w:rPr>
          <w:rFonts w:ascii="Times New Roman" w:hAnsi="Times New Roman"/>
          <w:color w:val="000000"/>
          <w:highlight w:val="white"/>
        </w:rPr>
        <w:t>Table 2.1</w:t>
      </w:r>
      <w:r>
        <w:rPr>
          <w:rFonts w:ascii="Times New Roman" w:hAnsi="Times New Roman"/>
          <w:color w:val="000000"/>
          <w:highlight w:val="white"/>
        </w:rPr>
      </w:r>
      <w:commentRangeEnd w:id="3"/>
      <w:r>
        <w:commentReference w:id="3"/>
      </w:r>
      <w:r>
        <w:rPr>
          <w:rFonts w:ascii="Times New Roman" w:hAnsi="Times New Roman"/>
          <w:color w:val="000000"/>
          <w:highlight w:val="white"/>
        </w:rPr>
        <w:t xml:space="preserve">).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w:t>
      </w:r>
      <w:commentRangeStart w:id="4"/>
      <w:r>
        <w:rPr>
          <w:rFonts w:ascii="Times New Roman" w:hAnsi="Times New Roman"/>
          <w:color w:val="000000"/>
        </w:rPr>
        <w:t>Figure 4</w:t>
      </w:r>
      <w:r>
        <w:rPr>
          <w:rFonts w:ascii="Times New Roman" w:hAnsi="Times New Roman"/>
          <w:color w:val="000000"/>
        </w:rPr>
      </w:r>
      <w:commentRangeEnd w:id="4"/>
      <w:r>
        <w:commentReference w:id="4"/>
      </w:r>
      <w:r>
        <w:rPr>
          <w:rFonts w:ascii="Times New Roman" w:hAnsi="Times New Roman"/>
          <w:color w:val="000000"/>
        </w:rPr>
        <w:t>).</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IL-10ra</w:t>
      </w:r>
      <w:r>
        <w:rPr>
          <w:rFonts w:ascii="Times New Roman" w:hAnsi="Times New Roman"/>
        </w:rPr>
        <w:t xml:space="preserve">, </w:t>
      </w:r>
      <w:r>
        <w:rPr>
          <w:rFonts w:ascii="Times New Roman" w:hAnsi="Times New Roman"/>
          <w:i/>
          <w:iCs/>
        </w:rPr>
        <w:t>IL-12rb1</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TGF-β1</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BayerHaberko</w:t>
      </w:r>
      <w:bookmarkStart w:id="18" w:name="__DdeLink__2606_96653672"/>
      <w:bookmarkEnd w:id="18"/>
      <w:r>
        <w:rPr>
          <w:rFonts w:ascii="Times New Roman" w:hAnsi="Times New Roman"/>
          <w:color w:val="000000"/>
          <w:highlight w:val="white"/>
        </w:rPr>
        <w:t xml:space="preserve">rn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 xml:space="preserve">E. falciformis </w:t>
      </w:r>
      <w:commentRangeStart w:id="5"/>
      <w:r>
        <w:rPr>
          <w:rFonts w:ascii="Times New Roman" w:hAnsi="Times New Roman"/>
          <w:i w:val="false"/>
          <w:iCs w:val="false"/>
          <w:color w:val="000000"/>
          <w:highlight w:val="white"/>
        </w:rPr>
        <w:t>on a systemic level</w:t>
      </w:r>
      <w:r>
        <w:rPr>
          <w:rFonts w:ascii="Times New Roman" w:hAnsi="Times New Roman"/>
          <w:i w:val="false"/>
          <w:iCs w:val="false"/>
          <w:color w:val="000000"/>
          <w:highlight w:val="white"/>
        </w:rPr>
      </w:r>
      <w:commentRangeEnd w:id="5"/>
      <w:r>
        <w:commentReference w:id="5"/>
      </w:r>
      <w:r>
        <w:rPr>
          <w:rFonts w:ascii="Times New Roman" w:hAnsi="Times New Roman"/>
          <w:color w:val="000000"/>
          <w:highlight w:val="white"/>
        </w:rPr>
        <w:t xml:space="preserve">. </w:t>
      </w:r>
    </w:p>
    <w:p>
      <w:pPr>
        <w:pStyle w:val="TextBodyIndent"/>
        <w:spacing w:lineRule="auto" w:line="360"/>
        <w:jc w:val="left"/>
        <w:rPr/>
      </w:pPr>
      <w:commentRangeStart w:id="6"/>
      <w:r>
        <w:rPr>
          <w:rFonts w:ascii="Times New Roman" w:hAnsi="Times New Roman"/>
          <w:i w:val="false"/>
          <w:iCs w:val="false"/>
          <w:color w:val="000000"/>
          <w:highlight w:val="white"/>
        </w:rPr>
        <w:t xml:space="preserve">Expression levels in the crude caecum tissue showed significant differences between uninfected controls and mice infected with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for the CXCL9 and IL-6 targets (Table2.2). There were no observed significant differences between the expression values of the remaining targets in caecum when compared to either uninfected controls 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BayerHaberkorn categories. </w:t>
      </w:r>
      <w:commentRangeStart w:id="7"/>
      <w:r>
        <w:rPr>
          <w:rFonts w:ascii="Times New Roman" w:hAnsi="Times New Roman"/>
          <w:i w:val="false"/>
          <w:iCs w:val="false"/>
          <w:color w:val="000000"/>
          <w:highlight w:val="white"/>
        </w:rPr>
        <w:t xml:space="preserve">However, observable non-significant increases in gene expression were noted and elaborated in the following paragraphs. </w:t>
      </w:r>
      <w:r>
        <w:rPr>
          <w:rFonts w:ascii="Times New Roman" w:hAnsi="Times New Roman"/>
          <w:i w:val="false"/>
          <w:iCs w:val="false"/>
          <w:color w:val="000000"/>
          <w:highlight w:val="white"/>
        </w:rPr>
      </w:r>
      <w:commentRangeEnd w:id="6"/>
      <w:r>
        <w:commentReference w:id="6"/>
      </w:r>
      <w:commentRangeEnd w:id="7"/>
      <w:r>
        <w:commentReference w:id="7"/>
      </w:r>
      <w:r>
        <w:rPr>
          <w:rFonts w:ascii="Times New Roman" w:hAnsi="Times New Roman"/>
          <w:i w:val="false"/>
          <w:iCs w:val="false"/>
          <w:color w:val="000000"/>
          <w:highlight w:val="white"/>
        </w:rPr>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4294961151"/>
        </w:sectPr>
        <w:pStyle w:val="Normal"/>
        <w:spacing w:lineRule="auto" w:line="360"/>
        <w:jc w:val="both"/>
        <w:rPr/>
      </w:pPr>
      <w:r>
        <w:rPr>
          <w:rFonts w:ascii="Times New Roman" w:hAnsi="Times New Roman"/>
          <w:color w:val="000000"/>
          <w:highlight w:val="white"/>
        </w:rPr>
        <w:t xml:space="preserve">In summary host caecal and splenic gene expression of genes relevant for immune responses does not differ significantly from uninfected controls during infection with </w:t>
      </w:r>
      <w:commentRangeStart w:id="8"/>
      <w:r>
        <w:rPr>
          <w:rFonts w:ascii="Times New Roman" w:hAnsi="Times New Roman"/>
          <w:color w:val="000000"/>
          <w:highlight w:val="white"/>
        </w:rPr>
        <w:t xml:space="preserve">wild derived isolate of </w:t>
      </w:r>
      <w:r>
        <w:rPr>
          <w:rFonts w:ascii="Times New Roman" w:hAnsi="Times New Roman"/>
          <w:i/>
          <w:iCs/>
          <w:color w:val="000000"/>
          <w:highlight w:val="white"/>
        </w:rPr>
        <w:t>E. ferrisi.</w:t>
      </w:r>
      <w:r>
        <w:rPr>
          <w:rFonts w:ascii="Times New Roman" w:hAnsi="Times New Roman"/>
          <w:i/>
          <w:iCs/>
          <w:color w:val="000000"/>
          <w:highlight w:val="white"/>
        </w:rPr>
      </w:r>
      <w:commentRangeEnd w:id="8"/>
      <w:r>
        <w:commentReference w:id="8"/>
      </w:r>
      <w:r>
        <w:rPr>
          <w:rFonts w:ascii="Times New Roman" w:hAnsi="Times New Roman"/>
          <w:i w:val="false"/>
          <w:iCs w:val="false"/>
          <w:color w:val="000000"/>
          <w:highlight w:val="white"/>
        </w:rPr>
        <w:t xml:space="preserve"> </w:t>
      </w:r>
      <w:r>
        <w:rPr>
          <w:rFonts w:ascii="Times New Roman" w:hAnsi="Times New Roman"/>
          <w:color w:val="000000"/>
          <w:highlight w:val="white"/>
        </w:rPr>
        <w:t xml:space="preserve">In contrast, in the spleen,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w:t>
      </w:r>
      <w:r>
        <w:rPr>
          <w:rFonts w:ascii="Times New Roman" w:hAnsi="Times New Roman"/>
          <w:b w:val="false"/>
          <w:bCs w:val="false"/>
          <w:i w:val="false"/>
          <w:iCs w:val="false"/>
          <w:color w:val="000000"/>
          <w:highlight w:val="white"/>
        </w:rPr>
        <w:t xml:space="preserve"> </w:t>
      </w:r>
      <w:commentRangeStart w:id="9"/>
      <w:r>
        <w:rPr>
          <w:rFonts w:ascii="Times New Roman" w:hAnsi="Times New Roman"/>
          <w:b w:val="false"/>
          <w:bCs w:val="false"/>
          <w:i w:val="false"/>
          <w:iCs w:val="false"/>
          <w:color w:val="000000"/>
          <w:highlight w:val="white"/>
        </w:rPr>
        <w:t>Interestingly, the c</w:t>
      </w:r>
      <w:r>
        <w:rPr>
          <w:rFonts w:ascii="Times New Roman" w:hAnsi="Times New Roman"/>
          <w:i w:val="false"/>
          <w:iCs w:val="false"/>
          <w:color w:val="000000"/>
          <w:highlight w:val="white"/>
        </w:rPr>
        <w:t xml:space="preserve">rude caecum samples show a significantly higher expression of CXCL9 and IL-6, as confirmed by our model, for the </w:t>
      </w:r>
      <w:r>
        <w:rPr>
          <w:rFonts w:ascii="Times New Roman" w:hAnsi="Times New Roman"/>
          <w:i/>
          <w:iCs/>
          <w:color w:val="000000"/>
          <w:highlight w:val="white"/>
        </w:rPr>
        <w:t>E. falciformis</w:t>
      </w:r>
      <w:r>
        <w:rPr>
          <w:rFonts w:ascii="Times New Roman" w:hAnsi="Times New Roman"/>
          <w:i w:val="false"/>
          <w:iCs w:val="false"/>
          <w:color w:val="000000"/>
          <w:highlight w:val="white"/>
        </w:rPr>
        <w:t xml:space="preserve"> Brandenburg88. </w:t>
      </w:r>
      <w:commentRangeEnd w:id="9"/>
      <w:r>
        <w:commentReference w:id="9"/>
      </w:r>
      <w:r>
        <w:rPr>
          <w:rFonts w:ascii="Times New Roman" w:hAnsi="Times New Roman"/>
          <w:i w:val="false"/>
          <w:iCs w:val="false"/>
          <w:color w:val="000000"/>
          <w:highlight w:val="white"/>
        </w:rPr>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2.1</w:t>
      </w:r>
      <w:r>
        <w:rPr>
          <w:rFonts w:ascii="Times New Roman" w:hAnsi="Times New Roman"/>
          <w:color w:val="000000"/>
        </w:rPr>
        <w:t xml:space="preserve"> – Generalized linear mixed effect models show gene expression differences in spleen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Borders>
          <w:top w:val="double" w:sz="2" w:space="0" w:color="000001"/>
        </w:tblBorders>
        <w:tblCellMar>
          <w:top w:w="113" w:type="dxa"/>
          <w:left w:w="0" w:type="dxa"/>
          <w:bottom w:w="0" w:type="dxa"/>
          <w:right w:w="0" w:type="dxa"/>
        </w:tblCellMar>
      </w:tblPr>
      <w:tblGrid>
        <w:gridCol w:w="1788"/>
        <w:gridCol w:w="75"/>
        <w:gridCol w:w="566"/>
        <w:gridCol w:w="1233"/>
        <w:gridCol w:w="580"/>
        <w:gridCol w:w="10"/>
        <w:gridCol w:w="43"/>
        <w:gridCol w:w="7"/>
        <w:gridCol w:w="544"/>
        <w:gridCol w:w="1131"/>
        <w:gridCol w:w="693"/>
        <w:gridCol w:w="17"/>
        <w:gridCol w:w="27"/>
        <w:gridCol w:w="15"/>
        <w:gridCol w:w="545"/>
        <w:gridCol w:w="1190"/>
        <w:gridCol w:w="579"/>
        <w:gridCol w:w="21"/>
        <w:gridCol w:w="30"/>
        <w:gridCol w:w="21"/>
        <w:gridCol w:w="519"/>
        <w:gridCol w:w="1145"/>
        <w:gridCol w:w="572"/>
        <w:gridCol w:w="28"/>
        <w:gridCol w:w="32"/>
        <w:gridCol w:w="25"/>
        <w:gridCol w:w="581"/>
        <w:gridCol w:w="1194"/>
        <w:gridCol w:w="515"/>
        <w:gridCol w:w="32"/>
        <w:gridCol w:w="47"/>
        <w:gridCol w:w="29"/>
        <w:gridCol w:w="547"/>
        <w:gridCol w:w="1133"/>
        <w:gridCol w:w="797"/>
        <w:gridCol w:w="56"/>
        <w:gridCol w:w="4"/>
        <w:gridCol w:w="53"/>
        <w:gridCol w:w="446"/>
        <w:gridCol w:w="1301"/>
        <w:gridCol w:w="703"/>
      </w:tblGrid>
      <w:tr>
        <w:trPr/>
        <w:tc>
          <w:tcPr>
            <w:tcW w:w="1788" w:type="dxa"/>
            <w:tcBorders>
              <w:top w:val="double" w:sz="2" w:space="0" w:color="000001"/>
            </w:tcBorders>
            <w:shd w:fill="auto" w:val="clear"/>
            <w:vAlign w:val="center"/>
          </w:tcPr>
          <w:p>
            <w:pPr>
              <w:pStyle w:val="TableContents"/>
              <w:rPr/>
            </w:pPr>
            <w:r>
              <w:rPr/>
            </w:r>
          </w:p>
        </w:tc>
        <w:tc>
          <w:tcPr>
            <w:tcW w:w="75" w:type="dxa"/>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89"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Normal"/>
              <w:spacing w:lineRule="auto" w:line="360"/>
              <w:jc w:val="center"/>
              <w:rPr>
                <w:rFonts w:ascii="Times New Roman" w:hAnsi="Times New Roman"/>
                <w:b/>
                <w:b/>
                <w:i/>
                <w:i/>
                <w:iCs/>
                <w:caps w:val="false"/>
                <w:smallCaps w:val="false"/>
                <w:color w:val="000000"/>
              </w:rPr>
            </w:pPr>
            <w:r>
              <w:rPr>
                <w:rFonts w:ascii="Times New Roman" w:hAnsi="Times New Roman"/>
                <w:b/>
                <w:i w:val="false"/>
                <w:iCs/>
                <w:caps w:val="false"/>
                <w:smallCaps w:val="false"/>
                <w:color w:val="000000"/>
              </w:rPr>
              <w:t>CXCL9</w:t>
            </w:r>
          </w:p>
        </w:tc>
        <w:tc>
          <w:tcPr>
            <w:tcW w:w="50"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85"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IL-10ra</w:t>
            </w:r>
          </w:p>
        </w:tc>
        <w:tc>
          <w:tcPr>
            <w:tcW w:w="42"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35"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IL-12rb1</w:t>
            </w:r>
          </w:p>
        </w:tc>
        <w:tc>
          <w:tcPr>
            <w:tcW w:w="51"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264"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IL-6</w:t>
            </w:r>
          </w:p>
        </w:tc>
        <w:tc>
          <w:tcPr>
            <w:tcW w:w="57"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322" w:type="dxa"/>
            <w:gridSpan w:val="4"/>
            <w:tcBorders>
              <w:top w:val="double" w:sz="2" w:space="0" w:color="000001"/>
              <w:bottom w:val="single" w:sz="2" w:space="0" w:color="000001"/>
              <w:insideH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IFN-γ</w:t>
            </w:r>
          </w:p>
        </w:tc>
        <w:tc>
          <w:tcPr>
            <w:tcW w:w="76" w:type="dxa"/>
            <w:gridSpan w:val="2"/>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537" w:type="dxa"/>
            <w:gridSpan w:val="5"/>
            <w:tcBorders>
              <w:top w:val="double" w:sz="2" w:space="0" w:color="000001"/>
              <w:bottom w:val="single" w:sz="2" w:space="0" w:color="000001"/>
              <w:insideH w:val="single" w:sz="2" w:space="0" w:color="000001"/>
            </w:tcBorders>
            <w:shd w:fill="auto" w:val="clear"/>
            <w:tcMar>
              <w:bottom w:w="113" w:type="dxa"/>
            </w:tcMar>
            <w:vAlign w:val="center"/>
          </w:tcPr>
          <w:p>
            <w:pPr>
              <w:pStyle w:val="TableHeading"/>
              <w:spacing w:lineRule="auto" w:line="360"/>
              <w:jc w:val="center"/>
              <w:rPr>
                <w:rFonts w:ascii="Times New Roman" w:hAnsi="Times New Roman"/>
                <w:b/>
                <w:b/>
                <w:i w:val="false"/>
                <w:i w:val="false"/>
                <w:iCs w:val="false"/>
                <w:caps w:val="false"/>
                <w:smallCaps w:val="false"/>
                <w:color w:val="000000"/>
              </w:rPr>
            </w:pPr>
            <w:r>
              <w:rPr>
                <w:rFonts w:ascii="Times New Roman" w:hAnsi="Times New Roman"/>
                <w:b/>
                <w:i w:val="false"/>
                <w:iCs w:val="false"/>
                <w:caps w:val="false"/>
                <w:smallCaps w:val="false"/>
                <w:color w:val="000000"/>
              </w:rPr>
              <w:t>STAT6</w:t>
            </w:r>
          </w:p>
        </w:tc>
        <w:tc>
          <w:tcPr>
            <w:tcW w:w="53" w:type="dxa"/>
            <w:tcBorders>
              <w:top w:val="double" w:sz="2" w:space="0" w:color="000001"/>
              <w:bottom w:val="single" w:sz="2" w:space="0" w:color="000001"/>
              <w:insideH w:val="single" w:sz="2" w:space="0" w:color="000001"/>
            </w:tcBorders>
            <w:shd w:fill="auto" w:val="clear"/>
            <w:tcMar>
              <w:top w:w="28" w:type="dxa"/>
              <w:bottom w:w="28" w:type="dxa"/>
            </w:tcMar>
            <w:vAlign w:val="center"/>
          </w:tcPr>
          <w:p>
            <w:pPr>
              <w:pStyle w:val="TableContents"/>
              <w:rPr/>
            </w:pPr>
            <w:r>
              <w:rPr/>
            </w:r>
          </w:p>
        </w:tc>
        <w:tc>
          <w:tcPr>
            <w:tcW w:w="2450" w:type="dxa"/>
            <w:gridSpan w:val="3"/>
            <w:tcBorders>
              <w:top w:val="double" w:sz="2" w:space="0" w:color="000001"/>
              <w:bottom w:val="single" w:sz="2" w:space="0" w:color="000001"/>
              <w:insideH w:val="single" w:sz="2" w:space="0" w:color="000001"/>
            </w:tcBorders>
            <w:shd w:fill="auto" w:val="clear"/>
            <w:tcMar>
              <w:bottom w:w="113" w:type="dxa"/>
            </w:tcMar>
            <w:vAlign w:val="center"/>
          </w:tcPr>
          <w:p>
            <w:pPr>
              <w:pStyle w:val="TableHeading"/>
              <w:spacing w:lineRule="auto" w:line="360"/>
              <w:jc w:val="center"/>
              <w:rPr/>
            </w:pPr>
            <w:r>
              <w:rPr>
                <w:rFonts w:ascii="Times New Roman" w:hAnsi="Times New Roman"/>
                <w:b/>
                <w:i w:val="false"/>
                <w:iCs w:val="false"/>
                <w:caps w:val="false"/>
                <w:smallCaps w:val="false"/>
                <w:color w:val="000000"/>
              </w:rPr>
              <w:t>TGF-β1</w:t>
            </w:r>
          </w:p>
        </w:tc>
      </w:tr>
      <w:tr>
        <w:trPr/>
        <w:tc>
          <w:tcPr>
            <w:tcW w:w="1788" w:type="dxa"/>
            <w:tcBorders/>
            <w:shd w:fill="auto" w:val="clear"/>
            <w:tcMar>
              <w:top w:w="0" w:type="dxa"/>
            </w:tcMar>
            <w:vAlign w:val="center"/>
          </w:tcPr>
          <w:p>
            <w:pPr>
              <w:pStyle w:val="TableContents"/>
              <w:rPr/>
            </w:pPr>
            <w:r>
              <w:rPr/>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i/>
                <w:i/>
              </w:rPr>
            </w:pPr>
            <w:r>
              <w:rPr>
                <w:i/>
              </w:rPr>
              <w:t>B</w:t>
            </w:r>
          </w:p>
        </w:tc>
        <w:tc>
          <w:tcPr>
            <w:tcW w:w="1233" w:type="dxa"/>
            <w:tcBorders/>
            <w:shd w:fill="auto" w:val="clear"/>
            <w:tcMar>
              <w:top w:w="0" w:type="dxa"/>
            </w:tcMar>
            <w:vAlign w:val="center"/>
          </w:tcPr>
          <w:p>
            <w:pPr>
              <w:pStyle w:val="TableContents"/>
              <w:jc w:val="center"/>
              <w:rPr>
                <w:i/>
                <w:i/>
              </w:rPr>
            </w:pPr>
            <w:r>
              <w:rPr>
                <w:i/>
              </w:rPr>
              <w:t>CI</w:t>
            </w:r>
          </w:p>
        </w:tc>
        <w:tc>
          <w:tcPr>
            <w:tcW w:w="580" w:type="dxa"/>
            <w:tcBorders/>
            <w:shd w:fill="auto" w:val="clear"/>
            <w:tcMar>
              <w:top w:w="0" w:type="dxa"/>
            </w:tcMar>
            <w:vAlign w:val="center"/>
          </w:tcPr>
          <w:p>
            <w:pPr>
              <w:pStyle w:val="TableContents"/>
              <w:jc w:val="center"/>
              <w:rPr>
                <w:i/>
                <w:i/>
              </w:rPr>
            </w:pPr>
            <w:r>
              <w:rPr>
                <w:i/>
              </w:rPr>
              <w:t>p</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i/>
                <w:i/>
              </w:rPr>
            </w:pPr>
            <w:r>
              <w:rPr>
                <w:i/>
              </w:rPr>
              <w:t>B</w:t>
            </w:r>
          </w:p>
        </w:tc>
        <w:tc>
          <w:tcPr>
            <w:tcW w:w="1131" w:type="dxa"/>
            <w:tcBorders/>
            <w:shd w:fill="auto" w:val="clear"/>
            <w:tcMar>
              <w:top w:w="0" w:type="dxa"/>
            </w:tcMar>
            <w:vAlign w:val="center"/>
          </w:tcPr>
          <w:p>
            <w:pPr>
              <w:pStyle w:val="TableContents"/>
              <w:jc w:val="center"/>
              <w:rPr>
                <w:i/>
                <w:i/>
              </w:rPr>
            </w:pPr>
            <w:r>
              <w:rPr>
                <w:i/>
              </w:rPr>
              <w:t>CI</w:t>
            </w:r>
          </w:p>
        </w:tc>
        <w:tc>
          <w:tcPr>
            <w:tcW w:w="693" w:type="dxa"/>
            <w:tcBorders/>
            <w:shd w:fill="auto" w:val="clear"/>
            <w:tcMar>
              <w:top w:w="0" w:type="dxa"/>
            </w:tcMar>
            <w:vAlign w:val="center"/>
          </w:tcPr>
          <w:p>
            <w:pPr>
              <w:pStyle w:val="TableContents"/>
              <w:jc w:val="center"/>
              <w:rPr>
                <w:i/>
                <w:i/>
              </w:rPr>
            </w:pPr>
            <w:r>
              <w:rPr>
                <w:i/>
              </w:rPr>
              <w:t>p</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i/>
                <w:i/>
              </w:rPr>
            </w:pPr>
            <w:r>
              <w:rPr>
                <w:i/>
              </w:rPr>
              <w:t>B</w:t>
            </w:r>
          </w:p>
        </w:tc>
        <w:tc>
          <w:tcPr>
            <w:tcW w:w="1190" w:type="dxa"/>
            <w:tcBorders/>
            <w:shd w:fill="auto" w:val="clear"/>
            <w:tcMar>
              <w:top w:w="0" w:type="dxa"/>
            </w:tcMar>
            <w:vAlign w:val="center"/>
          </w:tcPr>
          <w:p>
            <w:pPr>
              <w:pStyle w:val="TableContents"/>
              <w:jc w:val="center"/>
              <w:rPr>
                <w:i/>
                <w:i/>
              </w:rPr>
            </w:pPr>
            <w:r>
              <w:rPr>
                <w:i/>
              </w:rPr>
              <w:t>CI</w:t>
            </w:r>
          </w:p>
        </w:tc>
        <w:tc>
          <w:tcPr>
            <w:tcW w:w="579" w:type="dxa"/>
            <w:tcBorders/>
            <w:shd w:fill="auto" w:val="clear"/>
            <w:tcMar>
              <w:top w:w="0" w:type="dxa"/>
            </w:tcMar>
            <w:vAlign w:val="center"/>
          </w:tcPr>
          <w:p>
            <w:pPr>
              <w:pStyle w:val="TableContents"/>
              <w:jc w:val="center"/>
              <w:rPr>
                <w:i/>
                <w:i/>
              </w:rPr>
            </w:pPr>
            <w:r>
              <w:rPr>
                <w:i/>
              </w:rPr>
              <w:t>p</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i/>
                <w:i/>
              </w:rPr>
            </w:pPr>
            <w:r>
              <w:rPr>
                <w:i/>
              </w:rPr>
              <w:t>B</w:t>
            </w:r>
          </w:p>
        </w:tc>
        <w:tc>
          <w:tcPr>
            <w:tcW w:w="1145"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i/>
                <w:i/>
              </w:rPr>
            </w:pPr>
            <w:r>
              <w:rPr>
                <w:i/>
              </w:rPr>
              <w:t>B</w:t>
            </w:r>
          </w:p>
        </w:tc>
        <w:tc>
          <w:tcPr>
            <w:tcW w:w="1194" w:type="dxa"/>
            <w:tcBorders/>
            <w:shd w:fill="auto" w:val="clear"/>
            <w:tcMar>
              <w:top w:w="0" w:type="dxa"/>
            </w:tcMar>
            <w:vAlign w:val="center"/>
          </w:tcPr>
          <w:p>
            <w:pPr>
              <w:pStyle w:val="TableContents"/>
              <w:jc w:val="center"/>
              <w:rPr>
                <w:i/>
                <w:i/>
              </w:rPr>
            </w:pPr>
            <w:r>
              <w:rPr>
                <w:i/>
              </w:rPr>
              <w:t>CI</w:t>
            </w:r>
          </w:p>
        </w:tc>
        <w:tc>
          <w:tcPr>
            <w:tcW w:w="515" w:type="dxa"/>
            <w:tcBorders/>
            <w:shd w:fill="auto" w:val="clear"/>
            <w:tcMar>
              <w:top w:w="0" w:type="dxa"/>
            </w:tcMar>
            <w:vAlign w:val="center"/>
          </w:tcPr>
          <w:p>
            <w:pPr>
              <w:pStyle w:val="TableContents"/>
              <w:jc w:val="center"/>
              <w:rPr>
                <w:i/>
                <w:i/>
              </w:rPr>
            </w:pPr>
            <w:r>
              <w:rPr>
                <w:i/>
              </w:rPr>
              <w:t>p</w:t>
            </w:r>
          </w:p>
        </w:tc>
        <w:tc>
          <w:tcPr>
            <w:tcW w:w="79"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6" w:type="dxa"/>
            <w:tcBorders/>
            <w:shd w:fill="auto" w:val="clear"/>
            <w:tcMar>
              <w:top w:w="0" w:type="dxa"/>
            </w:tcMar>
            <w:vAlign w:val="center"/>
          </w:tcPr>
          <w:p>
            <w:pPr>
              <w:pStyle w:val="TableContents"/>
              <w:rPr/>
            </w:pPr>
            <w:r>
              <w:rPr/>
            </w:r>
          </w:p>
        </w:tc>
        <w:tc>
          <w:tcPr>
            <w:tcW w:w="503" w:type="dxa"/>
            <w:gridSpan w:val="3"/>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703"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88" w:type="dxa"/>
            <w:tcBorders/>
            <w:shd w:fill="auto" w:val="clear"/>
            <w:tcMar>
              <w:top w:w="0" w:type="dxa"/>
            </w:tcMar>
            <w:vAlign w:val="center"/>
          </w:tcPr>
          <w:p>
            <w:pPr>
              <w:pStyle w:val="TableContents"/>
              <w:jc w:val="left"/>
              <w:rPr/>
            </w:pPr>
            <w:r>
              <w:rPr/>
              <w:t>(Intercept)</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0.39</w:t>
            </w:r>
          </w:p>
        </w:tc>
        <w:tc>
          <w:tcPr>
            <w:tcW w:w="1233" w:type="dxa"/>
            <w:tcBorders/>
            <w:shd w:fill="auto" w:val="clear"/>
            <w:tcMar>
              <w:top w:w="0" w:type="dxa"/>
            </w:tcMar>
            <w:vAlign w:val="center"/>
          </w:tcPr>
          <w:p>
            <w:pPr>
              <w:pStyle w:val="TableContents"/>
              <w:jc w:val="center"/>
              <w:rPr/>
            </w:pPr>
            <w:r>
              <w:rPr/>
              <w:t>-0.15–0.92</w:t>
            </w:r>
          </w:p>
        </w:tc>
        <w:tc>
          <w:tcPr>
            <w:tcW w:w="580" w:type="dxa"/>
            <w:tcBorders/>
            <w:shd w:fill="auto" w:val="clear"/>
            <w:tcMar>
              <w:top w:w="0" w:type="dxa"/>
            </w:tcMar>
            <w:vAlign w:val="center"/>
          </w:tcPr>
          <w:p>
            <w:pPr>
              <w:pStyle w:val="TableContents"/>
              <w:jc w:val="center"/>
              <w:rPr/>
            </w:pPr>
            <w:r>
              <w:rPr/>
              <w:t>.194</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0.01–0.07</w:t>
            </w:r>
          </w:p>
        </w:tc>
        <w:tc>
          <w:tcPr>
            <w:tcW w:w="693" w:type="dxa"/>
            <w:tcBorders/>
            <w:shd w:fill="auto" w:val="clear"/>
            <w:tcMar>
              <w:top w:w="0" w:type="dxa"/>
            </w:tcMar>
            <w:vAlign w:val="center"/>
          </w:tcPr>
          <w:p>
            <w:pPr>
              <w:pStyle w:val="TableContents"/>
              <w:jc w:val="center"/>
              <w:rPr/>
            </w:pPr>
            <w:r>
              <w:rPr/>
              <w:t>.012</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0.00–0.01</w:t>
            </w:r>
          </w:p>
        </w:tc>
        <w:tc>
          <w:tcPr>
            <w:tcW w:w="579" w:type="dxa"/>
            <w:tcBorders/>
            <w:shd w:fill="auto" w:val="clear"/>
            <w:tcMar>
              <w:top w:w="0" w:type="dxa"/>
            </w:tcMar>
            <w:vAlign w:val="center"/>
          </w:tcPr>
          <w:p>
            <w:pPr>
              <w:pStyle w:val="TableContents"/>
              <w:jc w:val="center"/>
              <w:rPr/>
            </w:pPr>
            <w:r>
              <w:rPr/>
              <w:t>.035</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0.13</w:t>
            </w:r>
          </w:p>
        </w:tc>
        <w:tc>
          <w:tcPr>
            <w:tcW w:w="1145" w:type="dxa"/>
            <w:tcBorders/>
            <w:shd w:fill="auto" w:val="clear"/>
            <w:tcMar>
              <w:top w:w="0" w:type="dxa"/>
            </w:tcMar>
            <w:vAlign w:val="center"/>
          </w:tcPr>
          <w:p>
            <w:pPr>
              <w:pStyle w:val="TableContents"/>
              <w:jc w:val="center"/>
              <w:rPr/>
            </w:pPr>
            <w:r>
              <w:rPr/>
              <w:t>0.00–0.26</w:t>
            </w:r>
          </w:p>
        </w:tc>
        <w:tc>
          <w:tcPr>
            <w:tcW w:w="572" w:type="dxa"/>
            <w:tcBorders/>
            <w:shd w:fill="auto" w:val="clear"/>
            <w:tcMar>
              <w:top w:w="0" w:type="dxa"/>
            </w:tcMar>
            <w:vAlign w:val="center"/>
          </w:tcPr>
          <w:p>
            <w:pPr>
              <w:pStyle w:val="TableContents"/>
              <w:jc w:val="center"/>
              <w:rPr/>
            </w:pPr>
            <w:r>
              <w:rPr/>
              <w:t>.087</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0.04</w:t>
            </w:r>
          </w:p>
        </w:tc>
        <w:tc>
          <w:tcPr>
            <w:tcW w:w="1194" w:type="dxa"/>
            <w:tcBorders/>
            <w:shd w:fill="auto" w:val="clear"/>
            <w:tcMar>
              <w:top w:w="0" w:type="dxa"/>
            </w:tcMar>
            <w:vAlign w:val="center"/>
          </w:tcPr>
          <w:p>
            <w:pPr>
              <w:pStyle w:val="TableContents"/>
              <w:jc w:val="center"/>
              <w:rPr/>
            </w:pPr>
            <w:r>
              <w:rPr/>
              <w:t>-0.05–0.14</w:t>
            </w:r>
          </w:p>
        </w:tc>
        <w:tc>
          <w:tcPr>
            <w:tcW w:w="515" w:type="dxa"/>
            <w:tcBorders/>
            <w:shd w:fill="auto" w:val="clear"/>
            <w:tcMar>
              <w:top w:w="0" w:type="dxa"/>
            </w:tcMar>
            <w:vAlign w:val="center"/>
          </w:tcPr>
          <w:p>
            <w:pPr>
              <w:pStyle w:val="TableContents"/>
              <w:jc w:val="center"/>
              <w:rPr/>
            </w:pPr>
            <w:r>
              <w:rPr/>
              <w:t>.400</w:t>
            </w:r>
          </w:p>
        </w:tc>
        <w:tc>
          <w:tcPr>
            <w:tcW w:w="79"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0.07</w:t>
            </w:r>
          </w:p>
        </w:tc>
        <w:tc>
          <w:tcPr>
            <w:tcW w:w="1133"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6" w:type="dxa"/>
            <w:tcBorders/>
            <w:shd w:fill="auto" w:val="clear"/>
            <w:tcMar>
              <w:top w:w="0" w:type="dxa"/>
            </w:tcMar>
            <w:vAlign w:val="center"/>
          </w:tcPr>
          <w:p>
            <w:pPr>
              <w:pStyle w:val="TableContents"/>
              <w:rPr/>
            </w:pPr>
            <w:r>
              <w:rPr/>
            </w:r>
          </w:p>
        </w:tc>
        <w:tc>
          <w:tcPr>
            <w:tcW w:w="503" w:type="dxa"/>
            <w:gridSpan w:val="3"/>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703" w:type="dxa"/>
            <w:tcBorders/>
            <w:shd w:fill="auto" w:val="clear"/>
            <w:tcMar>
              <w:top w:w="0" w:type="dxa"/>
            </w:tcMar>
            <w:vAlign w:val="center"/>
          </w:tcPr>
          <w:p>
            <w:pPr>
              <w:pStyle w:val="TableContents"/>
              <w:jc w:val="center"/>
              <w:rPr/>
            </w:pPr>
            <w:r>
              <w:rPr/>
              <w:t>&lt;.001</w:t>
            </w:r>
          </w:p>
        </w:tc>
      </w:tr>
      <w:tr>
        <w:trPr/>
        <w:tc>
          <w:tcPr>
            <w:tcW w:w="1788" w:type="dxa"/>
            <w:tcBorders/>
            <w:shd w:fill="auto" w:val="clear"/>
            <w:tcMar>
              <w:top w:w="0" w:type="dxa"/>
            </w:tcMar>
            <w:vAlign w:val="center"/>
          </w:tcPr>
          <w:p>
            <w:pPr>
              <w:pStyle w:val="TableContents"/>
              <w:jc w:val="left"/>
              <w:rPr/>
            </w:pPr>
            <w:r>
              <w:rPr/>
              <w:t>inf.strain (EfalL)</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0.87</w:t>
            </w:r>
          </w:p>
        </w:tc>
        <w:tc>
          <w:tcPr>
            <w:tcW w:w="1233" w:type="dxa"/>
            <w:tcBorders/>
            <w:shd w:fill="auto" w:val="clear"/>
            <w:tcMar>
              <w:top w:w="0" w:type="dxa"/>
            </w:tcMar>
            <w:vAlign w:val="center"/>
          </w:tcPr>
          <w:p>
            <w:pPr>
              <w:pStyle w:val="TableContents"/>
              <w:jc w:val="center"/>
              <w:rPr/>
            </w:pPr>
            <w:r>
              <w:rPr/>
              <w:t>0.38–1.36</w:t>
            </w:r>
          </w:p>
        </w:tc>
        <w:tc>
          <w:tcPr>
            <w:tcW w:w="580" w:type="dxa"/>
            <w:tcBorders/>
            <w:shd w:fill="auto" w:val="clear"/>
            <w:tcMar>
              <w:top w:w="0" w:type="dxa"/>
            </w:tcMar>
            <w:vAlign w:val="center"/>
          </w:tcPr>
          <w:p>
            <w:pPr>
              <w:pStyle w:val="TableContents"/>
              <w:jc w:val="center"/>
              <w:rPr>
                <w:b/>
                <w:b/>
              </w:rPr>
            </w:pPr>
            <w:r>
              <w:rPr>
                <w:b/>
              </w:rPr>
              <w:t>.001</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0.03–0.08</w:t>
            </w:r>
          </w:p>
        </w:tc>
        <w:tc>
          <w:tcPr>
            <w:tcW w:w="693" w:type="dxa"/>
            <w:tcBorders/>
            <w:shd w:fill="auto" w:val="clear"/>
            <w:tcMar>
              <w:top w:w="0" w:type="dxa"/>
            </w:tcMar>
            <w:vAlign w:val="center"/>
          </w:tcPr>
          <w:p>
            <w:pPr>
              <w:pStyle w:val="TableContents"/>
              <w:jc w:val="center"/>
              <w:rPr>
                <w:b/>
                <w:b/>
              </w:rPr>
            </w:pPr>
            <w:r>
              <w:rPr>
                <w:b/>
              </w:rPr>
              <w:t>&lt;.001</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0.01</w:t>
            </w:r>
          </w:p>
        </w:tc>
        <w:tc>
          <w:tcPr>
            <w:tcW w:w="1190" w:type="dxa"/>
            <w:tcBorders/>
            <w:shd w:fill="auto" w:val="clear"/>
            <w:tcMar>
              <w:top w:w="0" w:type="dxa"/>
            </w:tcMar>
            <w:vAlign w:val="center"/>
          </w:tcPr>
          <w:p>
            <w:pPr>
              <w:pStyle w:val="TableContents"/>
              <w:jc w:val="center"/>
              <w:rPr/>
            </w:pPr>
            <w:r>
              <w:rPr/>
              <w:t>0.00–0.02</w:t>
            </w:r>
          </w:p>
        </w:tc>
        <w:tc>
          <w:tcPr>
            <w:tcW w:w="579" w:type="dxa"/>
            <w:tcBorders/>
            <w:shd w:fill="auto" w:val="clear"/>
            <w:tcMar>
              <w:top w:w="0" w:type="dxa"/>
            </w:tcMar>
            <w:vAlign w:val="center"/>
          </w:tcPr>
          <w:p>
            <w:pPr>
              <w:pStyle w:val="TableContents"/>
              <w:jc w:val="center"/>
              <w:rPr>
                <w:b/>
                <w:b/>
              </w:rPr>
            </w:pPr>
            <w:r>
              <w:rPr>
                <w:b/>
              </w:rPr>
              <w:t>&lt;.001</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0.03</w:t>
            </w:r>
          </w:p>
        </w:tc>
        <w:tc>
          <w:tcPr>
            <w:tcW w:w="1145" w:type="dxa"/>
            <w:tcBorders/>
            <w:shd w:fill="auto" w:val="clear"/>
            <w:tcMar>
              <w:top w:w="0" w:type="dxa"/>
            </w:tcMar>
            <w:vAlign w:val="center"/>
          </w:tcPr>
          <w:p>
            <w:pPr>
              <w:pStyle w:val="TableContents"/>
              <w:jc w:val="center"/>
              <w:rPr/>
            </w:pPr>
            <w:r>
              <w:rPr/>
              <w:t>-0.06–0.13</w:t>
            </w:r>
          </w:p>
        </w:tc>
        <w:tc>
          <w:tcPr>
            <w:tcW w:w="572" w:type="dxa"/>
            <w:tcBorders/>
            <w:shd w:fill="auto" w:val="clear"/>
            <w:tcMar>
              <w:top w:w="0" w:type="dxa"/>
            </w:tcMar>
            <w:vAlign w:val="center"/>
          </w:tcPr>
          <w:p>
            <w:pPr>
              <w:pStyle w:val="TableContents"/>
              <w:jc w:val="center"/>
              <w:rPr/>
            </w:pPr>
            <w:r>
              <w:rPr/>
              <w:t>.499</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0.08</w:t>
            </w:r>
          </w:p>
        </w:tc>
        <w:tc>
          <w:tcPr>
            <w:tcW w:w="1194" w:type="dxa"/>
            <w:tcBorders/>
            <w:shd w:fill="auto" w:val="clear"/>
            <w:tcMar>
              <w:top w:w="0" w:type="dxa"/>
            </w:tcMar>
            <w:vAlign w:val="center"/>
          </w:tcPr>
          <w:p>
            <w:pPr>
              <w:pStyle w:val="TableContents"/>
              <w:jc w:val="center"/>
              <w:rPr/>
            </w:pPr>
            <w:r>
              <w:rPr/>
              <w:t>-0.04–0.20</w:t>
            </w:r>
          </w:p>
        </w:tc>
        <w:tc>
          <w:tcPr>
            <w:tcW w:w="515" w:type="dxa"/>
            <w:tcBorders/>
            <w:shd w:fill="auto" w:val="clear"/>
            <w:tcMar>
              <w:top w:w="0" w:type="dxa"/>
            </w:tcMar>
            <w:vAlign w:val="center"/>
          </w:tcPr>
          <w:p>
            <w:pPr>
              <w:pStyle w:val="TableContents"/>
              <w:jc w:val="center"/>
              <w:rPr/>
            </w:pPr>
            <w:r>
              <w:rPr/>
              <w:t>.194</w:t>
            </w:r>
          </w:p>
        </w:tc>
        <w:tc>
          <w:tcPr>
            <w:tcW w:w="79"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0.13</w:t>
            </w:r>
          </w:p>
        </w:tc>
        <w:tc>
          <w:tcPr>
            <w:tcW w:w="1133"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03" w:type="dxa"/>
            <w:gridSpan w:val="3"/>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703" w:type="dxa"/>
            <w:tcBorders/>
            <w:shd w:fill="auto" w:val="clear"/>
            <w:tcMar>
              <w:top w:w="0" w:type="dxa"/>
            </w:tcMar>
            <w:vAlign w:val="center"/>
          </w:tcPr>
          <w:p>
            <w:pPr>
              <w:pStyle w:val="TableContents"/>
              <w:jc w:val="center"/>
              <w:rPr>
                <w:b/>
                <w:b/>
              </w:rPr>
            </w:pPr>
            <w:r>
              <w:rPr>
                <w:b/>
              </w:rPr>
              <w:t>.021</w:t>
            </w:r>
          </w:p>
        </w:tc>
      </w:tr>
      <w:tr>
        <w:trPr/>
        <w:tc>
          <w:tcPr>
            <w:tcW w:w="1788" w:type="dxa"/>
            <w:tcBorders/>
            <w:shd w:fill="auto" w:val="clear"/>
            <w:tcMar>
              <w:top w:w="0" w:type="dxa"/>
            </w:tcMar>
            <w:vAlign w:val="center"/>
          </w:tcPr>
          <w:p>
            <w:pPr>
              <w:pStyle w:val="TableContents"/>
              <w:jc w:val="left"/>
              <w:rPr/>
            </w:pPr>
            <w:r>
              <w:rPr/>
              <w:t>inf.strain (EfalW)</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0.24</w:t>
            </w:r>
          </w:p>
        </w:tc>
        <w:tc>
          <w:tcPr>
            <w:tcW w:w="1233" w:type="dxa"/>
            <w:tcBorders/>
            <w:shd w:fill="auto" w:val="clear"/>
            <w:tcMar>
              <w:top w:w="0" w:type="dxa"/>
            </w:tcMar>
            <w:vAlign w:val="center"/>
          </w:tcPr>
          <w:p>
            <w:pPr>
              <w:pStyle w:val="TableContents"/>
              <w:jc w:val="center"/>
              <w:rPr/>
            </w:pPr>
            <w:r>
              <w:rPr/>
              <w:t>-0.25–0.73</w:t>
            </w:r>
          </w:p>
        </w:tc>
        <w:tc>
          <w:tcPr>
            <w:tcW w:w="580" w:type="dxa"/>
            <w:tcBorders/>
            <w:shd w:fill="auto" w:val="clear"/>
            <w:tcMar>
              <w:top w:w="0" w:type="dxa"/>
            </w:tcMar>
            <w:vAlign w:val="center"/>
          </w:tcPr>
          <w:p>
            <w:pPr>
              <w:pStyle w:val="TableContents"/>
              <w:jc w:val="center"/>
              <w:rPr/>
            </w:pPr>
            <w:r>
              <w:rPr/>
              <w:t>.334</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-0.00</w:t>
            </w:r>
          </w:p>
        </w:tc>
        <w:tc>
          <w:tcPr>
            <w:tcW w:w="1131" w:type="dxa"/>
            <w:tcBorders/>
            <w:shd w:fill="auto" w:val="clear"/>
            <w:tcMar>
              <w:top w:w="0" w:type="dxa"/>
            </w:tcMar>
            <w:vAlign w:val="center"/>
          </w:tcPr>
          <w:p>
            <w:pPr>
              <w:pStyle w:val="TableContents"/>
              <w:jc w:val="center"/>
              <w:rPr/>
            </w:pPr>
            <w:r>
              <w:rPr/>
              <w:t>-0.03–0.03</w:t>
            </w:r>
          </w:p>
        </w:tc>
        <w:tc>
          <w:tcPr>
            <w:tcW w:w="693" w:type="dxa"/>
            <w:tcBorders/>
            <w:shd w:fill="auto" w:val="clear"/>
            <w:tcMar>
              <w:top w:w="0" w:type="dxa"/>
            </w:tcMar>
            <w:vAlign w:val="center"/>
          </w:tcPr>
          <w:p>
            <w:pPr>
              <w:pStyle w:val="TableContents"/>
              <w:jc w:val="center"/>
              <w:rPr/>
            </w:pPr>
            <w:r>
              <w:rPr/>
              <w:t>.918</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0.00</w:t>
            </w:r>
          </w:p>
        </w:tc>
        <w:tc>
          <w:tcPr>
            <w:tcW w:w="1190" w:type="dxa"/>
            <w:tcBorders/>
            <w:shd w:fill="auto" w:val="clear"/>
            <w:tcMar>
              <w:top w:w="0" w:type="dxa"/>
            </w:tcMar>
            <w:vAlign w:val="center"/>
          </w:tcPr>
          <w:p>
            <w:pPr>
              <w:pStyle w:val="TableContents"/>
              <w:jc w:val="center"/>
              <w:rPr/>
            </w:pPr>
            <w:r>
              <w:rPr/>
              <w:t>-0.00–0.01</w:t>
            </w:r>
          </w:p>
        </w:tc>
        <w:tc>
          <w:tcPr>
            <w:tcW w:w="579" w:type="dxa"/>
            <w:tcBorders/>
            <w:shd w:fill="auto" w:val="clear"/>
            <w:tcMar>
              <w:top w:w="0" w:type="dxa"/>
            </w:tcMar>
            <w:vAlign w:val="center"/>
          </w:tcPr>
          <w:p>
            <w:pPr>
              <w:pStyle w:val="TableContents"/>
              <w:jc w:val="center"/>
              <w:rPr/>
            </w:pPr>
            <w:r>
              <w:rPr/>
              <w:t>.606</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0.08</w:t>
            </w:r>
          </w:p>
        </w:tc>
        <w:tc>
          <w:tcPr>
            <w:tcW w:w="1145" w:type="dxa"/>
            <w:tcBorders/>
            <w:shd w:fill="auto" w:val="clear"/>
            <w:tcMar>
              <w:top w:w="0" w:type="dxa"/>
            </w:tcMar>
            <w:vAlign w:val="center"/>
          </w:tcPr>
          <w:p>
            <w:pPr>
              <w:pStyle w:val="TableContents"/>
              <w:jc w:val="center"/>
              <w:rPr/>
            </w:pPr>
            <w:r>
              <w:rPr/>
              <w:t>-0.02–0.17</w:t>
            </w:r>
          </w:p>
        </w:tc>
        <w:tc>
          <w:tcPr>
            <w:tcW w:w="572" w:type="dxa"/>
            <w:tcBorders/>
            <w:shd w:fill="auto" w:val="clear"/>
            <w:tcMar>
              <w:top w:w="0" w:type="dxa"/>
            </w:tcMar>
            <w:vAlign w:val="center"/>
          </w:tcPr>
          <w:p>
            <w:pPr>
              <w:pStyle w:val="TableContents"/>
              <w:jc w:val="center"/>
              <w:rPr/>
            </w:pPr>
            <w:r>
              <w:rPr/>
              <w:t>.109</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0.00</w:t>
            </w:r>
          </w:p>
        </w:tc>
        <w:tc>
          <w:tcPr>
            <w:tcW w:w="1194" w:type="dxa"/>
            <w:tcBorders/>
            <w:shd w:fill="auto" w:val="clear"/>
            <w:tcMar>
              <w:top w:w="0" w:type="dxa"/>
            </w:tcMar>
            <w:vAlign w:val="center"/>
          </w:tcPr>
          <w:p>
            <w:pPr>
              <w:pStyle w:val="TableContents"/>
              <w:jc w:val="center"/>
              <w:rPr/>
            </w:pPr>
            <w:r>
              <w:rPr/>
              <w:t>-0.12–0.13</w:t>
            </w:r>
          </w:p>
        </w:tc>
        <w:tc>
          <w:tcPr>
            <w:tcW w:w="515" w:type="dxa"/>
            <w:tcBorders/>
            <w:shd w:fill="auto" w:val="clear"/>
            <w:tcMar>
              <w:top w:w="0" w:type="dxa"/>
            </w:tcMar>
            <w:vAlign w:val="center"/>
          </w:tcPr>
          <w:p>
            <w:pPr>
              <w:pStyle w:val="TableContents"/>
              <w:jc w:val="center"/>
              <w:rPr/>
            </w:pPr>
            <w:r>
              <w:rPr/>
              <w:t>.955</w:t>
            </w:r>
          </w:p>
        </w:tc>
        <w:tc>
          <w:tcPr>
            <w:tcW w:w="79"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6" w:type="dxa"/>
            <w:tcBorders/>
            <w:shd w:fill="auto" w:val="clear"/>
            <w:tcMar>
              <w:top w:w="0" w:type="dxa"/>
            </w:tcMar>
            <w:vAlign w:val="center"/>
          </w:tcPr>
          <w:p>
            <w:pPr>
              <w:pStyle w:val="TableContents"/>
              <w:rPr/>
            </w:pPr>
            <w:r>
              <w:rPr/>
            </w:r>
          </w:p>
        </w:tc>
        <w:tc>
          <w:tcPr>
            <w:tcW w:w="503" w:type="dxa"/>
            <w:gridSpan w:val="3"/>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703" w:type="dxa"/>
            <w:tcBorders/>
            <w:shd w:fill="auto" w:val="clear"/>
            <w:tcMar>
              <w:top w:w="0" w:type="dxa"/>
            </w:tcMar>
            <w:vAlign w:val="center"/>
          </w:tcPr>
          <w:p>
            <w:pPr>
              <w:pStyle w:val="TableContents"/>
              <w:jc w:val="center"/>
              <w:rPr/>
            </w:pPr>
            <w:r>
              <w:rPr/>
              <w:t>.480</w:t>
            </w:r>
          </w:p>
        </w:tc>
      </w:tr>
      <w:tr>
        <w:trPr/>
        <w:tc>
          <w:tcPr>
            <w:tcW w:w="1788" w:type="dxa"/>
            <w:tcBorders/>
            <w:shd w:fill="auto" w:val="clear"/>
            <w:tcMar>
              <w:top w:w="0" w:type="dxa"/>
            </w:tcMar>
            <w:vAlign w:val="center"/>
          </w:tcPr>
          <w:p>
            <w:pPr>
              <w:pStyle w:val="TableContents"/>
              <w:jc w:val="left"/>
              <w:rPr/>
            </w:pPr>
            <w:r>
              <w:rPr/>
              <w:t>inf.strain (EferW)</w:t>
            </w:r>
          </w:p>
        </w:tc>
        <w:tc>
          <w:tcPr>
            <w:tcW w:w="75" w:type="dxa"/>
            <w:tcBorders/>
            <w:shd w:fill="auto" w:val="clear"/>
            <w:tcMar>
              <w:top w:w="0" w:type="dxa"/>
            </w:tcMar>
            <w:vAlign w:val="center"/>
          </w:tcPr>
          <w:p>
            <w:pPr>
              <w:pStyle w:val="TableContents"/>
              <w:rPr/>
            </w:pPr>
            <w:r>
              <w:rPr/>
            </w:r>
          </w:p>
        </w:tc>
        <w:tc>
          <w:tcPr>
            <w:tcW w:w="566" w:type="dxa"/>
            <w:tcBorders/>
            <w:shd w:fill="auto" w:val="clear"/>
            <w:tcMar>
              <w:top w:w="0" w:type="dxa"/>
            </w:tcMar>
            <w:vAlign w:val="center"/>
          </w:tcPr>
          <w:p>
            <w:pPr>
              <w:pStyle w:val="TableContents"/>
              <w:jc w:val="center"/>
              <w:rPr/>
            </w:pPr>
            <w:r>
              <w:rPr/>
              <w:t>0.10</w:t>
            </w:r>
          </w:p>
        </w:tc>
        <w:tc>
          <w:tcPr>
            <w:tcW w:w="1233" w:type="dxa"/>
            <w:tcBorders/>
            <w:shd w:fill="auto" w:val="clear"/>
            <w:tcMar>
              <w:top w:w="0" w:type="dxa"/>
            </w:tcMar>
            <w:vAlign w:val="center"/>
          </w:tcPr>
          <w:p>
            <w:pPr>
              <w:pStyle w:val="TableContents"/>
              <w:jc w:val="center"/>
              <w:rPr/>
            </w:pPr>
            <w:r>
              <w:rPr/>
              <w:t>-0.38–0.58</w:t>
            </w:r>
          </w:p>
        </w:tc>
        <w:tc>
          <w:tcPr>
            <w:tcW w:w="580" w:type="dxa"/>
            <w:tcBorders/>
            <w:shd w:fill="auto" w:val="clear"/>
            <w:tcMar>
              <w:top w:w="0" w:type="dxa"/>
            </w:tcMar>
            <w:vAlign w:val="center"/>
          </w:tcPr>
          <w:p>
            <w:pPr>
              <w:pStyle w:val="TableContents"/>
              <w:jc w:val="center"/>
              <w:rPr/>
            </w:pPr>
            <w:r>
              <w:rPr/>
              <w:t>.694</w:t>
            </w:r>
          </w:p>
        </w:tc>
        <w:tc>
          <w:tcPr>
            <w:tcW w:w="53" w:type="dxa"/>
            <w:gridSpan w:val="2"/>
            <w:tcBorders/>
            <w:shd w:fill="auto" w:val="clear"/>
            <w:tcMar>
              <w:top w:w="0" w:type="dxa"/>
            </w:tcMar>
            <w:vAlign w:val="center"/>
          </w:tcPr>
          <w:p>
            <w:pPr>
              <w:pStyle w:val="TableContents"/>
              <w:rPr/>
            </w:pPr>
            <w:r>
              <w:rPr/>
            </w:r>
          </w:p>
        </w:tc>
        <w:tc>
          <w:tcPr>
            <w:tcW w:w="551" w:type="dxa"/>
            <w:gridSpan w:val="2"/>
            <w:tcBorders/>
            <w:shd w:fill="auto" w:val="clear"/>
            <w:tcMar>
              <w:top w:w="0" w:type="dxa"/>
            </w:tcMar>
            <w:vAlign w:val="center"/>
          </w:tcPr>
          <w:p>
            <w:pPr>
              <w:pStyle w:val="TableContents"/>
              <w:jc w:val="center"/>
              <w:rPr/>
            </w:pPr>
            <w:r>
              <w:rPr/>
              <w:t>0.01</w:t>
            </w:r>
          </w:p>
        </w:tc>
        <w:tc>
          <w:tcPr>
            <w:tcW w:w="1131" w:type="dxa"/>
            <w:tcBorders/>
            <w:shd w:fill="auto" w:val="clear"/>
            <w:tcMar>
              <w:top w:w="0" w:type="dxa"/>
            </w:tcMar>
            <w:vAlign w:val="center"/>
          </w:tcPr>
          <w:p>
            <w:pPr>
              <w:pStyle w:val="TableContents"/>
              <w:jc w:val="center"/>
              <w:rPr/>
            </w:pPr>
            <w:r>
              <w:rPr/>
              <w:t>-0.01–0.04</w:t>
            </w:r>
          </w:p>
        </w:tc>
        <w:tc>
          <w:tcPr>
            <w:tcW w:w="693" w:type="dxa"/>
            <w:tcBorders/>
            <w:shd w:fill="auto" w:val="clear"/>
            <w:tcMar>
              <w:top w:w="0" w:type="dxa"/>
            </w:tcMar>
            <w:vAlign w:val="center"/>
          </w:tcPr>
          <w:p>
            <w:pPr>
              <w:pStyle w:val="TableContents"/>
              <w:jc w:val="center"/>
              <w:rPr/>
            </w:pPr>
            <w:r>
              <w:rPr/>
              <w:t>.374</w:t>
            </w:r>
          </w:p>
        </w:tc>
        <w:tc>
          <w:tcPr>
            <w:tcW w:w="44" w:type="dxa"/>
            <w:gridSpan w:val="2"/>
            <w:tcBorders/>
            <w:shd w:fill="auto" w:val="clear"/>
            <w:tcMar>
              <w:top w:w="0" w:type="dxa"/>
            </w:tcMar>
            <w:vAlign w:val="center"/>
          </w:tcPr>
          <w:p>
            <w:pPr>
              <w:pStyle w:val="TableContents"/>
              <w:rPr/>
            </w:pPr>
            <w:r>
              <w:rPr/>
            </w:r>
          </w:p>
        </w:tc>
        <w:tc>
          <w:tcPr>
            <w:tcW w:w="560" w:type="dxa"/>
            <w:gridSpan w:val="2"/>
            <w:tcBorders/>
            <w:shd w:fill="auto" w:val="clear"/>
            <w:tcMar>
              <w:top w:w="0" w:type="dxa"/>
            </w:tcMar>
            <w:vAlign w:val="center"/>
          </w:tcPr>
          <w:p>
            <w:pPr>
              <w:pStyle w:val="TableContents"/>
              <w:jc w:val="center"/>
              <w:rPr/>
            </w:pPr>
            <w:r>
              <w:rPr/>
              <w:t>0.00</w:t>
            </w:r>
          </w:p>
        </w:tc>
        <w:tc>
          <w:tcPr>
            <w:tcW w:w="1190" w:type="dxa"/>
            <w:tcBorders/>
            <w:shd w:fill="auto" w:val="clear"/>
            <w:tcMar>
              <w:top w:w="0" w:type="dxa"/>
            </w:tcMar>
            <w:vAlign w:val="center"/>
          </w:tcPr>
          <w:p>
            <w:pPr>
              <w:pStyle w:val="TableContents"/>
              <w:jc w:val="center"/>
              <w:rPr/>
            </w:pPr>
            <w:r>
              <w:rPr/>
              <w:t>-0.00–0.01</w:t>
            </w:r>
          </w:p>
        </w:tc>
        <w:tc>
          <w:tcPr>
            <w:tcW w:w="579" w:type="dxa"/>
            <w:tcBorders/>
            <w:shd w:fill="auto" w:val="clear"/>
            <w:tcMar>
              <w:top w:w="0" w:type="dxa"/>
            </w:tcMar>
            <w:vAlign w:val="center"/>
          </w:tcPr>
          <w:p>
            <w:pPr>
              <w:pStyle w:val="TableContents"/>
              <w:jc w:val="center"/>
              <w:rPr/>
            </w:pPr>
            <w:r>
              <w:rPr/>
              <w:t>.403</w:t>
            </w:r>
          </w:p>
        </w:tc>
        <w:tc>
          <w:tcPr>
            <w:tcW w:w="51" w:type="dxa"/>
            <w:gridSpan w:val="2"/>
            <w:tcBorders/>
            <w:shd w:fill="auto" w:val="clear"/>
            <w:tcMar>
              <w:top w:w="0" w:type="dxa"/>
            </w:tcMar>
            <w:vAlign w:val="center"/>
          </w:tcPr>
          <w:p>
            <w:pPr>
              <w:pStyle w:val="TableContents"/>
              <w:rPr/>
            </w:pPr>
            <w:r>
              <w:rPr/>
            </w:r>
          </w:p>
        </w:tc>
        <w:tc>
          <w:tcPr>
            <w:tcW w:w="540" w:type="dxa"/>
            <w:gridSpan w:val="2"/>
            <w:tcBorders/>
            <w:shd w:fill="auto" w:val="clear"/>
            <w:tcMar>
              <w:top w:w="0" w:type="dxa"/>
            </w:tcMar>
            <w:vAlign w:val="center"/>
          </w:tcPr>
          <w:p>
            <w:pPr>
              <w:pStyle w:val="TableContents"/>
              <w:jc w:val="center"/>
              <w:rPr/>
            </w:pPr>
            <w:r>
              <w:rPr/>
              <w:t>0.02</w:t>
            </w:r>
          </w:p>
        </w:tc>
        <w:tc>
          <w:tcPr>
            <w:tcW w:w="1145" w:type="dxa"/>
            <w:tcBorders/>
            <w:shd w:fill="auto" w:val="clear"/>
            <w:tcMar>
              <w:top w:w="0" w:type="dxa"/>
            </w:tcMar>
            <w:vAlign w:val="center"/>
          </w:tcPr>
          <w:p>
            <w:pPr>
              <w:pStyle w:val="TableContents"/>
              <w:jc w:val="center"/>
              <w:rPr/>
            </w:pPr>
            <w:r>
              <w:rPr/>
              <w:t>-0.08–0.11</w:t>
            </w:r>
          </w:p>
        </w:tc>
        <w:tc>
          <w:tcPr>
            <w:tcW w:w="572" w:type="dxa"/>
            <w:tcBorders/>
            <w:shd w:fill="auto" w:val="clear"/>
            <w:tcMar>
              <w:top w:w="0" w:type="dxa"/>
            </w:tcMar>
            <w:vAlign w:val="center"/>
          </w:tcPr>
          <w:p>
            <w:pPr>
              <w:pStyle w:val="TableContents"/>
              <w:jc w:val="center"/>
              <w:rPr/>
            </w:pPr>
            <w:r>
              <w:rPr/>
              <w:t>.721</w:t>
            </w:r>
          </w:p>
        </w:tc>
        <w:tc>
          <w:tcPr>
            <w:tcW w:w="60" w:type="dxa"/>
            <w:gridSpan w:val="2"/>
            <w:tcBorders/>
            <w:shd w:fill="auto" w:val="clear"/>
            <w:tcMar>
              <w:top w:w="0" w:type="dxa"/>
            </w:tcMar>
            <w:vAlign w:val="center"/>
          </w:tcPr>
          <w:p>
            <w:pPr>
              <w:pStyle w:val="TableContents"/>
              <w:rPr/>
            </w:pPr>
            <w:r>
              <w:rPr/>
            </w:r>
          </w:p>
        </w:tc>
        <w:tc>
          <w:tcPr>
            <w:tcW w:w="606" w:type="dxa"/>
            <w:gridSpan w:val="2"/>
            <w:tcBorders/>
            <w:shd w:fill="auto" w:val="clear"/>
            <w:tcMar>
              <w:top w:w="0" w:type="dxa"/>
            </w:tcMar>
            <w:vAlign w:val="center"/>
          </w:tcPr>
          <w:p>
            <w:pPr>
              <w:pStyle w:val="TableContents"/>
              <w:jc w:val="center"/>
              <w:rPr/>
            </w:pPr>
            <w:r>
              <w:rPr/>
              <w:t>0.06</w:t>
            </w:r>
          </w:p>
        </w:tc>
        <w:tc>
          <w:tcPr>
            <w:tcW w:w="1194" w:type="dxa"/>
            <w:tcBorders/>
            <w:shd w:fill="auto" w:val="clear"/>
            <w:tcMar>
              <w:top w:w="0" w:type="dxa"/>
            </w:tcMar>
            <w:vAlign w:val="center"/>
          </w:tcPr>
          <w:p>
            <w:pPr>
              <w:pStyle w:val="TableContents"/>
              <w:jc w:val="center"/>
              <w:rPr/>
            </w:pPr>
            <w:r>
              <w:rPr/>
              <w:t>-0.06–0.18</w:t>
            </w:r>
          </w:p>
        </w:tc>
        <w:tc>
          <w:tcPr>
            <w:tcW w:w="515" w:type="dxa"/>
            <w:tcBorders/>
            <w:shd w:fill="auto" w:val="clear"/>
            <w:tcMar>
              <w:top w:w="0" w:type="dxa"/>
            </w:tcMar>
            <w:vAlign w:val="center"/>
          </w:tcPr>
          <w:p>
            <w:pPr>
              <w:pStyle w:val="TableContents"/>
              <w:jc w:val="center"/>
              <w:rPr/>
            </w:pPr>
            <w:r>
              <w:rPr/>
              <w:t>.353</w:t>
            </w:r>
          </w:p>
        </w:tc>
        <w:tc>
          <w:tcPr>
            <w:tcW w:w="79" w:type="dxa"/>
            <w:gridSpan w:val="2"/>
            <w:tcBorders/>
            <w:shd w:fill="auto" w:val="clear"/>
            <w:tcMar>
              <w:top w:w="0" w:type="dxa"/>
            </w:tcMar>
            <w:vAlign w:val="center"/>
          </w:tcPr>
          <w:p>
            <w:pPr>
              <w:pStyle w:val="TableContents"/>
              <w:rPr/>
            </w:pPr>
            <w:r>
              <w:rPr/>
            </w:r>
          </w:p>
        </w:tc>
        <w:tc>
          <w:tcPr>
            <w:tcW w:w="576" w:type="dxa"/>
            <w:gridSpan w:val="2"/>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6" w:type="dxa"/>
            <w:tcBorders/>
            <w:shd w:fill="auto" w:val="clear"/>
            <w:tcMar>
              <w:top w:w="0" w:type="dxa"/>
            </w:tcMar>
            <w:vAlign w:val="center"/>
          </w:tcPr>
          <w:p>
            <w:pPr>
              <w:pStyle w:val="TableContents"/>
              <w:rPr/>
            </w:pPr>
            <w:r>
              <w:rPr/>
            </w:r>
          </w:p>
        </w:tc>
        <w:tc>
          <w:tcPr>
            <w:tcW w:w="503" w:type="dxa"/>
            <w:gridSpan w:val="3"/>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703"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88" w:type="dxa"/>
            <w:tcBorders/>
            <w:shd w:fill="auto" w:val="clear"/>
            <w:tcMar>
              <w:top w:w="0" w:type="dxa"/>
            </w:tcMar>
            <w:vAlign w:val="center"/>
          </w:tcPr>
          <w:p>
            <w:pPr>
              <w:pStyle w:val="TableContents"/>
              <w:jc w:val="left"/>
              <w:rPr/>
            </w:pPr>
            <w:r>
              <w:rPr/>
              <w:t>σ</w:t>
            </w:r>
            <w:r>
              <w:rPr>
                <w:position w:val="8"/>
                <w:sz w:val="19"/>
              </w:rPr>
              <w:t>2</w:t>
            </w:r>
          </w:p>
        </w:tc>
        <w:tc>
          <w:tcPr>
            <w:tcW w:w="75"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0.437</w:t>
            </w:r>
          </w:p>
        </w:tc>
        <w:tc>
          <w:tcPr>
            <w:tcW w:w="50"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0.001</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0.016</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0.027</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0.010</w:t>
            </w:r>
          </w:p>
        </w:tc>
        <w:tc>
          <w:tcPr>
            <w:tcW w:w="53" w:type="dxa"/>
            <w:tcBorders/>
            <w:shd w:fill="auto" w:val="clear"/>
            <w:tcMar>
              <w:top w:w="0" w:type="dxa"/>
            </w:tcMar>
            <w:vAlign w:val="center"/>
          </w:tcPr>
          <w:p>
            <w:pPr>
              <w:pStyle w:val="TableContents"/>
              <w:rPr/>
            </w:pPr>
            <w:r>
              <w:rPr/>
            </w:r>
          </w:p>
        </w:tc>
        <w:tc>
          <w:tcPr>
            <w:tcW w:w="2450" w:type="dxa"/>
            <w:gridSpan w:val="3"/>
            <w:tcBorders/>
            <w:shd w:fill="auto" w:val="clear"/>
            <w:tcMar>
              <w:top w:w="0" w:type="dxa"/>
            </w:tcMar>
            <w:vAlign w:val="center"/>
          </w:tcPr>
          <w:p>
            <w:pPr>
              <w:pStyle w:val="TableContents"/>
              <w:jc w:val="center"/>
              <w:rPr/>
            </w:pPr>
            <w:r>
              <w:rPr/>
              <w:t>0.814</w:t>
            </w:r>
          </w:p>
        </w:tc>
      </w:tr>
      <w:tr>
        <w:trPr>
          <w:trHeight w:val="397" w:hRule="exact"/>
        </w:trPr>
        <w:tc>
          <w:tcPr>
            <w:tcW w:w="1788" w:type="dxa"/>
            <w:tcBorders/>
            <w:shd w:fill="auto" w:val="clear"/>
            <w:tcMar>
              <w:top w:w="0" w:type="dxa"/>
            </w:tcMar>
            <w:vAlign w:val="center"/>
          </w:tcPr>
          <w:p>
            <w:pPr>
              <w:pStyle w:val="TableContents"/>
              <w:jc w:val="left"/>
              <w:rPr/>
            </w:pPr>
            <w:r>
              <w:rPr/>
              <w:t>τ</w:t>
            </w:r>
            <w:r>
              <w:rPr>
                <w:sz w:val="19"/>
              </w:rPr>
              <w:t>00, dpi.diss</w:t>
            </w:r>
          </w:p>
        </w:tc>
        <w:tc>
          <w:tcPr>
            <w:tcW w:w="75"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0.216</w:t>
            </w:r>
          </w:p>
        </w:tc>
        <w:tc>
          <w:tcPr>
            <w:tcW w:w="50"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0.000</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0.000</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0.015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0.003</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0.002</w:t>
            </w:r>
          </w:p>
        </w:tc>
        <w:tc>
          <w:tcPr>
            <w:tcW w:w="53" w:type="dxa"/>
            <w:tcBorders/>
            <w:shd w:fill="auto" w:val="clear"/>
            <w:tcMar>
              <w:top w:w="0" w:type="dxa"/>
            </w:tcMar>
            <w:vAlign w:val="center"/>
          </w:tcPr>
          <w:p>
            <w:pPr>
              <w:pStyle w:val="TableContents"/>
              <w:rPr/>
            </w:pPr>
            <w:r>
              <w:rPr/>
            </w:r>
          </w:p>
        </w:tc>
        <w:tc>
          <w:tcPr>
            <w:tcW w:w="2450" w:type="dxa"/>
            <w:gridSpan w:val="3"/>
            <w:tcBorders/>
            <w:shd w:fill="auto" w:val="clear"/>
            <w:tcMar>
              <w:top w:w="0" w:type="dxa"/>
            </w:tcMar>
            <w:vAlign w:val="center"/>
          </w:tcPr>
          <w:p>
            <w:pPr>
              <w:pStyle w:val="TableContents"/>
              <w:jc w:val="center"/>
              <w:rPr/>
            </w:pPr>
            <w:r>
              <w:rPr/>
              <w:t>0.028</w:t>
            </w:r>
          </w:p>
        </w:tc>
      </w:tr>
      <w:tr>
        <w:trPr>
          <w:trHeight w:val="397" w:hRule="exact"/>
        </w:trPr>
        <w:tc>
          <w:tcPr>
            <w:tcW w:w="1788" w:type="dxa"/>
            <w:tcBorders/>
            <w:shd w:fill="auto" w:val="clear"/>
            <w:tcMar>
              <w:top w:w="0" w:type="dxa"/>
            </w:tcMar>
            <w:vAlign w:val="center"/>
          </w:tcPr>
          <w:p>
            <w:pPr>
              <w:pStyle w:val="TableContents"/>
              <w:jc w:val="left"/>
              <w:rPr/>
            </w:pPr>
            <w:r>
              <w:rPr/>
              <w:t>N</w:t>
            </w:r>
            <w:r>
              <w:rPr>
                <w:sz w:val="19"/>
              </w:rPr>
              <w:t>dpi.diss</w:t>
            </w:r>
          </w:p>
        </w:tc>
        <w:tc>
          <w:tcPr>
            <w:tcW w:w="75"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5</w:t>
            </w:r>
          </w:p>
        </w:tc>
        <w:tc>
          <w:tcPr>
            <w:tcW w:w="50"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5</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5</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5</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5</w:t>
            </w:r>
          </w:p>
        </w:tc>
        <w:tc>
          <w:tcPr>
            <w:tcW w:w="53" w:type="dxa"/>
            <w:tcBorders/>
            <w:shd w:fill="auto" w:val="clear"/>
            <w:tcMar>
              <w:top w:w="0" w:type="dxa"/>
            </w:tcMar>
            <w:vAlign w:val="center"/>
          </w:tcPr>
          <w:p>
            <w:pPr>
              <w:pStyle w:val="TableContents"/>
              <w:rPr/>
            </w:pPr>
            <w:r>
              <w:rPr/>
            </w:r>
          </w:p>
        </w:tc>
        <w:tc>
          <w:tcPr>
            <w:tcW w:w="2450" w:type="dxa"/>
            <w:gridSpan w:val="3"/>
            <w:tcBorders/>
            <w:shd w:fill="auto" w:val="clear"/>
            <w:tcMar>
              <w:top w:w="0" w:type="dxa"/>
            </w:tcMar>
            <w:vAlign w:val="center"/>
          </w:tcPr>
          <w:p>
            <w:pPr>
              <w:pStyle w:val="TableContents"/>
              <w:jc w:val="center"/>
              <w:rPr/>
            </w:pPr>
            <w:r>
              <w:rPr/>
              <w:t>5</w:t>
            </w:r>
          </w:p>
        </w:tc>
      </w:tr>
      <w:tr>
        <w:trPr>
          <w:trHeight w:val="397" w:hRule="exact"/>
        </w:trPr>
        <w:tc>
          <w:tcPr>
            <w:tcW w:w="1788" w:type="dxa"/>
            <w:tcBorders/>
            <w:shd w:fill="auto" w:val="clear"/>
            <w:tcMar>
              <w:top w:w="0" w:type="dxa"/>
            </w:tcMar>
            <w:vAlign w:val="center"/>
          </w:tcPr>
          <w:p>
            <w:pPr>
              <w:pStyle w:val="TableContents"/>
              <w:jc w:val="left"/>
              <w:rPr/>
            </w:pPr>
            <w:r>
              <w:rPr/>
              <w:t>ICC</w:t>
            </w:r>
            <w:r>
              <w:rPr>
                <w:sz w:val="19"/>
              </w:rPr>
              <w:t>dpi.diss</w:t>
            </w:r>
          </w:p>
        </w:tc>
        <w:tc>
          <w:tcPr>
            <w:tcW w:w="75"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0.331</w:t>
            </w:r>
          </w:p>
        </w:tc>
        <w:tc>
          <w:tcPr>
            <w:tcW w:w="50"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0.227</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0.270</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0.478</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0.084</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0.140</w:t>
            </w:r>
          </w:p>
        </w:tc>
        <w:tc>
          <w:tcPr>
            <w:tcW w:w="53" w:type="dxa"/>
            <w:tcBorders/>
            <w:shd w:fill="auto" w:val="clear"/>
            <w:tcMar>
              <w:top w:w="0" w:type="dxa"/>
            </w:tcMar>
            <w:vAlign w:val="center"/>
          </w:tcPr>
          <w:p>
            <w:pPr>
              <w:pStyle w:val="TableContents"/>
              <w:rPr/>
            </w:pPr>
            <w:r>
              <w:rPr/>
            </w:r>
          </w:p>
        </w:tc>
        <w:tc>
          <w:tcPr>
            <w:tcW w:w="2450" w:type="dxa"/>
            <w:gridSpan w:val="3"/>
            <w:tcBorders/>
            <w:shd w:fill="auto" w:val="clear"/>
            <w:tcMar>
              <w:top w:w="0" w:type="dxa"/>
            </w:tcMar>
            <w:vAlign w:val="center"/>
          </w:tcPr>
          <w:p>
            <w:pPr>
              <w:pStyle w:val="TableContents"/>
              <w:jc w:val="center"/>
              <w:rPr/>
            </w:pPr>
            <w:r>
              <w:rPr/>
              <w:t>0.033</w:t>
            </w:r>
          </w:p>
        </w:tc>
      </w:tr>
      <w:tr>
        <w:trPr>
          <w:trHeight w:val="397" w:hRule="exact"/>
        </w:trPr>
        <w:tc>
          <w:tcPr>
            <w:tcW w:w="1788" w:type="dxa"/>
            <w:tcBorders>
              <w:top w:val="single" w:sz="2" w:space="0" w:color="000001"/>
            </w:tcBorders>
            <w:shd w:fill="auto" w:val="clear"/>
            <w:tcMar>
              <w:top w:w="57" w:type="dxa"/>
            </w:tcMar>
            <w:vAlign w:val="center"/>
          </w:tcPr>
          <w:p>
            <w:pPr>
              <w:pStyle w:val="TableContents"/>
              <w:jc w:val="left"/>
              <w:rPr/>
            </w:pPr>
            <w:r>
              <w:rPr/>
              <w:t>Observations</w:t>
            </w:r>
          </w:p>
        </w:tc>
        <w:tc>
          <w:tcPr>
            <w:tcW w:w="75" w:type="dxa"/>
            <w:tcBorders>
              <w:top w:val="single" w:sz="2" w:space="0" w:color="000001"/>
            </w:tcBorders>
            <w:shd w:fill="auto" w:val="clear"/>
            <w:tcMar>
              <w:top w:w="28" w:type="dxa"/>
            </w:tcMar>
            <w:vAlign w:val="center"/>
          </w:tcPr>
          <w:p>
            <w:pPr>
              <w:pStyle w:val="TableContents"/>
              <w:rPr/>
            </w:pPr>
            <w:r>
              <w:rPr/>
            </w:r>
          </w:p>
        </w:tc>
        <w:tc>
          <w:tcPr>
            <w:tcW w:w="2389" w:type="dxa"/>
            <w:gridSpan w:val="4"/>
            <w:tcBorders>
              <w:top w:val="single" w:sz="2" w:space="0" w:color="000001"/>
            </w:tcBorders>
            <w:shd w:fill="auto" w:val="clear"/>
            <w:tcMar>
              <w:top w:w="57" w:type="dxa"/>
            </w:tcMar>
            <w:vAlign w:val="center"/>
          </w:tcPr>
          <w:p>
            <w:pPr>
              <w:pStyle w:val="TableContents"/>
              <w:jc w:val="center"/>
              <w:rPr/>
            </w:pPr>
            <w:r>
              <w:rPr/>
              <w:t>57</w:t>
            </w:r>
          </w:p>
        </w:tc>
        <w:tc>
          <w:tcPr>
            <w:tcW w:w="50" w:type="dxa"/>
            <w:gridSpan w:val="2"/>
            <w:tcBorders>
              <w:top w:val="single" w:sz="2" w:space="0" w:color="000001"/>
            </w:tcBorders>
            <w:shd w:fill="auto" w:val="clear"/>
            <w:tcMar>
              <w:top w:w="28" w:type="dxa"/>
            </w:tcMar>
            <w:vAlign w:val="center"/>
          </w:tcPr>
          <w:p>
            <w:pPr>
              <w:pStyle w:val="TableContents"/>
              <w:rPr/>
            </w:pPr>
            <w:r>
              <w:rPr/>
            </w:r>
          </w:p>
        </w:tc>
        <w:tc>
          <w:tcPr>
            <w:tcW w:w="2385" w:type="dxa"/>
            <w:gridSpan w:val="4"/>
            <w:tcBorders>
              <w:top w:val="single" w:sz="2" w:space="0" w:color="000001"/>
            </w:tcBorders>
            <w:shd w:fill="auto" w:val="clear"/>
            <w:tcMar>
              <w:top w:w="57" w:type="dxa"/>
            </w:tcMar>
            <w:vAlign w:val="center"/>
          </w:tcPr>
          <w:p>
            <w:pPr>
              <w:pStyle w:val="TableContents"/>
              <w:jc w:val="center"/>
              <w:rPr/>
            </w:pPr>
            <w:r>
              <w:rPr/>
              <w:t>57</w:t>
            </w:r>
          </w:p>
        </w:tc>
        <w:tc>
          <w:tcPr>
            <w:tcW w:w="42" w:type="dxa"/>
            <w:gridSpan w:val="2"/>
            <w:tcBorders>
              <w:top w:val="single" w:sz="2" w:space="0" w:color="000001"/>
            </w:tcBorders>
            <w:shd w:fill="auto" w:val="clear"/>
            <w:tcMar>
              <w:top w:w="28" w:type="dxa"/>
            </w:tcMar>
            <w:vAlign w:val="center"/>
          </w:tcPr>
          <w:p>
            <w:pPr>
              <w:pStyle w:val="TableContents"/>
              <w:rPr/>
            </w:pPr>
            <w:r>
              <w:rPr/>
            </w:r>
          </w:p>
        </w:tc>
        <w:tc>
          <w:tcPr>
            <w:tcW w:w="2335" w:type="dxa"/>
            <w:gridSpan w:val="4"/>
            <w:tcBorders>
              <w:top w:val="single" w:sz="2" w:space="0" w:color="000001"/>
            </w:tcBorders>
            <w:shd w:fill="auto" w:val="clear"/>
            <w:tcMar>
              <w:top w:w="57" w:type="dxa"/>
            </w:tcMar>
            <w:vAlign w:val="center"/>
          </w:tcPr>
          <w:p>
            <w:pPr>
              <w:pStyle w:val="TableContents"/>
              <w:jc w:val="center"/>
              <w:rPr/>
            </w:pPr>
            <w:r>
              <w:rPr/>
              <w:t>57</w:t>
            </w:r>
          </w:p>
        </w:tc>
        <w:tc>
          <w:tcPr>
            <w:tcW w:w="51" w:type="dxa"/>
            <w:gridSpan w:val="2"/>
            <w:tcBorders>
              <w:top w:val="single" w:sz="2" w:space="0" w:color="000001"/>
            </w:tcBorders>
            <w:shd w:fill="auto" w:val="clear"/>
            <w:tcMar>
              <w:top w:w="28" w:type="dxa"/>
            </w:tcMar>
            <w:vAlign w:val="center"/>
          </w:tcPr>
          <w:p>
            <w:pPr>
              <w:pStyle w:val="TableContents"/>
              <w:rPr/>
            </w:pPr>
            <w:r>
              <w:rPr/>
            </w:r>
          </w:p>
        </w:tc>
        <w:tc>
          <w:tcPr>
            <w:tcW w:w="2264" w:type="dxa"/>
            <w:gridSpan w:val="4"/>
            <w:tcBorders>
              <w:top w:val="single" w:sz="2" w:space="0" w:color="000001"/>
            </w:tcBorders>
            <w:shd w:fill="auto" w:val="clear"/>
            <w:tcMar>
              <w:top w:w="57" w:type="dxa"/>
            </w:tcMar>
            <w:vAlign w:val="center"/>
          </w:tcPr>
          <w:p>
            <w:pPr>
              <w:pStyle w:val="TableContents"/>
              <w:jc w:val="center"/>
              <w:rPr/>
            </w:pPr>
            <w:r>
              <w:rPr/>
              <w:t>57</w:t>
            </w:r>
          </w:p>
        </w:tc>
        <w:tc>
          <w:tcPr>
            <w:tcW w:w="57" w:type="dxa"/>
            <w:gridSpan w:val="2"/>
            <w:tcBorders>
              <w:top w:val="single" w:sz="2" w:space="0" w:color="000001"/>
            </w:tcBorders>
            <w:shd w:fill="auto" w:val="clear"/>
            <w:tcMar>
              <w:top w:w="28" w:type="dxa"/>
            </w:tcMar>
            <w:vAlign w:val="center"/>
          </w:tcPr>
          <w:p>
            <w:pPr>
              <w:pStyle w:val="TableContents"/>
              <w:rPr/>
            </w:pPr>
            <w:r>
              <w:rPr/>
            </w:r>
          </w:p>
        </w:tc>
        <w:tc>
          <w:tcPr>
            <w:tcW w:w="2322" w:type="dxa"/>
            <w:gridSpan w:val="4"/>
            <w:tcBorders>
              <w:top w:val="single" w:sz="2" w:space="0" w:color="000001"/>
            </w:tcBorders>
            <w:shd w:fill="auto" w:val="clear"/>
            <w:tcMar>
              <w:top w:w="57" w:type="dxa"/>
            </w:tcMar>
            <w:vAlign w:val="center"/>
          </w:tcPr>
          <w:p>
            <w:pPr>
              <w:pStyle w:val="TableContents"/>
              <w:jc w:val="center"/>
              <w:rPr/>
            </w:pPr>
            <w:r>
              <w:rPr/>
              <w:t>57</w:t>
            </w:r>
          </w:p>
        </w:tc>
        <w:tc>
          <w:tcPr>
            <w:tcW w:w="76" w:type="dxa"/>
            <w:gridSpan w:val="2"/>
            <w:tcBorders>
              <w:top w:val="single" w:sz="2" w:space="0" w:color="000001"/>
            </w:tcBorders>
            <w:shd w:fill="auto" w:val="clear"/>
            <w:tcMar>
              <w:top w:w="28" w:type="dxa"/>
            </w:tcMar>
            <w:vAlign w:val="center"/>
          </w:tcPr>
          <w:p>
            <w:pPr>
              <w:pStyle w:val="TableContents"/>
              <w:rPr/>
            </w:pPr>
            <w:r>
              <w:rPr/>
            </w:r>
          </w:p>
        </w:tc>
        <w:tc>
          <w:tcPr>
            <w:tcW w:w="2537" w:type="dxa"/>
            <w:gridSpan w:val="5"/>
            <w:tcBorders>
              <w:top w:val="single" w:sz="2" w:space="0" w:color="000001"/>
            </w:tcBorders>
            <w:shd w:fill="auto" w:val="clear"/>
            <w:tcMar>
              <w:top w:w="57" w:type="dxa"/>
            </w:tcMar>
            <w:vAlign w:val="center"/>
          </w:tcPr>
          <w:p>
            <w:pPr>
              <w:pStyle w:val="TableContents"/>
              <w:jc w:val="center"/>
              <w:rPr/>
            </w:pPr>
            <w:r>
              <w:rPr/>
              <w:t>57</w:t>
            </w:r>
          </w:p>
        </w:tc>
        <w:tc>
          <w:tcPr>
            <w:tcW w:w="53" w:type="dxa"/>
            <w:tcBorders>
              <w:top w:val="single" w:sz="2" w:space="0" w:color="000001"/>
            </w:tcBorders>
            <w:shd w:fill="auto" w:val="clear"/>
            <w:tcMar>
              <w:top w:w="28" w:type="dxa"/>
            </w:tcMar>
            <w:vAlign w:val="center"/>
          </w:tcPr>
          <w:p>
            <w:pPr>
              <w:pStyle w:val="TableContents"/>
              <w:rPr/>
            </w:pPr>
            <w:r>
              <w:rPr/>
            </w:r>
          </w:p>
        </w:tc>
        <w:tc>
          <w:tcPr>
            <w:tcW w:w="2450"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88"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5" w:type="dxa"/>
            <w:tcBorders/>
            <w:shd w:fill="auto" w:val="clear"/>
            <w:tcMar>
              <w:top w:w="0" w:type="dxa"/>
            </w:tcMar>
            <w:vAlign w:val="center"/>
          </w:tcPr>
          <w:p>
            <w:pPr>
              <w:pStyle w:val="TableContents"/>
              <w:rPr/>
            </w:pPr>
            <w:r>
              <w:rPr/>
            </w:r>
          </w:p>
        </w:tc>
        <w:tc>
          <w:tcPr>
            <w:tcW w:w="2389" w:type="dxa"/>
            <w:gridSpan w:val="4"/>
            <w:tcBorders/>
            <w:shd w:fill="auto" w:val="clear"/>
            <w:tcMar>
              <w:top w:w="0" w:type="dxa"/>
            </w:tcMar>
            <w:vAlign w:val="center"/>
          </w:tcPr>
          <w:p>
            <w:pPr>
              <w:pStyle w:val="TableContents"/>
              <w:jc w:val="center"/>
              <w:rPr/>
            </w:pPr>
            <w:r>
              <w:rPr/>
              <w:t>.456 / .453</w:t>
            </w:r>
          </w:p>
        </w:tc>
        <w:tc>
          <w:tcPr>
            <w:tcW w:w="50" w:type="dxa"/>
            <w:gridSpan w:val="2"/>
            <w:tcBorders/>
            <w:shd w:fill="auto" w:val="clear"/>
            <w:tcMar>
              <w:top w:w="0" w:type="dxa"/>
            </w:tcMar>
            <w:vAlign w:val="center"/>
          </w:tcPr>
          <w:p>
            <w:pPr>
              <w:pStyle w:val="TableContents"/>
              <w:rPr/>
            </w:pPr>
            <w:r>
              <w:rPr/>
            </w:r>
          </w:p>
        </w:tc>
        <w:tc>
          <w:tcPr>
            <w:tcW w:w="2385" w:type="dxa"/>
            <w:gridSpan w:val="4"/>
            <w:tcBorders/>
            <w:shd w:fill="auto" w:val="clear"/>
            <w:tcMar>
              <w:top w:w="0" w:type="dxa"/>
            </w:tcMar>
            <w:vAlign w:val="center"/>
          </w:tcPr>
          <w:p>
            <w:pPr>
              <w:pStyle w:val="TableContents"/>
              <w:jc w:val="center"/>
              <w:rPr/>
            </w:pPr>
            <w:r>
              <w:rPr/>
              <w:t>.440 / .437</w:t>
            </w:r>
          </w:p>
        </w:tc>
        <w:tc>
          <w:tcPr>
            <w:tcW w:w="42" w:type="dxa"/>
            <w:gridSpan w:val="2"/>
            <w:tcBorders/>
            <w:shd w:fill="auto" w:val="clear"/>
            <w:tcMar>
              <w:top w:w="0" w:type="dxa"/>
            </w:tcMar>
            <w:vAlign w:val="center"/>
          </w:tcPr>
          <w:p>
            <w:pPr>
              <w:pStyle w:val="TableContents"/>
              <w:rPr/>
            </w:pPr>
            <w:r>
              <w:rPr/>
            </w:r>
          </w:p>
        </w:tc>
        <w:tc>
          <w:tcPr>
            <w:tcW w:w="2335" w:type="dxa"/>
            <w:gridSpan w:val="4"/>
            <w:tcBorders/>
            <w:shd w:fill="auto" w:val="clear"/>
            <w:tcMar>
              <w:top w:w="0" w:type="dxa"/>
            </w:tcMar>
            <w:vAlign w:val="center"/>
          </w:tcPr>
          <w:p>
            <w:pPr>
              <w:pStyle w:val="TableContents"/>
              <w:jc w:val="center"/>
              <w:rPr/>
            </w:pPr>
            <w:r>
              <w:rPr/>
              <w:t>.421 / .417</w:t>
            </w:r>
          </w:p>
        </w:tc>
        <w:tc>
          <w:tcPr>
            <w:tcW w:w="51" w:type="dxa"/>
            <w:gridSpan w:val="2"/>
            <w:tcBorders/>
            <w:shd w:fill="auto" w:val="clear"/>
            <w:tcMar>
              <w:top w:w="0" w:type="dxa"/>
            </w:tcMar>
            <w:vAlign w:val="center"/>
          </w:tcPr>
          <w:p>
            <w:pPr>
              <w:pStyle w:val="TableContents"/>
              <w:rPr/>
            </w:pPr>
            <w:r>
              <w:rPr/>
            </w:r>
          </w:p>
        </w:tc>
        <w:tc>
          <w:tcPr>
            <w:tcW w:w="2264" w:type="dxa"/>
            <w:gridSpan w:val="4"/>
            <w:tcBorders/>
            <w:shd w:fill="auto" w:val="clear"/>
            <w:tcMar>
              <w:top w:w="0" w:type="dxa"/>
            </w:tcMar>
            <w:vAlign w:val="center"/>
          </w:tcPr>
          <w:p>
            <w:pPr>
              <w:pStyle w:val="TableContents"/>
              <w:jc w:val="center"/>
              <w:rPr/>
            </w:pPr>
            <w:r>
              <w:rPr/>
              <w:t>.498 / .495</w:t>
            </w:r>
          </w:p>
        </w:tc>
        <w:tc>
          <w:tcPr>
            <w:tcW w:w="57" w:type="dxa"/>
            <w:gridSpan w:val="2"/>
            <w:tcBorders/>
            <w:shd w:fill="auto" w:val="clear"/>
            <w:tcMar>
              <w:top w:w="0" w:type="dxa"/>
            </w:tcMar>
            <w:vAlign w:val="center"/>
          </w:tcPr>
          <w:p>
            <w:pPr>
              <w:pStyle w:val="TableContents"/>
              <w:rPr/>
            </w:pPr>
            <w:r>
              <w:rPr/>
            </w:r>
          </w:p>
        </w:tc>
        <w:tc>
          <w:tcPr>
            <w:tcW w:w="2322" w:type="dxa"/>
            <w:gridSpan w:val="4"/>
            <w:tcBorders/>
            <w:shd w:fill="auto" w:val="clear"/>
            <w:tcMar>
              <w:top w:w="0" w:type="dxa"/>
            </w:tcMar>
            <w:vAlign w:val="center"/>
          </w:tcPr>
          <w:p>
            <w:pPr>
              <w:pStyle w:val="TableContents"/>
              <w:jc w:val="center"/>
              <w:rPr/>
            </w:pPr>
            <w:r>
              <w:rPr/>
              <w:t>.162 / .147</w:t>
            </w:r>
          </w:p>
        </w:tc>
        <w:tc>
          <w:tcPr>
            <w:tcW w:w="76" w:type="dxa"/>
            <w:gridSpan w:val="2"/>
            <w:tcBorders/>
            <w:shd w:fill="auto" w:val="clear"/>
            <w:tcMar>
              <w:top w:w="0" w:type="dxa"/>
            </w:tcMar>
            <w:vAlign w:val="center"/>
          </w:tcPr>
          <w:p>
            <w:pPr>
              <w:pStyle w:val="TableContents"/>
              <w:rPr/>
            </w:pPr>
            <w:r>
              <w:rPr/>
            </w:r>
          </w:p>
        </w:tc>
        <w:tc>
          <w:tcPr>
            <w:tcW w:w="2537" w:type="dxa"/>
            <w:gridSpan w:val="5"/>
            <w:tcBorders/>
            <w:shd w:fill="auto" w:val="clear"/>
            <w:tcMar>
              <w:top w:w="0" w:type="dxa"/>
            </w:tcMar>
            <w:vAlign w:val="center"/>
          </w:tcPr>
          <w:p>
            <w:pPr>
              <w:pStyle w:val="TableContents"/>
              <w:jc w:val="center"/>
              <w:rPr/>
            </w:pPr>
            <w:r>
              <w:rPr/>
              <w:t>.342 / .338</w:t>
            </w:r>
          </w:p>
        </w:tc>
        <w:tc>
          <w:tcPr>
            <w:tcW w:w="53" w:type="dxa"/>
            <w:tcBorders/>
            <w:shd w:fill="auto" w:val="clear"/>
            <w:tcMar>
              <w:top w:w="0" w:type="dxa"/>
            </w:tcMar>
            <w:vAlign w:val="center"/>
          </w:tcPr>
          <w:p>
            <w:pPr>
              <w:pStyle w:val="TableContents"/>
              <w:rPr/>
            </w:pPr>
            <w:r>
              <w:rPr/>
            </w:r>
          </w:p>
        </w:tc>
        <w:tc>
          <w:tcPr>
            <w:tcW w:w="2450"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Borders>
          <w:top w:val="single" w:sz="2" w:space="0" w:color="000001"/>
        </w:tblBorders>
        <w:tblCellMar>
          <w:top w:w="113" w:type="dxa"/>
          <w:left w:w="0" w:type="dxa"/>
          <w:bottom w:w="0" w:type="dxa"/>
          <w:right w:w="0" w:type="dxa"/>
        </w:tblCellMar>
      </w:tblPr>
      <w:tblGrid>
        <w:gridCol w:w="1801"/>
        <w:gridCol w:w="68"/>
        <w:gridCol w:w="559"/>
        <w:gridCol w:w="1242"/>
        <w:gridCol w:w="572"/>
        <w:gridCol w:w="55"/>
        <w:gridCol w:w="559"/>
        <w:gridCol w:w="1129"/>
        <w:gridCol w:w="679"/>
        <w:gridCol w:w="55"/>
        <w:gridCol w:w="559"/>
        <w:gridCol w:w="1186"/>
        <w:gridCol w:w="627"/>
        <w:gridCol w:w="54"/>
        <w:gridCol w:w="506"/>
        <w:gridCol w:w="1131"/>
        <w:gridCol w:w="627"/>
        <w:gridCol w:w="51"/>
        <w:gridCol w:w="559"/>
        <w:gridCol w:w="1190"/>
        <w:gridCol w:w="506"/>
        <w:gridCol w:w="75"/>
        <w:gridCol w:w="595"/>
        <w:gridCol w:w="1135"/>
        <w:gridCol w:w="793"/>
        <w:gridCol w:w="56"/>
        <w:gridCol w:w="506"/>
        <w:gridCol w:w="1299"/>
        <w:gridCol w:w="700"/>
      </w:tblGrid>
      <w:tr>
        <w:trPr/>
        <w:tc>
          <w:tcPr>
            <w:tcW w:w="18874" w:type="dxa"/>
            <w:gridSpan w:val="29"/>
            <w:tcBorders>
              <w:top w:val="single" w:sz="2" w:space="0" w:color="000001"/>
            </w:tcBorders>
            <w:shd w:fill="auto" w:val="clear"/>
            <w:vAlign w:val="center"/>
          </w:tcPr>
          <w:p>
            <w:pPr>
              <w:pStyle w:val="TableContents"/>
              <w:jc w:val="left"/>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1"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1.26</w:t>
            </w:r>
          </w:p>
        </w:tc>
        <w:tc>
          <w:tcPr>
            <w:tcW w:w="1242" w:type="dxa"/>
            <w:tcBorders/>
            <w:shd w:fill="auto" w:val="clear"/>
            <w:tcMar>
              <w:top w:w="0" w:type="dxa"/>
            </w:tcMar>
            <w:vAlign w:val="center"/>
          </w:tcPr>
          <w:p>
            <w:pPr>
              <w:pStyle w:val="TableContents"/>
              <w:jc w:val="center"/>
              <w:rPr/>
            </w:pPr>
            <w:r>
              <w:rPr/>
              <w:t>0.72–1.79</w:t>
            </w:r>
          </w:p>
        </w:tc>
        <w:tc>
          <w:tcPr>
            <w:tcW w:w="572" w:type="dxa"/>
            <w:tcBorders/>
            <w:shd w:fill="auto" w:val="clear"/>
            <w:tcMar>
              <w:top w:w="0" w:type="dxa"/>
            </w:tcMar>
            <w:vAlign w:val="center"/>
          </w:tcPr>
          <w:p>
            <w:pPr>
              <w:pStyle w:val="TableContents"/>
              <w:jc w:val="center"/>
              <w:rPr/>
            </w:pPr>
            <w:r>
              <w:rPr/>
              <w:t>.002</w:t>
            </w:r>
          </w:p>
        </w:tc>
        <w:tc>
          <w:tcPr>
            <w:tcW w:w="55"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0.10</w:t>
            </w:r>
          </w:p>
        </w:tc>
        <w:tc>
          <w:tcPr>
            <w:tcW w:w="1129" w:type="dxa"/>
            <w:tcBorders/>
            <w:shd w:fill="auto" w:val="clear"/>
            <w:tcMar>
              <w:top w:w="0" w:type="dxa"/>
            </w:tcMar>
            <w:vAlign w:val="center"/>
          </w:tcPr>
          <w:p>
            <w:pPr>
              <w:pStyle w:val="TableContents"/>
              <w:jc w:val="center"/>
              <w:rPr/>
            </w:pPr>
            <w:r>
              <w:rPr/>
              <w:t>0.07–0.12</w:t>
            </w:r>
          </w:p>
        </w:tc>
        <w:tc>
          <w:tcPr>
            <w:tcW w:w="679"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86"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4"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1" w:type="dxa"/>
            <w:tcBorders/>
            <w:shd w:fill="auto" w:val="clear"/>
            <w:tcMar>
              <w:top w:w="0" w:type="dxa"/>
            </w:tcMar>
            <w:vAlign w:val="center"/>
          </w:tcPr>
          <w:p>
            <w:pPr>
              <w:pStyle w:val="TableContents"/>
              <w:jc w:val="center"/>
              <w:rPr/>
            </w:pPr>
            <w:r>
              <w:rPr/>
              <w:t>0.04–0.29</w:t>
            </w:r>
          </w:p>
        </w:tc>
        <w:tc>
          <w:tcPr>
            <w:tcW w:w="627" w:type="dxa"/>
            <w:tcBorders/>
            <w:shd w:fill="auto" w:val="clear"/>
            <w:tcMar>
              <w:top w:w="0" w:type="dxa"/>
            </w:tcMar>
            <w:vAlign w:val="center"/>
          </w:tcPr>
          <w:p>
            <w:pPr>
              <w:pStyle w:val="TableContents"/>
              <w:jc w:val="center"/>
              <w:rPr/>
            </w:pPr>
            <w:r>
              <w:rPr/>
              <w:t>.042</w:t>
            </w:r>
          </w:p>
        </w:tc>
        <w:tc>
          <w:tcPr>
            <w:tcW w:w="51" w:type="dxa"/>
            <w:tcBorders>
              <w:top w:val="double" w:sz="2" w:space="0" w:color="000001"/>
            </w:tcBorders>
            <w:shd w:fill="auto" w:val="clear"/>
            <w:tcMar>
              <w:top w:w="28"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0.12</w:t>
            </w:r>
          </w:p>
        </w:tc>
        <w:tc>
          <w:tcPr>
            <w:tcW w:w="1190"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75" w:type="dxa"/>
            <w:tcBorders>
              <w:top w:val="double" w:sz="2" w:space="0" w:color="000001"/>
            </w:tcBorders>
            <w:shd w:fill="auto" w:val="clear"/>
            <w:tcMar>
              <w:top w:w="28"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3" w:type="dxa"/>
            <w:tcBorders/>
            <w:shd w:fill="auto" w:val="clear"/>
            <w:tcMar>
              <w:top w:w="0" w:type="dxa"/>
            </w:tcMar>
            <w:vAlign w:val="center"/>
          </w:tcPr>
          <w:p>
            <w:pPr>
              <w:pStyle w:val="TableContents"/>
              <w:jc w:val="center"/>
              <w:rPr/>
            </w:pPr>
            <w:r>
              <w:rPr/>
              <w:t>&lt;.001</w:t>
            </w:r>
          </w:p>
        </w:tc>
        <w:tc>
          <w:tcPr>
            <w:tcW w:w="56"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299" w:type="dxa"/>
            <w:tcBorders/>
            <w:shd w:fill="auto" w:val="clear"/>
            <w:tcMar>
              <w:top w:w="0" w:type="dxa"/>
            </w:tcMar>
            <w:vAlign w:val="center"/>
          </w:tcPr>
          <w:p>
            <w:pPr>
              <w:pStyle w:val="TableContents"/>
              <w:jc w:val="center"/>
              <w:rPr/>
            </w:pPr>
            <w:r>
              <w:rPr/>
              <w:t>1.43–2.42</w:t>
            </w:r>
          </w:p>
        </w:tc>
        <w:tc>
          <w:tcPr>
            <w:tcW w:w="700" w:type="dxa"/>
            <w:tcBorders/>
            <w:shd w:fill="auto" w:val="clear"/>
            <w:tcMar>
              <w:top w:w="0" w:type="dxa"/>
            </w:tcMar>
            <w:vAlign w:val="center"/>
          </w:tcPr>
          <w:p>
            <w:pPr>
              <w:pStyle w:val="TableContents"/>
              <w:jc w:val="center"/>
              <w:rPr/>
            </w:pPr>
            <w:r>
              <w:rPr/>
              <w:t>&lt;.001</w:t>
            </w:r>
          </w:p>
        </w:tc>
      </w:tr>
      <w:tr>
        <w:trPr/>
        <w:tc>
          <w:tcPr>
            <w:tcW w:w="1801"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-0.63</w:t>
            </w:r>
          </w:p>
        </w:tc>
        <w:tc>
          <w:tcPr>
            <w:tcW w:w="1242" w:type="dxa"/>
            <w:tcBorders/>
            <w:shd w:fill="auto" w:val="clear"/>
            <w:tcMar>
              <w:top w:w="0" w:type="dxa"/>
            </w:tcMar>
            <w:vAlign w:val="center"/>
          </w:tcPr>
          <w:p>
            <w:pPr>
              <w:pStyle w:val="TableContents"/>
              <w:jc w:val="center"/>
              <w:rPr/>
            </w:pPr>
            <w:r>
              <w:rPr/>
              <w:t>-1.12–-0.14</w:t>
            </w:r>
          </w:p>
        </w:tc>
        <w:tc>
          <w:tcPr>
            <w:tcW w:w="572" w:type="dxa"/>
            <w:tcBorders/>
            <w:shd w:fill="auto" w:val="clear"/>
            <w:tcMar>
              <w:top w:w="0" w:type="dxa"/>
            </w:tcMar>
            <w:vAlign w:val="center"/>
          </w:tcPr>
          <w:p>
            <w:pPr>
              <w:pStyle w:val="TableContents"/>
              <w:jc w:val="center"/>
              <w:rPr>
                <w:b/>
                <w:b/>
              </w:rPr>
            </w:pPr>
            <w:r>
              <w:rPr>
                <w:b/>
              </w:rPr>
              <w:t>.015</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-0.06</w:t>
            </w:r>
          </w:p>
        </w:tc>
        <w:tc>
          <w:tcPr>
            <w:tcW w:w="1129" w:type="dxa"/>
            <w:tcBorders/>
            <w:shd w:fill="auto" w:val="clear"/>
            <w:tcMar>
              <w:top w:w="0" w:type="dxa"/>
            </w:tcMar>
            <w:vAlign w:val="center"/>
          </w:tcPr>
          <w:p>
            <w:pPr>
              <w:pStyle w:val="TableContents"/>
              <w:jc w:val="center"/>
              <w:rPr/>
            </w:pPr>
            <w:r>
              <w:rPr/>
              <w:t>-0.08–-0.03</w:t>
            </w:r>
          </w:p>
        </w:tc>
        <w:tc>
          <w:tcPr>
            <w:tcW w:w="679"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1" w:type="dxa"/>
            <w:tcBorders/>
            <w:shd w:fill="auto" w:val="clear"/>
            <w:tcMar>
              <w:top w:w="0" w:type="dxa"/>
            </w:tcMar>
            <w:vAlign w:val="center"/>
          </w:tcPr>
          <w:p>
            <w:pPr>
              <w:pStyle w:val="TableContents"/>
              <w:jc w:val="center"/>
              <w:rPr/>
            </w:pPr>
            <w:r>
              <w:rPr/>
              <w:t>-0.05–0.14</w:t>
            </w:r>
          </w:p>
        </w:tc>
        <w:tc>
          <w:tcPr>
            <w:tcW w:w="627" w:type="dxa"/>
            <w:tcBorders/>
            <w:shd w:fill="auto" w:val="clear"/>
            <w:tcMar>
              <w:top w:w="0" w:type="dxa"/>
            </w:tcMar>
            <w:vAlign w:val="center"/>
          </w:tcPr>
          <w:p>
            <w:pPr>
              <w:pStyle w:val="TableContents"/>
              <w:jc w:val="center"/>
              <w:rPr/>
            </w:pPr>
            <w:r>
              <w:rPr/>
              <w:t>.347</w:t>
            </w:r>
          </w:p>
        </w:tc>
        <w:tc>
          <w:tcPr>
            <w:tcW w:w="51"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75"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3" w:type="dxa"/>
            <w:tcBorders/>
            <w:shd w:fill="auto" w:val="clear"/>
            <w:tcMar>
              <w:top w:w="0" w:type="dxa"/>
            </w:tcMar>
            <w:vAlign w:val="center"/>
          </w:tcPr>
          <w:p>
            <w:pPr>
              <w:pStyle w:val="TableContents"/>
              <w:jc w:val="center"/>
              <w:rPr>
                <w:b/>
                <w:b/>
              </w:rPr>
            </w:pPr>
            <w:r>
              <w:rPr>
                <w:b/>
              </w:rPr>
              <w:t>.010</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299" w:type="dxa"/>
            <w:tcBorders/>
            <w:shd w:fill="auto" w:val="clear"/>
            <w:tcMar>
              <w:top w:w="0" w:type="dxa"/>
            </w:tcMar>
            <w:vAlign w:val="center"/>
          </w:tcPr>
          <w:p>
            <w:pPr>
              <w:pStyle w:val="TableContents"/>
              <w:jc w:val="center"/>
              <w:rPr/>
            </w:pPr>
            <w:r>
              <w:rPr/>
              <w:t>-1.24–0.10</w:t>
            </w:r>
          </w:p>
        </w:tc>
        <w:tc>
          <w:tcPr>
            <w:tcW w:w="700" w:type="dxa"/>
            <w:tcBorders/>
            <w:shd w:fill="auto" w:val="clear"/>
            <w:tcMar>
              <w:top w:w="0" w:type="dxa"/>
            </w:tcMar>
            <w:vAlign w:val="center"/>
          </w:tcPr>
          <w:p>
            <w:pPr>
              <w:pStyle w:val="TableContents"/>
              <w:jc w:val="center"/>
              <w:rPr/>
            </w:pPr>
            <w:r>
              <w:rPr/>
              <w:t>.101</w:t>
            </w:r>
          </w:p>
        </w:tc>
      </w:tr>
      <w:tr>
        <w:trPr/>
        <w:tc>
          <w:tcPr>
            <w:tcW w:w="1801"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-0.78</w:t>
            </w:r>
          </w:p>
        </w:tc>
        <w:tc>
          <w:tcPr>
            <w:tcW w:w="1242" w:type="dxa"/>
            <w:tcBorders/>
            <w:shd w:fill="auto" w:val="clear"/>
            <w:tcMar>
              <w:top w:w="0" w:type="dxa"/>
            </w:tcMar>
            <w:vAlign w:val="center"/>
          </w:tcPr>
          <w:p>
            <w:pPr>
              <w:pStyle w:val="TableContents"/>
              <w:jc w:val="center"/>
              <w:rPr/>
            </w:pPr>
            <w:r>
              <w:rPr/>
              <w:t>-1.26–-0.29</w:t>
            </w:r>
          </w:p>
        </w:tc>
        <w:tc>
          <w:tcPr>
            <w:tcW w:w="572"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-0.04</w:t>
            </w:r>
          </w:p>
        </w:tc>
        <w:tc>
          <w:tcPr>
            <w:tcW w:w="1129" w:type="dxa"/>
            <w:tcBorders/>
            <w:shd w:fill="auto" w:val="clear"/>
            <w:tcMar>
              <w:top w:w="0" w:type="dxa"/>
            </w:tcMar>
            <w:vAlign w:val="center"/>
          </w:tcPr>
          <w:p>
            <w:pPr>
              <w:pStyle w:val="TableContents"/>
              <w:jc w:val="center"/>
              <w:rPr/>
            </w:pPr>
            <w:r>
              <w:rPr/>
              <w:t>-0.07–-0.02</w:t>
            </w:r>
          </w:p>
        </w:tc>
        <w:tc>
          <w:tcPr>
            <w:tcW w:w="679"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1" w:type="dxa"/>
            <w:tcBorders/>
            <w:shd w:fill="auto" w:val="clear"/>
            <w:tcMar>
              <w:top w:w="0" w:type="dxa"/>
            </w:tcMar>
            <w:vAlign w:val="center"/>
          </w:tcPr>
          <w:p>
            <w:pPr>
              <w:pStyle w:val="TableContents"/>
              <w:jc w:val="center"/>
              <w:rPr/>
            </w:pPr>
            <w:r>
              <w:rPr/>
              <w:t>-0.11–0.08</w:t>
            </w:r>
          </w:p>
        </w:tc>
        <w:tc>
          <w:tcPr>
            <w:tcW w:w="627" w:type="dxa"/>
            <w:tcBorders/>
            <w:shd w:fill="auto" w:val="clear"/>
            <w:tcMar>
              <w:top w:w="0" w:type="dxa"/>
            </w:tcMar>
            <w:vAlign w:val="center"/>
          </w:tcPr>
          <w:p>
            <w:pPr>
              <w:pStyle w:val="TableContents"/>
              <w:jc w:val="center"/>
              <w:rPr/>
            </w:pPr>
            <w:r>
              <w:rPr/>
              <w:t>.741</w:t>
            </w:r>
          </w:p>
        </w:tc>
        <w:tc>
          <w:tcPr>
            <w:tcW w:w="51"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-0.02</w:t>
            </w:r>
          </w:p>
        </w:tc>
        <w:tc>
          <w:tcPr>
            <w:tcW w:w="1190"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75"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3"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299" w:type="dxa"/>
            <w:tcBorders/>
            <w:shd w:fill="auto" w:val="clear"/>
            <w:tcMar>
              <w:top w:w="0" w:type="dxa"/>
            </w:tcMar>
            <w:vAlign w:val="center"/>
          </w:tcPr>
          <w:p>
            <w:pPr>
              <w:pStyle w:val="TableContents"/>
              <w:jc w:val="center"/>
              <w:rPr/>
            </w:pPr>
            <w:r>
              <w:rPr/>
              <w:t>-0.86–0.46</w:t>
            </w:r>
          </w:p>
        </w:tc>
        <w:tc>
          <w:tcPr>
            <w:tcW w:w="700" w:type="dxa"/>
            <w:tcBorders/>
            <w:shd w:fill="auto" w:val="clear"/>
            <w:tcMar>
              <w:top w:w="0" w:type="dxa"/>
            </w:tcMar>
            <w:vAlign w:val="center"/>
          </w:tcPr>
          <w:p>
            <w:pPr>
              <w:pStyle w:val="TableContents"/>
              <w:jc w:val="center"/>
              <w:rPr/>
            </w:pPr>
            <w:r>
              <w:rPr/>
              <w:t>.553</w:t>
            </w:r>
          </w:p>
        </w:tc>
      </w:tr>
      <w:tr>
        <w:trPr/>
        <w:tc>
          <w:tcPr>
            <w:tcW w:w="1801"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-0.87</w:t>
            </w:r>
          </w:p>
        </w:tc>
        <w:tc>
          <w:tcPr>
            <w:tcW w:w="1242" w:type="dxa"/>
            <w:tcBorders/>
            <w:shd w:fill="auto" w:val="clear"/>
            <w:tcMar>
              <w:top w:w="0" w:type="dxa"/>
            </w:tcMar>
            <w:vAlign w:val="center"/>
          </w:tcPr>
          <w:p>
            <w:pPr>
              <w:pStyle w:val="TableContents"/>
              <w:jc w:val="center"/>
              <w:rPr/>
            </w:pPr>
            <w:r>
              <w:rPr/>
              <w:t>-1.36–-0.38</w:t>
            </w:r>
          </w:p>
        </w:tc>
        <w:tc>
          <w:tcPr>
            <w:tcW w:w="572" w:type="dxa"/>
            <w:tcBorders/>
            <w:shd w:fill="auto" w:val="clear"/>
            <w:tcMar>
              <w:top w:w="0" w:type="dxa"/>
            </w:tcMar>
            <w:vAlign w:val="center"/>
          </w:tcPr>
          <w:p>
            <w:pPr>
              <w:pStyle w:val="TableContents"/>
              <w:jc w:val="center"/>
              <w:rPr>
                <w:b/>
                <w:b/>
              </w:rPr>
            </w:pPr>
            <w:r>
              <w:rPr>
                <w:b/>
              </w:rPr>
              <w: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-0.06</w:t>
            </w:r>
          </w:p>
        </w:tc>
        <w:tc>
          <w:tcPr>
            <w:tcW w:w="1129" w:type="dxa"/>
            <w:tcBorders/>
            <w:shd w:fill="auto" w:val="clear"/>
            <w:tcMar>
              <w:top w:w="0" w:type="dxa"/>
            </w:tcMar>
            <w:vAlign w:val="center"/>
          </w:tcPr>
          <w:p>
            <w:pPr>
              <w:pStyle w:val="TableContents"/>
              <w:jc w:val="center"/>
              <w:rPr/>
            </w:pPr>
            <w:r>
              <w:rPr/>
              <w:t>-0.08–-0.03</w:t>
            </w:r>
          </w:p>
        </w:tc>
        <w:tc>
          <w:tcPr>
            <w:tcW w:w="679"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-0.01</w:t>
            </w:r>
          </w:p>
        </w:tc>
        <w:tc>
          <w:tcPr>
            <w:tcW w:w="1186"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4"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1" w:type="dxa"/>
            <w:tcBorders/>
            <w:shd w:fill="auto" w:val="clear"/>
            <w:tcMar>
              <w:top w:w="0" w:type="dxa"/>
            </w:tcMar>
            <w:vAlign w:val="center"/>
          </w:tcPr>
          <w:p>
            <w:pPr>
              <w:pStyle w:val="TableContents"/>
              <w:jc w:val="center"/>
              <w:rPr/>
            </w:pPr>
            <w:r>
              <w:rPr/>
              <w:t>-0.13–0.06</w:t>
            </w:r>
          </w:p>
        </w:tc>
        <w:tc>
          <w:tcPr>
            <w:tcW w:w="627" w:type="dxa"/>
            <w:tcBorders/>
            <w:shd w:fill="auto" w:val="clear"/>
            <w:tcMar>
              <w:top w:w="0" w:type="dxa"/>
            </w:tcMar>
            <w:vAlign w:val="center"/>
          </w:tcPr>
          <w:p>
            <w:pPr>
              <w:pStyle w:val="TableContents"/>
              <w:jc w:val="center"/>
              <w:rPr/>
            </w:pPr>
            <w:r>
              <w:rPr/>
              <w:t>.499</w:t>
            </w:r>
          </w:p>
        </w:tc>
        <w:tc>
          <w:tcPr>
            <w:tcW w:w="51" w:type="dxa"/>
            <w:tcBorders/>
            <w:shd w:fill="auto" w:val="clear"/>
            <w:tcMar>
              <w:top w:w="0" w:type="dxa"/>
            </w:tcMar>
            <w:vAlign w:val="center"/>
          </w:tcPr>
          <w:p>
            <w:pPr>
              <w:pStyle w:val="TableContents"/>
              <w:rPr/>
            </w:pPr>
            <w:r>
              <w:rPr/>
            </w:r>
          </w:p>
        </w:tc>
        <w:tc>
          <w:tcPr>
            <w:tcW w:w="559" w:type="dxa"/>
            <w:tcBorders/>
            <w:shd w:fill="auto" w:val="clear"/>
            <w:tcMar>
              <w:top w:w="0" w:type="dxa"/>
            </w:tcMar>
            <w:vAlign w:val="center"/>
          </w:tcPr>
          <w:p>
            <w:pPr>
              <w:pStyle w:val="TableContents"/>
              <w:jc w:val="center"/>
              <w:rPr/>
            </w:pPr>
            <w:r>
              <w:rPr/>
              <w:t>-0.08</w:t>
            </w:r>
          </w:p>
        </w:tc>
        <w:tc>
          <w:tcPr>
            <w:tcW w:w="1190"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75" w:type="dxa"/>
            <w:tcBorders/>
            <w:shd w:fill="auto" w:val="clear"/>
            <w:tcMar>
              <w:top w:w="0" w:type="dxa"/>
            </w:tcMar>
            <w:vAlign w:val="center"/>
          </w:tcPr>
          <w:p>
            <w:pPr>
              <w:pStyle w:val="TableContents"/>
              <w:rPr/>
            </w:pPr>
            <w:r>
              <w:rPr/>
            </w:r>
          </w:p>
        </w:tc>
        <w:tc>
          <w:tcPr>
            <w:tcW w:w="595"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3" w:type="dxa"/>
            <w:tcBorders/>
            <w:shd w:fill="auto" w:val="clear"/>
            <w:tcMar>
              <w:top w:w="0" w:type="dxa"/>
            </w:tcMar>
            <w:vAlign w:val="center"/>
          </w:tcPr>
          <w:p>
            <w:pPr>
              <w:pStyle w:val="TableContents"/>
              <w:jc w:val="center"/>
              <w:rPr>
                <w:b/>
                <w:b/>
              </w:rPr>
            </w:pPr>
            <w:r>
              <w:rPr>
                <w:b/>
              </w:rPr>
              <w:t>&lt;.001</w:t>
            </w:r>
          </w:p>
        </w:tc>
        <w:tc>
          <w:tcPr>
            <w:tcW w:w="56"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299" w:type="dxa"/>
            <w:tcBorders/>
            <w:shd w:fill="auto" w:val="clear"/>
            <w:tcMar>
              <w:top w:w="0" w:type="dxa"/>
            </w:tcMar>
            <w:vAlign w:val="center"/>
          </w:tcPr>
          <w:p>
            <w:pPr>
              <w:pStyle w:val="TableContents"/>
              <w:jc w:val="center"/>
              <w:rPr/>
            </w:pPr>
            <w:r>
              <w:rPr/>
              <w:t>-1.48–-0.14</w:t>
            </w:r>
          </w:p>
        </w:tc>
        <w:tc>
          <w:tcPr>
            <w:tcW w:w="700"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240" w:charSpace="4294961151"/>
        </w:sectPr>
      </w:pPr>
    </w:p>
    <w:p>
      <w:pPr>
        <w:pStyle w:val="Normal"/>
        <w:spacing w:lineRule="auto" w:line="360"/>
        <w:jc w:val="both"/>
        <w:rPr/>
      </w:pPr>
      <w:r>
        <w:rPr>
          <w:rFonts w:ascii="Times New Roman" w:hAnsi="Times New Roman"/>
          <w:b/>
          <w:bCs/>
          <w:color w:val="000000"/>
        </w:rPr>
        <w:t>Table 2.2</w:t>
      </w:r>
      <w:r>
        <w:rPr>
          <w:rFonts w:ascii="Times New Roman" w:hAnsi="Times New Roman"/>
          <w:color w:val="000000"/>
        </w:rPr>
        <w:t xml:space="preserve"> – Generalized linear mixed effect models show gene expression differences in caceum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9008" w:type="dxa"/>
        <w:jc w:val="left"/>
        <w:tblInd w:w="0" w:type="dxa"/>
        <w:tblBorders>
          <w:top w:val="double" w:sz="2" w:space="0" w:color="000001"/>
        </w:tblBorders>
        <w:tblCellMar>
          <w:top w:w="0" w:type="dxa"/>
          <w:left w:w="0" w:type="dxa"/>
          <w:bottom w:w="28" w:type="dxa"/>
          <w:right w:w="0" w:type="dxa"/>
        </w:tblCellMar>
      </w:tblPr>
      <w:tblGrid>
        <w:gridCol w:w="1733"/>
        <w:gridCol w:w="48"/>
        <w:gridCol w:w="477"/>
        <w:gridCol w:w="60"/>
        <w:gridCol w:w="1211"/>
        <w:gridCol w:w="35"/>
        <w:gridCol w:w="568"/>
        <w:gridCol w:w="7"/>
        <w:gridCol w:w="42"/>
        <w:gridCol w:w="491"/>
        <w:gridCol w:w="51"/>
        <w:gridCol w:w="1171"/>
        <w:gridCol w:w="72"/>
        <w:gridCol w:w="620"/>
        <w:gridCol w:w="2"/>
        <w:gridCol w:w="11"/>
        <w:gridCol w:w="527"/>
        <w:gridCol w:w="66"/>
        <w:gridCol w:w="1175"/>
        <w:gridCol w:w="34"/>
        <w:gridCol w:w="506"/>
        <w:gridCol w:w="281"/>
        <w:gridCol w:w="17"/>
        <w:gridCol w:w="240"/>
        <w:gridCol w:w="347"/>
        <w:gridCol w:w="894"/>
        <w:gridCol w:w="315"/>
        <w:gridCol w:w="399"/>
        <w:gridCol w:w="295"/>
        <w:gridCol w:w="25"/>
        <w:gridCol w:w="300"/>
        <w:gridCol w:w="276"/>
        <w:gridCol w:w="965"/>
        <w:gridCol w:w="257"/>
        <w:gridCol w:w="458"/>
        <w:gridCol w:w="222"/>
        <w:gridCol w:w="33"/>
        <w:gridCol w:w="365"/>
        <w:gridCol w:w="129"/>
        <w:gridCol w:w="1125"/>
        <w:gridCol w:w="177"/>
        <w:gridCol w:w="536"/>
        <w:gridCol w:w="65"/>
        <w:gridCol w:w="34"/>
        <w:gridCol w:w="426"/>
        <w:gridCol w:w="64"/>
        <w:gridCol w:w="1192"/>
        <w:gridCol w:w="17"/>
        <w:gridCol w:w="641"/>
      </w:tblGrid>
      <w:tr>
        <w:trPr/>
        <w:tc>
          <w:tcPr>
            <w:tcW w:w="1733" w:type="dxa"/>
            <w:tcBorders>
              <w:top w:val="double" w:sz="2" w:space="0" w:color="000001"/>
            </w:tcBorders>
            <w:shd w:fill="auto" w:val="clear"/>
            <w:vAlign w:val="center"/>
          </w:tcPr>
          <w:p>
            <w:pPr>
              <w:pStyle w:val="TableHeading"/>
              <w:jc w:val="left"/>
              <w:rPr>
                <w:caps w:val="false"/>
                <w:smallCaps w:val="false"/>
              </w:rPr>
            </w:pPr>
            <w:r>
              <w:rPr>
                <w:caps w:val="false"/>
                <w:smallCaps w:val="false"/>
              </w:rPr>
              <w:t xml:space="preserve"> </w:t>
            </w:r>
          </w:p>
        </w:tc>
        <w:tc>
          <w:tcPr>
            <w:tcW w:w="2406" w:type="dxa"/>
            <w:gridSpan w:val="7"/>
            <w:tcBorders>
              <w:top w:val="double" w:sz="2" w:space="0" w:color="000001"/>
            </w:tcBorders>
            <w:shd w:fill="auto" w:val="clear"/>
            <w:vAlign w:val="center"/>
          </w:tcPr>
          <w:p>
            <w:pPr>
              <w:pStyle w:val="TableHeading"/>
              <w:jc w:val="center"/>
              <w:rPr>
                <w:b/>
                <w:b/>
                <w:i w:val="false"/>
                <w:i w:val="false"/>
                <w:caps w:val="false"/>
                <w:smallCaps w:val="false"/>
              </w:rPr>
            </w:pPr>
            <w:r>
              <w:rPr>
                <w:b/>
                <w:i w:val="false"/>
                <w:caps w:val="false"/>
                <w:smallCaps w:val="false"/>
              </w:rPr>
              <w:t>CXCL9</w:t>
            </w:r>
          </w:p>
        </w:tc>
        <w:tc>
          <w:tcPr>
            <w:tcW w:w="2460" w:type="dxa"/>
            <w:gridSpan w:val="8"/>
            <w:tcBorders>
              <w:top w:val="double" w:sz="2" w:space="0" w:color="000001"/>
            </w:tcBorders>
            <w:shd w:fill="auto" w:val="clear"/>
            <w:vAlign w:val="center"/>
          </w:tcPr>
          <w:p>
            <w:pPr>
              <w:pStyle w:val="TableHeading"/>
              <w:jc w:val="center"/>
              <w:rPr/>
            </w:pPr>
            <w:r>
              <w:rPr>
                <w:b/>
                <w:i w:val="false"/>
                <w:caps w:val="false"/>
                <w:smallCaps w:val="false"/>
              </w:rPr>
              <w:t>IL-10ra</w:t>
            </w:r>
          </w:p>
        </w:tc>
        <w:tc>
          <w:tcPr>
            <w:tcW w:w="2606" w:type="dxa"/>
            <w:gridSpan w:val="7"/>
            <w:tcBorders>
              <w:top w:val="double" w:sz="2" w:space="0" w:color="000001"/>
            </w:tcBorders>
            <w:shd w:fill="auto" w:val="clear"/>
            <w:vAlign w:val="center"/>
          </w:tcPr>
          <w:p>
            <w:pPr>
              <w:pStyle w:val="TableHeading"/>
              <w:jc w:val="center"/>
              <w:rPr/>
            </w:pPr>
            <w:r>
              <w:rPr>
                <w:b/>
                <w:i w:val="false"/>
                <w:caps w:val="false"/>
                <w:smallCaps w:val="false"/>
              </w:rPr>
              <w:t>IL-12rb1</w:t>
            </w:r>
          </w:p>
        </w:tc>
        <w:tc>
          <w:tcPr>
            <w:tcW w:w="2515" w:type="dxa"/>
            <w:gridSpan w:val="7"/>
            <w:tcBorders>
              <w:top w:val="double" w:sz="2" w:space="0" w:color="000001"/>
            </w:tcBorders>
            <w:shd w:fill="auto" w:val="clear"/>
            <w:vAlign w:val="center"/>
          </w:tcPr>
          <w:p>
            <w:pPr>
              <w:pStyle w:val="TableHeading"/>
              <w:jc w:val="center"/>
              <w:rPr>
                <w:b/>
                <w:b/>
                <w:i w:val="false"/>
                <w:i w:val="false"/>
                <w:caps w:val="false"/>
                <w:smallCaps w:val="false"/>
              </w:rPr>
            </w:pPr>
            <w:r>
              <w:rPr>
                <w:b/>
                <w:i w:val="false"/>
                <w:caps w:val="false"/>
                <w:smallCaps w:val="false"/>
              </w:rPr>
              <w:t>IL-6</w:t>
            </w:r>
          </w:p>
        </w:tc>
        <w:tc>
          <w:tcPr>
            <w:tcW w:w="2511" w:type="dxa"/>
            <w:gridSpan w:val="7"/>
            <w:tcBorders>
              <w:top w:val="double" w:sz="2" w:space="0" w:color="000001"/>
            </w:tcBorders>
            <w:shd w:fill="auto" w:val="clear"/>
            <w:vAlign w:val="center"/>
          </w:tcPr>
          <w:p>
            <w:pPr>
              <w:pStyle w:val="TableHeading"/>
              <w:jc w:val="center"/>
              <w:rPr>
                <w:b/>
                <w:b/>
                <w:i w:val="false"/>
                <w:i w:val="false"/>
                <w:caps w:val="false"/>
                <w:smallCaps w:val="false"/>
              </w:rPr>
            </w:pPr>
            <w:r>
              <w:rPr>
                <w:b/>
                <w:i w:val="false"/>
                <w:caps w:val="false"/>
                <w:smallCaps w:val="false"/>
              </w:rPr>
              <w:t>IFN-</w:t>
            </w:r>
            <w:r>
              <w:rPr>
                <w:rFonts w:ascii="Times New Roman" w:hAnsi="Times New Roman"/>
                <w:b/>
                <w:i w:val="false"/>
                <w:iCs w:val="false"/>
                <w:caps w:val="false"/>
                <w:smallCaps w:val="false"/>
                <w:color w:val="000000"/>
              </w:rPr>
              <w:t>γ</w:t>
            </w:r>
          </w:p>
        </w:tc>
        <w:tc>
          <w:tcPr>
            <w:tcW w:w="2431" w:type="dxa"/>
            <w:gridSpan w:val="7"/>
            <w:tcBorders>
              <w:top w:val="double" w:sz="2" w:space="0" w:color="000001"/>
            </w:tcBorders>
            <w:shd w:fill="auto" w:val="clear"/>
            <w:vAlign w:val="center"/>
          </w:tcPr>
          <w:p>
            <w:pPr>
              <w:pStyle w:val="TableHeading"/>
              <w:jc w:val="center"/>
              <w:rPr>
                <w:b/>
                <w:b/>
                <w:i w:val="false"/>
                <w:i w:val="false"/>
                <w:caps w:val="false"/>
                <w:smallCaps w:val="false"/>
              </w:rPr>
            </w:pPr>
            <w:r>
              <w:rPr>
                <w:b/>
                <w:i w:val="false"/>
                <w:caps w:val="false"/>
                <w:smallCaps w:val="false"/>
              </w:rPr>
              <w:t>STAT6</w:t>
            </w:r>
          </w:p>
        </w:tc>
        <w:tc>
          <w:tcPr>
            <w:tcW w:w="2340" w:type="dxa"/>
            <w:gridSpan w:val="5"/>
            <w:tcBorders>
              <w:top w:val="double" w:sz="2" w:space="0" w:color="000001"/>
            </w:tcBorders>
            <w:shd w:fill="auto" w:val="clear"/>
            <w:vAlign w:val="center"/>
          </w:tcPr>
          <w:p>
            <w:pPr>
              <w:pStyle w:val="TableHeading"/>
              <w:jc w:val="center"/>
              <w:rPr/>
            </w:pPr>
            <w:r>
              <w:rPr>
                <w:b/>
                <w:i w:val="false"/>
                <w:caps w:val="false"/>
                <w:smallCaps w:val="false"/>
              </w:rPr>
              <w:t>TGF-</w:t>
            </w:r>
            <w:r>
              <w:rPr>
                <w:rFonts w:ascii="Times New Roman" w:hAnsi="Times New Roman"/>
                <w:b/>
                <w:i w:val="false"/>
                <w:iCs w:val="false"/>
                <w:caps w:val="false"/>
                <w:smallCaps w:val="false"/>
                <w:color w:val="000000"/>
              </w:rPr>
              <w:t>β1</w:t>
            </w:r>
          </w:p>
        </w:tc>
      </w:tr>
      <w:tr>
        <w:trPr/>
        <w:tc>
          <w:tcPr>
            <w:tcW w:w="1733" w:type="dxa"/>
            <w:tcBorders>
              <w:bottom w:val="single" w:sz="2" w:space="0" w:color="000001"/>
              <w:insideH w:val="single" w:sz="2" w:space="0" w:color="000001"/>
            </w:tcBorders>
            <w:shd w:fill="auto" w:val="clear"/>
            <w:vAlign w:val="center"/>
          </w:tcPr>
          <w:p>
            <w:pPr>
              <w:pStyle w:val="TableContents"/>
              <w:jc w:val="left"/>
              <w:rPr>
                <w:b w:val="false"/>
                <w:b w:val="false"/>
                <w:i/>
                <w:i/>
              </w:rPr>
            </w:pPr>
            <w:r>
              <w:rPr>
                <w:b w:val="false"/>
                <w:i/>
              </w:rPr>
            </w:r>
          </w:p>
        </w:tc>
        <w:tc>
          <w:tcPr>
            <w:tcW w:w="525"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B</w:t>
            </w:r>
          </w:p>
        </w:tc>
        <w:tc>
          <w:tcPr>
            <w:tcW w:w="1271"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CI</w:t>
            </w:r>
          </w:p>
        </w:tc>
        <w:tc>
          <w:tcPr>
            <w:tcW w:w="603"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p</w:t>
            </w:r>
          </w:p>
        </w:tc>
        <w:tc>
          <w:tcPr>
            <w:tcW w:w="540" w:type="dxa"/>
            <w:gridSpan w:val="3"/>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B</w:t>
            </w:r>
          </w:p>
        </w:tc>
        <w:tc>
          <w:tcPr>
            <w:tcW w:w="1222"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CI</w:t>
            </w:r>
          </w:p>
        </w:tc>
        <w:tc>
          <w:tcPr>
            <w:tcW w:w="694" w:type="dxa"/>
            <w:gridSpan w:val="3"/>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p</w:t>
            </w:r>
          </w:p>
        </w:tc>
        <w:tc>
          <w:tcPr>
            <w:tcW w:w="604" w:type="dxa"/>
            <w:gridSpan w:val="3"/>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CI</w:t>
            </w:r>
          </w:p>
        </w:tc>
        <w:tc>
          <w:tcPr>
            <w:tcW w:w="787"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p</w:t>
            </w:r>
          </w:p>
        </w:tc>
        <w:tc>
          <w:tcPr>
            <w:tcW w:w="604" w:type="dxa"/>
            <w:gridSpan w:val="3"/>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CI</w:t>
            </w:r>
          </w:p>
        </w:tc>
        <w:tc>
          <w:tcPr>
            <w:tcW w:w="694"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p</w:t>
            </w:r>
          </w:p>
        </w:tc>
        <w:tc>
          <w:tcPr>
            <w:tcW w:w="601" w:type="dxa"/>
            <w:gridSpan w:val="3"/>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B</w:t>
            </w:r>
          </w:p>
        </w:tc>
        <w:tc>
          <w:tcPr>
            <w:tcW w:w="1222"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CI</w:t>
            </w:r>
          </w:p>
        </w:tc>
        <w:tc>
          <w:tcPr>
            <w:tcW w:w="680"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p</w:t>
            </w:r>
          </w:p>
        </w:tc>
        <w:tc>
          <w:tcPr>
            <w:tcW w:w="527" w:type="dxa"/>
            <w:gridSpan w:val="3"/>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B</w:t>
            </w:r>
          </w:p>
        </w:tc>
        <w:tc>
          <w:tcPr>
            <w:tcW w:w="1302"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CI</w:t>
            </w:r>
          </w:p>
        </w:tc>
        <w:tc>
          <w:tcPr>
            <w:tcW w:w="601"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p</w:t>
            </w:r>
          </w:p>
        </w:tc>
        <w:tc>
          <w:tcPr>
            <w:tcW w:w="524" w:type="dxa"/>
            <w:gridSpan w:val="3"/>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B</w:t>
            </w:r>
          </w:p>
        </w:tc>
        <w:tc>
          <w:tcPr>
            <w:tcW w:w="1209" w:type="dxa"/>
            <w:gridSpan w:val="2"/>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CI</w:t>
            </w:r>
          </w:p>
        </w:tc>
        <w:tc>
          <w:tcPr>
            <w:tcW w:w="641" w:type="dxa"/>
            <w:tcBorders>
              <w:bottom w:val="single" w:sz="2" w:space="0" w:color="000001"/>
              <w:insideH w:val="single" w:sz="2" w:space="0" w:color="000001"/>
            </w:tcBorders>
            <w:shd w:fill="auto" w:val="clear"/>
            <w:vAlign w:val="center"/>
          </w:tcPr>
          <w:p>
            <w:pPr>
              <w:pStyle w:val="TableContents"/>
              <w:jc w:val="center"/>
              <w:rPr>
                <w:b w:val="false"/>
                <w:b w:val="false"/>
                <w:i/>
                <w:i/>
              </w:rPr>
            </w:pPr>
            <w:r>
              <w:rPr>
                <w:b w:val="false"/>
                <w:i/>
              </w:rPr>
              <w:t>p</w:t>
            </w:r>
          </w:p>
        </w:tc>
      </w:tr>
      <w:tr>
        <w:trPr/>
        <w:tc>
          <w:tcPr>
            <w:tcW w:w="19002" w:type="dxa"/>
            <w:gridSpan w:val="49"/>
            <w:tcBorders/>
            <w:shd w:fill="auto" w:val="clear"/>
            <w:vAlign w:val="center"/>
          </w:tcPr>
          <w:p>
            <w:pPr>
              <w:pStyle w:val="TableContents"/>
              <w:jc w:val="left"/>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33" w:type="dxa"/>
            <w:tcBorders/>
            <w:shd w:fill="auto" w:val="clear"/>
            <w:vAlign w:val="center"/>
          </w:tcPr>
          <w:p>
            <w:pPr>
              <w:pStyle w:val="TableContents"/>
              <w:jc w:val="left"/>
              <w:rPr/>
            </w:pPr>
            <w:r>
              <w:rPr/>
              <w:t>(Intercept)</w:t>
            </w:r>
          </w:p>
        </w:tc>
        <w:tc>
          <w:tcPr>
            <w:tcW w:w="525" w:type="dxa"/>
            <w:gridSpan w:val="2"/>
            <w:tcBorders/>
            <w:shd w:fill="auto" w:val="clear"/>
            <w:vAlign w:val="center"/>
          </w:tcPr>
          <w:p>
            <w:pPr>
              <w:pStyle w:val="TableContents"/>
              <w:jc w:val="center"/>
              <w:rPr/>
            </w:pPr>
            <w:r>
              <w:rPr/>
              <w:t>0.03</w:t>
            </w:r>
          </w:p>
        </w:tc>
        <w:tc>
          <w:tcPr>
            <w:tcW w:w="1271" w:type="dxa"/>
            <w:gridSpan w:val="2"/>
            <w:tcBorders/>
            <w:shd w:fill="auto" w:val="clear"/>
            <w:vAlign w:val="center"/>
          </w:tcPr>
          <w:p>
            <w:pPr>
              <w:pStyle w:val="TableContents"/>
              <w:jc w:val="center"/>
              <w:rPr/>
            </w:pPr>
            <w:r>
              <w:rPr/>
              <w:t>-0.06 – 0.12</w:t>
            </w:r>
          </w:p>
        </w:tc>
        <w:tc>
          <w:tcPr>
            <w:tcW w:w="603" w:type="dxa"/>
            <w:gridSpan w:val="2"/>
            <w:tcBorders/>
            <w:shd w:fill="auto" w:val="clear"/>
            <w:vAlign w:val="center"/>
          </w:tcPr>
          <w:p>
            <w:pPr>
              <w:pStyle w:val="TableContents"/>
              <w:jc w:val="center"/>
              <w:rPr/>
            </w:pPr>
            <w:r>
              <w:rPr/>
              <w:t>0.496</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0.01</w:t>
            </w:r>
          </w:p>
        </w:tc>
        <w:tc>
          <w:tcPr>
            <w:tcW w:w="694" w:type="dxa"/>
            <w:gridSpan w:val="3"/>
            <w:tcBorders/>
            <w:shd w:fill="auto" w:val="clear"/>
            <w:vAlign w:val="center"/>
          </w:tcPr>
          <w:p>
            <w:pPr>
              <w:pStyle w:val="TableContents"/>
              <w:jc w:val="center"/>
              <w:rPr/>
            </w:pPr>
            <w:r>
              <w:rPr>
                <w:rStyle w:val="StrongEmphasis"/>
              </w:rPr>
              <w:t>0.030</w:t>
            </w:r>
          </w:p>
        </w:tc>
        <w:tc>
          <w:tcPr>
            <w:tcW w:w="604"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-0.02 – 0.02</w:t>
            </w:r>
          </w:p>
        </w:tc>
        <w:tc>
          <w:tcPr>
            <w:tcW w:w="787" w:type="dxa"/>
            <w:gridSpan w:val="2"/>
            <w:tcBorders/>
            <w:shd w:fill="auto" w:val="clear"/>
            <w:vAlign w:val="center"/>
          </w:tcPr>
          <w:p>
            <w:pPr>
              <w:pStyle w:val="TableContents"/>
              <w:jc w:val="center"/>
              <w:rPr/>
            </w:pPr>
            <w:r>
              <w:rPr/>
              <w:t>0.882</w:t>
            </w:r>
          </w:p>
        </w:tc>
        <w:tc>
          <w:tcPr>
            <w:tcW w:w="60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-0.02 – 0.04</w:t>
            </w:r>
          </w:p>
        </w:tc>
        <w:tc>
          <w:tcPr>
            <w:tcW w:w="694" w:type="dxa"/>
            <w:gridSpan w:val="2"/>
            <w:tcBorders/>
            <w:shd w:fill="auto" w:val="clear"/>
            <w:vAlign w:val="center"/>
          </w:tcPr>
          <w:p>
            <w:pPr>
              <w:pStyle w:val="TableContents"/>
              <w:jc w:val="center"/>
              <w:rPr/>
            </w:pPr>
            <w:r>
              <w:rPr/>
              <w:t>0.560</w:t>
            </w:r>
          </w:p>
        </w:tc>
        <w:tc>
          <w:tcPr>
            <w:tcW w:w="601" w:type="dxa"/>
            <w:gridSpan w:val="3"/>
            <w:tcBorders/>
            <w:shd w:fill="auto" w:val="clear"/>
            <w:vAlign w:val="center"/>
          </w:tcPr>
          <w:p>
            <w:pPr>
              <w:pStyle w:val="TableContents"/>
              <w:jc w:val="center"/>
              <w:rPr/>
            </w:pPr>
            <w:r>
              <w:rPr/>
              <w:t>0.01</w:t>
            </w:r>
          </w:p>
        </w:tc>
        <w:tc>
          <w:tcPr>
            <w:tcW w:w="1222" w:type="dxa"/>
            <w:gridSpan w:val="2"/>
            <w:tcBorders/>
            <w:shd w:fill="auto" w:val="clear"/>
            <w:vAlign w:val="center"/>
          </w:tcPr>
          <w:p>
            <w:pPr>
              <w:pStyle w:val="TableContents"/>
              <w:jc w:val="center"/>
              <w:rPr/>
            </w:pPr>
            <w:r>
              <w:rPr/>
              <w:t>-0.03 – 0.04</w:t>
            </w:r>
          </w:p>
        </w:tc>
        <w:tc>
          <w:tcPr>
            <w:tcW w:w="680" w:type="dxa"/>
            <w:gridSpan w:val="2"/>
            <w:tcBorders/>
            <w:shd w:fill="auto" w:val="clear"/>
            <w:vAlign w:val="center"/>
          </w:tcPr>
          <w:p>
            <w:pPr>
              <w:pStyle w:val="TableContents"/>
              <w:jc w:val="center"/>
              <w:rPr/>
            </w:pPr>
            <w:r>
              <w:rPr/>
              <w:t>0.719</w:t>
            </w:r>
          </w:p>
        </w:tc>
        <w:tc>
          <w:tcPr>
            <w:tcW w:w="527" w:type="dxa"/>
            <w:gridSpan w:val="3"/>
            <w:tcBorders/>
            <w:shd w:fill="auto" w:val="clear"/>
            <w:vAlign w:val="center"/>
          </w:tcPr>
          <w:p>
            <w:pPr>
              <w:pStyle w:val="TableContents"/>
              <w:jc w:val="center"/>
              <w:rPr/>
            </w:pPr>
            <w:r>
              <w:rPr/>
              <w:t>0.03</w:t>
            </w:r>
          </w:p>
        </w:tc>
        <w:tc>
          <w:tcPr>
            <w:tcW w:w="1302" w:type="dxa"/>
            <w:gridSpan w:val="2"/>
            <w:tcBorders/>
            <w:shd w:fill="auto" w:val="clear"/>
            <w:vAlign w:val="center"/>
          </w:tcPr>
          <w:p>
            <w:pPr>
              <w:pStyle w:val="TableContents"/>
              <w:jc w:val="center"/>
              <w:rPr/>
            </w:pPr>
            <w:r>
              <w:rPr/>
              <w:t>-0.01 – 0.08</w:t>
            </w:r>
          </w:p>
        </w:tc>
        <w:tc>
          <w:tcPr>
            <w:tcW w:w="601" w:type="dxa"/>
            <w:gridSpan w:val="2"/>
            <w:tcBorders/>
            <w:shd w:fill="auto" w:val="clear"/>
            <w:vAlign w:val="center"/>
          </w:tcPr>
          <w:p>
            <w:pPr>
              <w:pStyle w:val="TableContents"/>
              <w:jc w:val="center"/>
              <w:rPr/>
            </w:pPr>
            <w:r>
              <w:rPr/>
              <w:t>0.169</w:t>
            </w:r>
          </w:p>
        </w:tc>
        <w:tc>
          <w:tcPr>
            <w:tcW w:w="524" w:type="dxa"/>
            <w:gridSpan w:val="3"/>
            <w:tcBorders/>
            <w:shd w:fill="auto" w:val="clear"/>
            <w:vAlign w:val="center"/>
          </w:tcPr>
          <w:p>
            <w:pPr>
              <w:pStyle w:val="TableContents"/>
              <w:jc w:val="center"/>
              <w:rPr/>
            </w:pPr>
            <w:r>
              <w:rPr/>
              <w:t>0.05</w:t>
            </w:r>
          </w:p>
        </w:tc>
        <w:tc>
          <w:tcPr>
            <w:tcW w:w="1209" w:type="dxa"/>
            <w:gridSpan w:val="2"/>
            <w:tcBorders/>
            <w:shd w:fill="auto" w:val="clear"/>
            <w:vAlign w:val="center"/>
          </w:tcPr>
          <w:p>
            <w:pPr>
              <w:pStyle w:val="TableContents"/>
              <w:jc w:val="center"/>
              <w:rPr/>
            </w:pPr>
            <w:r>
              <w:rPr/>
              <w:t>-0.00 – 0.10</w:t>
            </w:r>
          </w:p>
        </w:tc>
        <w:tc>
          <w:tcPr>
            <w:tcW w:w="641" w:type="dxa"/>
            <w:tcBorders/>
            <w:shd w:fill="auto" w:val="clear"/>
            <w:vAlign w:val="center"/>
          </w:tcPr>
          <w:p>
            <w:pPr>
              <w:pStyle w:val="TableContents"/>
              <w:jc w:val="center"/>
              <w:rPr/>
            </w:pPr>
            <w:r>
              <w:rPr/>
              <w:t>0.068</w:t>
            </w:r>
          </w:p>
        </w:tc>
      </w:tr>
      <w:tr>
        <w:trPr/>
        <w:tc>
          <w:tcPr>
            <w:tcW w:w="1733" w:type="dxa"/>
            <w:tcBorders/>
            <w:shd w:fill="auto" w:val="clear"/>
            <w:vAlign w:val="center"/>
          </w:tcPr>
          <w:p>
            <w:pPr>
              <w:pStyle w:val="TableContents"/>
              <w:jc w:val="left"/>
              <w:rPr/>
            </w:pPr>
            <w:r>
              <w:rPr/>
              <w:t>inf.strain (EfalL)</w:t>
            </w:r>
          </w:p>
        </w:tc>
        <w:tc>
          <w:tcPr>
            <w:tcW w:w="525" w:type="dxa"/>
            <w:gridSpan w:val="2"/>
            <w:tcBorders/>
            <w:shd w:fill="auto" w:val="clear"/>
            <w:vAlign w:val="center"/>
          </w:tcPr>
          <w:p>
            <w:pPr>
              <w:pStyle w:val="TableContents"/>
              <w:jc w:val="center"/>
              <w:rPr/>
            </w:pPr>
            <w:r>
              <w:rPr/>
              <w:t>0.05</w:t>
            </w:r>
          </w:p>
        </w:tc>
        <w:tc>
          <w:tcPr>
            <w:tcW w:w="1271" w:type="dxa"/>
            <w:gridSpan w:val="2"/>
            <w:tcBorders/>
            <w:shd w:fill="auto" w:val="clear"/>
            <w:vAlign w:val="center"/>
          </w:tcPr>
          <w:p>
            <w:pPr>
              <w:pStyle w:val="TableContents"/>
              <w:jc w:val="center"/>
              <w:rPr/>
            </w:pPr>
            <w:r>
              <w:rPr/>
              <w:t>-0.05 – 0.15</w:t>
            </w:r>
          </w:p>
        </w:tc>
        <w:tc>
          <w:tcPr>
            <w:tcW w:w="603" w:type="dxa"/>
            <w:gridSpan w:val="2"/>
            <w:tcBorders/>
            <w:shd w:fill="auto" w:val="clear"/>
            <w:vAlign w:val="center"/>
          </w:tcPr>
          <w:p>
            <w:pPr>
              <w:pStyle w:val="TableContents"/>
              <w:jc w:val="center"/>
              <w:rPr/>
            </w:pPr>
            <w:r>
              <w:rPr/>
              <w:t>0.292</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4" w:type="dxa"/>
            <w:gridSpan w:val="3"/>
            <w:tcBorders/>
            <w:shd w:fill="auto" w:val="clear"/>
            <w:vAlign w:val="center"/>
          </w:tcPr>
          <w:p>
            <w:pPr>
              <w:pStyle w:val="TableContents"/>
              <w:jc w:val="center"/>
              <w:rPr/>
            </w:pPr>
            <w:r>
              <w:rPr/>
              <w:t>0.282</w:t>
            </w:r>
          </w:p>
        </w:tc>
        <w:tc>
          <w:tcPr>
            <w:tcW w:w="604"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0.03</w:t>
            </w:r>
          </w:p>
        </w:tc>
        <w:tc>
          <w:tcPr>
            <w:tcW w:w="787" w:type="dxa"/>
            <w:gridSpan w:val="2"/>
            <w:tcBorders/>
            <w:shd w:fill="auto" w:val="clear"/>
            <w:vAlign w:val="center"/>
          </w:tcPr>
          <w:p>
            <w:pPr>
              <w:pStyle w:val="TableContents"/>
              <w:jc w:val="center"/>
              <w:rPr/>
            </w:pPr>
            <w:r>
              <w:rPr/>
              <w:t>0.950</w:t>
            </w:r>
          </w:p>
        </w:tc>
        <w:tc>
          <w:tcPr>
            <w:tcW w:w="60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-0.03 – 0.05</w:t>
            </w:r>
          </w:p>
        </w:tc>
        <w:tc>
          <w:tcPr>
            <w:tcW w:w="694" w:type="dxa"/>
            <w:gridSpan w:val="2"/>
            <w:tcBorders/>
            <w:shd w:fill="auto" w:val="clear"/>
            <w:vAlign w:val="center"/>
          </w:tcPr>
          <w:p>
            <w:pPr>
              <w:pStyle w:val="TableContents"/>
              <w:jc w:val="center"/>
              <w:rPr/>
            </w:pPr>
            <w:r>
              <w:rPr/>
              <w:t>0.599</w:t>
            </w:r>
          </w:p>
        </w:tc>
        <w:tc>
          <w:tcPr>
            <w:tcW w:w="601" w:type="dxa"/>
            <w:gridSpan w:val="3"/>
            <w:tcBorders/>
            <w:shd w:fill="auto" w:val="clear"/>
            <w:vAlign w:val="center"/>
          </w:tcPr>
          <w:p>
            <w:pPr>
              <w:pStyle w:val="TableContents"/>
              <w:jc w:val="center"/>
              <w:rPr/>
            </w:pPr>
            <w:r>
              <w:rPr/>
              <w:t>0.03</w:t>
            </w:r>
          </w:p>
        </w:tc>
        <w:tc>
          <w:tcPr>
            <w:tcW w:w="1222" w:type="dxa"/>
            <w:gridSpan w:val="2"/>
            <w:tcBorders/>
            <w:shd w:fill="auto" w:val="clear"/>
            <w:vAlign w:val="center"/>
          </w:tcPr>
          <w:p>
            <w:pPr>
              <w:pStyle w:val="TableContents"/>
              <w:jc w:val="center"/>
              <w:rPr/>
            </w:pPr>
            <w:r>
              <w:rPr/>
              <w:t>-0.02 – 0.08</w:t>
            </w:r>
          </w:p>
        </w:tc>
        <w:tc>
          <w:tcPr>
            <w:tcW w:w="680" w:type="dxa"/>
            <w:gridSpan w:val="2"/>
            <w:tcBorders/>
            <w:shd w:fill="auto" w:val="clear"/>
            <w:vAlign w:val="center"/>
          </w:tcPr>
          <w:p>
            <w:pPr>
              <w:pStyle w:val="TableContents"/>
              <w:jc w:val="center"/>
              <w:rPr/>
            </w:pPr>
            <w:r>
              <w:rPr/>
              <w:t>0.267</w:t>
            </w:r>
          </w:p>
        </w:tc>
        <w:tc>
          <w:tcPr>
            <w:tcW w:w="527" w:type="dxa"/>
            <w:gridSpan w:val="3"/>
            <w:tcBorders/>
            <w:shd w:fill="auto" w:val="clear"/>
            <w:vAlign w:val="center"/>
          </w:tcPr>
          <w:p>
            <w:pPr>
              <w:pStyle w:val="TableContents"/>
              <w:jc w:val="center"/>
              <w:rPr/>
            </w:pPr>
            <w:r>
              <w:rPr/>
              <w:t>0.05</w:t>
            </w:r>
          </w:p>
        </w:tc>
        <w:tc>
          <w:tcPr>
            <w:tcW w:w="1302" w:type="dxa"/>
            <w:gridSpan w:val="2"/>
            <w:tcBorders/>
            <w:shd w:fill="auto" w:val="clear"/>
            <w:vAlign w:val="center"/>
          </w:tcPr>
          <w:p>
            <w:pPr>
              <w:pStyle w:val="TableContents"/>
              <w:jc w:val="center"/>
              <w:rPr/>
            </w:pPr>
            <w:r>
              <w:rPr/>
              <w:t>-0.02 – 0.11</w:t>
            </w:r>
          </w:p>
        </w:tc>
        <w:tc>
          <w:tcPr>
            <w:tcW w:w="601" w:type="dxa"/>
            <w:gridSpan w:val="2"/>
            <w:tcBorders/>
            <w:shd w:fill="auto" w:val="clear"/>
            <w:vAlign w:val="center"/>
          </w:tcPr>
          <w:p>
            <w:pPr>
              <w:pStyle w:val="TableContents"/>
              <w:jc w:val="center"/>
              <w:rPr/>
            </w:pPr>
            <w:r>
              <w:rPr/>
              <w:t>0.168</w:t>
            </w:r>
          </w:p>
        </w:tc>
        <w:tc>
          <w:tcPr>
            <w:tcW w:w="524"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-0.08 – 0.05</w:t>
            </w:r>
          </w:p>
        </w:tc>
        <w:tc>
          <w:tcPr>
            <w:tcW w:w="641" w:type="dxa"/>
            <w:tcBorders/>
            <w:shd w:fill="auto" w:val="clear"/>
            <w:vAlign w:val="center"/>
          </w:tcPr>
          <w:p>
            <w:pPr>
              <w:pStyle w:val="TableContents"/>
              <w:jc w:val="center"/>
              <w:rPr/>
            </w:pPr>
            <w:r>
              <w:rPr/>
              <w:t>0.642</w:t>
            </w:r>
          </w:p>
        </w:tc>
      </w:tr>
      <w:tr>
        <w:trPr/>
        <w:tc>
          <w:tcPr>
            <w:tcW w:w="1733" w:type="dxa"/>
            <w:tcBorders/>
            <w:shd w:fill="auto" w:val="clear"/>
            <w:vAlign w:val="center"/>
          </w:tcPr>
          <w:p>
            <w:pPr>
              <w:pStyle w:val="TableContents"/>
              <w:jc w:val="left"/>
              <w:rPr/>
            </w:pPr>
            <w:r>
              <w:rPr/>
              <w:t>inf.strain (EfalW)</w:t>
            </w:r>
          </w:p>
        </w:tc>
        <w:tc>
          <w:tcPr>
            <w:tcW w:w="525" w:type="dxa"/>
            <w:gridSpan w:val="2"/>
            <w:tcBorders/>
            <w:shd w:fill="auto" w:val="clear"/>
            <w:vAlign w:val="center"/>
          </w:tcPr>
          <w:p>
            <w:pPr>
              <w:pStyle w:val="TableContents"/>
              <w:jc w:val="center"/>
              <w:rPr/>
            </w:pPr>
            <w:r>
              <w:rPr/>
              <w:t>0.11</w:t>
            </w:r>
          </w:p>
        </w:tc>
        <w:tc>
          <w:tcPr>
            <w:tcW w:w="1271" w:type="dxa"/>
            <w:gridSpan w:val="2"/>
            <w:tcBorders/>
            <w:shd w:fill="auto" w:val="clear"/>
            <w:vAlign w:val="center"/>
          </w:tcPr>
          <w:p>
            <w:pPr>
              <w:pStyle w:val="TableContents"/>
              <w:jc w:val="center"/>
              <w:rPr/>
            </w:pPr>
            <w:r>
              <w:rPr/>
              <w:t>0.02 – 0.20</w:t>
            </w:r>
          </w:p>
        </w:tc>
        <w:tc>
          <w:tcPr>
            <w:tcW w:w="603" w:type="dxa"/>
            <w:gridSpan w:val="2"/>
            <w:tcBorders/>
            <w:shd w:fill="auto" w:val="clear"/>
            <w:vAlign w:val="center"/>
          </w:tcPr>
          <w:p>
            <w:pPr>
              <w:pStyle w:val="TableContents"/>
              <w:jc w:val="center"/>
              <w:rPr/>
            </w:pPr>
            <w:r>
              <w:rPr>
                <w:rStyle w:val="StrongEmphasis"/>
              </w:rPr>
              <w:t>0.020</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-0.00 – 0.00</w:t>
            </w:r>
          </w:p>
        </w:tc>
        <w:tc>
          <w:tcPr>
            <w:tcW w:w="694" w:type="dxa"/>
            <w:gridSpan w:val="3"/>
            <w:tcBorders/>
            <w:shd w:fill="auto" w:val="clear"/>
            <w:vAlign w:val="center"/>
          </w:tcPr>
          <w:p>
            <w:pPr>
              <w:pStyle w:val="TableContents"/>
              <w:jc w:val="center"/>
              <w:rPr/>
            </w:pPr>
            <w:r>
              <w:rPr/>
              <w:t>0.993</w:t>
            </w:r>
          </w:p>
        </w:tc>
        <w:tc>
          <w:tcPr>
            <w:tcW w:w="604"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-0.01 – 0.04</w:t>
            </w:r>
          </w:p>
        </w:tc>
        <w:tc>
          <w:tcPr>
            <w:tcW w:w="787" w:type="dxa"/>
            <w:gridSpan w:val="2"/>
            <w:tcBorders/>
            <w:shd w:fill="auto" w:val="clear"/>
            <w:vAlign w:val="center"/>
          </w:tcPr>
          <w:p>
            <w:pPr>
              <w:pStyle w:val="TableContents"/>
              <w:jc w:val="center"/>
              <w:rPr/>
            </w:pPr>
            <w:r>
              <w:rPr/>
              <w:t>0.184</w:t>
            </w:r>
          </w:p>
        </w:tc>
        <w:tc>
          <w:tcPr>
            <w:tcW w:w="604" w:type="dxa"/>
            <w:gridSpan w:val="3"/>
            <w:tcBorders/>
            <w:shd w:fill="auto" w:val="clear"/>
            <w:vAlign w:val="center"/>
          </w:tcPr>
          <w:p>
            <w:pPr>
              <w:pStyle w:val="TableContents"/>
              <w:jc w:val="center"/>
              <w:rPr/>
            </w:pPr>
            <w:r>
              <w:rPr/>
              <w:t>0.04</w:t>
            </w:r>
          </w:p>
        </w:tc>
        <w:tc>
          <w:tcPr>
            <w:tcW w:w="1209" w:type="dxa"/>
            <w:gridSpan w:val="2"/>
            <w:tcBorders/>
            <w:shd w:fill="auto" w:val="clear"/>
            <w:vAlign w:val="center"/>
          </w:tcPr>
          <w:p>
            <w:pPr>
              <w:pStyle w:val="TableContents"/>
              <w:jc w:val="center"/>
              <w:rPr/>
            </w:pPr>
            <w:r>
              <w:rPr/>
              <w:t>0.00 – 0.08</w:t>
            </w:r>
          </w:p>
        </w:tc>
        <w:tc>
          <w:tcPr>
            <w:tcW w:w="694" w:type="dxa"/>
            <w:gridSpan w:val="2"/>
            <w:tcBorders/>
            <w:shd w:fill="auto" w:val="clear"/>
            <w:vAlign w:val="center"/>
          </w:tcPr>
          <w:p>
            <w:pPr>
              <w:pStyle w:val="TableContents"/>
              <w:jc w:val="center"/>
              <w:rPr/>
            </w:pPr>
            <w:r>
              <w:rPr>
                <w:rStyle w:val="StrongEmphasis"/>
              </w:rPr>
              <w:t>0.042</w:t>
            </w:r>
          </w:p>
        </w:tc>
        <w:tc>
          <w:tcPr>
            <w:tcW w:w="601" w:type="dxa"/>
            <w:gridSpan w:val="3"/>
            <w:tcBorders/>
            <w:shd w:fill="auto" w:val="clear"/>
            <w:vAlign w:val="center"/>
          </w:tcPr>
          <w:p>
            <w:pPr>
              <w:pStyle w:val="TableContents"/>
              <w:jc w:val="center"/>
              <w:rPr/>
            </w:pPr>
            <w:r>
              <w:rPr/>
              <w:t>0.03</w:t>
            </w:r>
          </w:p>
        </w:tc>
        <w:tc>
          <w:tcPr>
            <w:tcW w:w="1222" w:type="dxa"/>
            <w:gridSpan w:val="2"/>
            <w:tcBorders/>
            <w:shd w:fill="auto" w:val="clear"/>
            <w:vAlign w:val="center"/>
          </w:tcPr>
          <w:p>
            <w:pPr>
              <w:pStyle w:val="TableContents"/>
              <w:jc w:val="center"/>
              <w:rPr/>
            </w:pPr>
            <w:r>
              <w:rPr/>
              <w:t>-0.02 – 0.07</w:t>
            </w:r>
          </w:p>
        </w:tc>
        <w:tc>
          <w:tcPr>
            <w:tcW w:w="680" w:type="dxa"/>
            <w:gridSpan w:val="2"/>
            <w:tcBorders/>
            <w:shd w:fill="auto" w:val="clear"/>
            <w:vAlign w:val="center"/>
          </w:tcPr>
          <w:p>
            <w:pPr>
              <w:pStyle w:val="TableContents"/>
              <w:jc w:val="center"/>
              <w:rPr/>
            </w:pPr>
            <w:r>
              <w:rPr/>
              <w:t>0.266</w:t>
            </w:r>
          </w:p>
        </w:tc>
        <w:tc>
          <w:tcPr>
            <w:tcW w:w="527" w:type="dxa"/>
            <w:gridSpan w:val="3"/>
            <w:tcBorders/>
            <w:shd w:fill="auto" w:val="clear"/>
            <w:vAlign w:val="center"/>
          </w:tcPr>
          <w:p>
            <w:pPr>
              <w:pStyle w:val="TableContents"/>
              <w:jc w:val="center"/>
              <w:rPr/>
            </w:pPr>
            <w:r>
              <w:rPr/>
              <w:t>0.01</w:t>
            </w:r>
          </w:p>
        </w:tc>
        <w:tc>
          <w:tcPr>
            <w:tcW w:w="1302" w:type="dxa"/>
            <w:gridSpan w:val="2"/>
            <w:tcBorders/>
            <w:shd w:fill="auto" w:val="clear"/>
            <w:vAlign w:val="center"/>
          </w:tcPr>
          <w:p>
            <w:pPr>
              <w:pStyle w:val="TableContents"/>
              <w:jc w:val="center"/>
              <w:rPr/>
            </w:pPr>
            <w:r>
              <w:rPr/>
              <w:t>-0.05 – 0.07</w:t>
            </w:r>
          </w:p>
        </w:tc>
        <w:tc>
          <w:tcPr>
            <w:tcW w:w="601" w:type="dxa"/>
            <w:gridSpan w:val="2"/>
            <w:tcBorders/>
            <w:shd w:fill="auto" w:val="clear"/>
            <w:vAlign w:val="center"/>
          </w:tcPr>
          <w:p>
            <w:pPr>
              <w:pStyle w:val="TableContents"/>
              <w:jc w:val="center"/>
              <w:rPr/>
            </w:pPr>
            <w:r>
              <w:rPr/>
              <w:t>0.636</w:t>
            </w:r>
          </w:p>
        </w:tc>
        <w:tc>
          <w:tcPr>
            <w:tcW w:w="524" w:type="dxa"/>
            <w:gridSpan w:val="3"/>
            <w:tcBorders/>
            <w:shd w:fill="auto" w:val="clear"/>
            <w:vAlign w:val="center"/>
          </w:tcPr>
          <w:p>
            <w:pPr>
              <w:pStyle w:val="TableContents"/>
              <w:jc w:val="center"/>
              <w:rPr/>
            </w:pPr>
            <w:r>
              <w:rPr/>
              <w:t>0.01</w:t>
            </w:r>
          </w:p>
        </w:tc>
        <w:tc>
          <w:tcPr>
            <w:tcW w:w="1209" w:type="dxa"/>
            <w:gridSpan w:val="2"/>
            <w:tcBorders/>
            <w:shd w:fill="auto" w:val="clear"/>
            <w:vAlign w:val="center"/>
          </w:tcPr>
          <w:p>
            <w:pPr>
              <w:pStyle w:val="TableContents"/>
              <w:jc w:val="center"/>
              <w:rPr/>
            </w:pPr>
            <w:r>
              <w:rPr/>
              <w:t>-0.06 – 0.07</w:t>
            </w:r>
          </w:p>
        </w:tc>
        <w:tc>
          <w:tcPr>
            <w:tcW w:w="641" w:type="dxa"/>
            <w:tcBorders/>
            <w:shd w:fill="auto" w:val="clear"/>
            <w:vAlign w:val="center"/>
          </w:tcPr>
          <w:p>
            <w:pPr>
              <w:pStyle w:val="TableContents"/>
              <w:jc w:val="center"/>
              <w:rPr/>
            </w:pPr>
            <w:r>
              <w:rPr/>
              <w:t>0.841</w:t>
            </w:r>
          </w:p>
        </w:tc>
      </w:tr>
      <w:tr>
        <w:trPr/>
        <w:tc>
          <w:tcPr>
            <w:tcW w:w="1733" w:type="dxa"/>
            <w:tcBorders/>
            <w:shd w:fill="auto" w:val="clear"/>
            <w:vAlign w:val="center"/>
          </w:tcPr>
          <w:p>
            <w:pPr>
              <w:pStyle w:val="TableContents"/>
              <w:jc w:val="left"/>
              <w:rPr/>
            </w:pPr>
            <w:r>
              <w:rPr/>
              <w:t>inf.strain (EferW)</w:t>
            </w:r>
          </w:p>
        </w:tc>
        <w:tc>
          <w:tcPr>
            <w:tcW w:w="525" w:type="dxa"/>
            <w:gridSpan w:val="2"/>
            <w:tcBorders/>
            <w:shd w:fill="auto" w:val="clear"/>
            <w:vAlign w:val="center"/>
          </w:tcPr>
          <w:p>
            <w:pPr>
              <w:pStyle w:val="TableContents"/>
              <w:jc w:val="center"/>
              <w:rPr/>
            </w:pPr>
            <w:r>
              <w:rPr/>
              <w:t>0.04</w:t>
            </w:r>
          </w:p>
        </w:tc>
        <w:tc>
          <w:tcPr>
            <w:tcW w:w="1271" w:type="dxa"/>
            <w:gridSpan w:val="2"/>
            <w:tcBorders/>
            <w:shd w:fill="auto" w:val="clear"/>
            <w:vAlign w:val="center"/>
          </w:tcPr>
          <w:p>
            <w:pPr>
              <w:pStyle w:val="TableContents"/>
              <w:jc w:val="center"/>
              <w:rPr/>
            </w:pPr>
            <w:r>
              <w:rPr/>
              <w:t>-0.05 – 0.13</w:t>
            </w:r>
          </w:p>
        </w:tc>
        <w:tc>
          <w:tcPr>
            <w:tcW w:w="603" w:type="dxa"/>
            <w:gridSpan w:val="2"/>
            <w:tcBorders/>
            <w:shd w:fill="auto" w:val="clear"/>
            <w:vAlign w:val="center"/>
          </w:tcPr>
          <w:p>
            <w:pPr>
              <w:pStyle w:val="TableContents"/>
              <w:jc w:val="center"/>
              <w:rPr/>
            </w:pPr>
            <w:r>
              <w:rPr/>
              <w:t>0.367</w:t>
            </w:r>
          </w:p>
        </w:tc>
        <w:tc>
          <w:tcPr>
            <w:tcW w:w="540" w:type="dxa"/>
            <w:gridSpan w:val="3"/>
            <w:tcBorders/>
            <w:shd w:fill="auto" w:val="clear"/>
            <w:vAlign w:val="center"/>
          </w:tcPr>
          <w:p>
            <w:pPr>
              <w:pStyle w:val="TableContents"/>
              <w:jc w:val="center"/>
              <w:rPr/>
            </w:pPr>
            <w:r>
              <w:rPr/>
              <w:t>-0.00</w:t>
            </w:r>
          </w:p>
        </w:tc>
        <w:tc>
          <w:tcPr>
            <w:tcW w:w="1222" w:type="dxa"/>
            <w:gridSpan w:val="2"/>
            <w:tcBorders/>
            <w:shd w:fill="auto" w:val="clear"/>
            <w:vAlign w:val="center"/>
          </w:tcPr>
          <w:p>
            <w:pPr>
              <w:pStyle w:val="TableContents"/>
              <w:jc w:val="center"/>
              <w:rPr/>
            </w:pPr>
            <w:r>
              <w:rPr/>
              <w:t>-0.01 – 0.00</w:t>
            </w:r>
          </w:p>
        </w:tc>
        <w:tc>
          <w:tcPr>
            <w:tcW w:w="694" w:type="dxa"/>
            <w:gridSpan w:val="3"/>
            <w:tcBorders/>
            <w:shd w:fill="auto" w:val="clear"/>
            <w:vAlign w:val="center"/>
          </w:tcPr>
          <w:p>
            <w:pPr>
              <w:pStyle w:val="TableContents"/>
              <w:jc w:val="center"/>
              <w:rPr/>
            </w:pPr>
            <w:r>
              <w:rPr/>
              <w:t>0.152</w:t>
            </w:r>
          </w:p>
        </w:tc>
        <w:tc>
          <w:tcPr>
            <w:tcW w:w="604" w:type="dxa"/>
            <w:gridSpan w:val="3"/>
            <w:tcBorders/>
            <w:shd w:fill="auto" w:val="clear"/>
            <w:vAlign w:val="center"/>
          </w:tcPr>
          <w:p>
            <w:pPr>
              <w:pStyle w:val="TableContents"/>
              <w:jc w:val="center"/>
              <w:rPr/>
            </w:pPr>
            <w:r>
              <w:rPr/>
              <w:t>-0.00</w:t>
            </w:r>
          </w:p>
        </w:tc>
        <w:tc>
          <w:tcPr>
            <w:tcW w:w="1209" w:type="dxa"/>
            <w:gridSpan w:val="2"/>
            <w:tcBorders/>
            <w:shd w:fill="auto" w:val="clear"/>
            <w:vAlign w:val="center"/>
          </w:tcPr>
          <w:p>
            <w:pPr>
              <w:pStyle w:val="TableContents"/>
              <w:jc w:val="center"/>
              <w:rPr/>
            </w:pPr>
            <w:r>
              <w:rPr/>
              <w:t>-0.03 – 0.02</w:t>
            </w:r>
          </w:p>
        </w:tc>
        <w:tc>
          <w:tcPr>
            <w:tcW w:w="787" w:type="dxa"/>
            <w:gridSpan w:val="2"/>
            <w:tcBorders/>
            <w:shd w:fill="auto" w:val="clear"/>
            <w:vAlign w:val="center"/>
          </w:tcPr>
          <w:p>
            <w:pPr>
              <w:pStyle w:val="TableContents"/>
              <w:jc w:val="center"/>
              <w:rPr/>
            </w:pPr>
            <w:r>
              <w:rPr/>
              <w:t>0.949</w:t>
            </w:r>
          </w:p>
        </w:tc>
        <w:tc>
          <w:tcPr>
            <w:tcW w:w="604" w:type="dxa"/>
            <w:gridSpan w:val="3"/>
            <w:tcBorders/>
            <w:shd w:fill="auto" w:val="clear"/>
            <w:vAlign w:val="center"/>
          </w:tcPr>
          <w:p>
            <w:pPr>
              <w:pStyle w:val="TableContents"/>
              <w:jc w:val="center"/>
              <w:rPr/>
            </w:pPr>
            <w:r>
              <w:rPr/>
              <w:t>0.02</w:t>
            </w:r>
          </w:p>
        </w:tc>
        <w:tc>
          <w:tcPr>
            <w:tcW w:w="1209" w:type="dxa"/>
            <w:gridSpan w:val="2"/>
            <w:tcBorders/>
            <w:shd w:fill="auto" w:val="clear"/>
            <w:vAlign w:val="center"/>
          </w:tcPr>
          <w:p>
            <w:pPr>
              <w:pStyle w:val="TableContents"/>
              <w:jc w:val="center"/>
              <w:rPr/>
            </w:pPr>
            <w:r>
              <w:rPr/>
              <w:t>-0.02 – 0.05</w:t>
            </w:r>
          </w:p>
        </w:tc>
        <w:tc>
          <w:tcPr>
            <w:tcW w:w="694" w:type="dxa"/>
            <w:gridSpan w:val="2"/>
            <w:tcBorders/>
            <w:shd w:fill="auto" w:val="clear"/>
            <w:vAlign w:val="center"/>
          </w:tcPr>
          <w:p>
            <w:pPr>
              <w:pStyle w:val="TableContents"/>
              <w:jc w:val="center"/>
              <w:rPr/>
            </w:pPr>
            <w:r>
              <w:rPr/>
              <w:t>0.359</w:t>
            </w:r>
          </w:p>
        </w:tc>
        <w:tc>
          <w:tcPr>
            <w:tcW w:w="601" w:type="dxa"/>
            <w:gridSpan w:val="3"/>
            <w:tcBorders/>
            <w:shd w:fill="auto" w:val="clear"/>
            <w:vAlign w:val="center"/>
          </w:tcPr>
          <w:p>
            <w:pPr>
              <w:pStyle w:val="TableContents"/>
              <w:jc w:val="center"/>
              <w:rPr/>
            </w:pPr>
            <w:r>
              <w:rPr/>
              <w:t>0.01</w:t>
            </w:r>
          </w:p>
        </w:tc>
        <w:tc>
          <w:tcPr>
            <w:tcW w:w="1222" w:type="dxa"/>
            <w:gridSpan w:val="2"/>
            <w:tcBorders/>
            <w:shd w:fill="auto" w:val="clear"/>
            <w:vAlign w:val="center"/>
          </w:tcPr>
          <w:p>
            <w:pPr>
              <w:pStyle w:val="TableContents"/>
              <w:jc w:val="center"/>
              <w:rPr/>
            </w:pPr>
            <w:r>
              <w:rPr/>
              <w:t>-0.04 – 0.06</w:t>
            </w:r>
          </w:p>
        </w:tc>
        <w:tc>
          <w:tcPr>
            <w:tcW w:w="680" w:type="dxa"/>
            <w:gridSpan w:val="2"/>
            <w:tcBorders/>
            <w:shd w:fill="auto" w:val="clear"/>
            <w:vAlign w:val="center"/>
          </w:tcPr>
          <w:p>
            <w:pPr>
              <w:pStyle w:val="TableContents"/>
              <w:jc w:val="center"/>
              <w:rPr/>
            </w:pPr>
            <w:r>
              <w:rPr/>
              <w:t>0.636</w:t>
            </w:r>
          </w:p>
        </w:tc>
        <w:tc>
          <w:tcPr>
            <w:tcW w:w="527" w:type="dxa"/>
            <w:gridSpan w:val="3"/>
            <w:tcBorders/>
            <w:shd w:fill="auto" w:val="clear"/>
            <w:vAlign w:val="center"/>
          </w:tcPr>
          <w:p>
            <w:pPr>
              <w:pStyle w:val="TableContents"/>
              <w:jc w:val="center"/>
              <w:rPr/>
            </w:pPr>
            <w:r>
              <w:rPr/>
              <w:t>0.03</w:t>
            </w:r>
          </w:p>
        </w:tc>
        <w:tc>
          <w:tcPr>
            <w:tcW w:w="1302" w:type="dxa"/>
            <w:gridSpan w:val="2"/>
            <w:tcBorders/>
            <w:shd w:fill="auto" w:val="clear"/>
            <w:vAlign w:val="center"/>
          </w:tcPr>
          <w:p>
            <w:pPr>
              <w:pStyle w:val="TableContents"/>
              <w:jc w:val="center"/>
              <w:rPr/>
            </w:pPr>
            <w:r>
              <w:rPr/>
              <w:t>-0.03 – 0.09</w:t>
            </w:r>
          </w:p>
        </w:tc>
        <w:tc>
          <w:tcPr>
            <w:tcW w:w="601" w:type="dxa"/>
            <w:gridSpan w:val="2"/>
            <w:tcBorders/>
            <w:shd w:fill="auto" w:val="clear"/>
            <w:vAlign w:val="center"/>
          </w:tcPr>
          <w:p>
            <w:pPr>
              <w:pStyle w:val="TableContents"/>
              <w:jc w:val="center"/>
              <w:rPr/>
            </w:pPr>
            <w:r>
              <w:rPr/>
              <w:t>0.367</w:t>
            </w:r>
          </w:p>
        </w:tc>
        <w:tc>
          <w:tcPr>
            <w:tcW w:w="524" w:type="dxa"/>
            <w:gridSpan w:val="3"/>
            <w:tcBorders/>
            <w:shd w:fill="auto" w:val="clear"/>
            <w:vAlign w:val="center"/>
          </w:tcPr>
          <w:p>
            <w:pPr>
              <w:pStyle w:val="TableContents"/>
              <w:jc w:val="center"/>
              <w:rPr/>
            </w:pPr>
            <w:r>
              <w:rPr/>
              <w:t>0.03</w:t>
            </w:r>
          </w:p>
        </w:tc>
        <w:tc>
          <w:tcPr>
            <w:tcW w:w="1209" w:type="dxa"/>
            <w:gridSpan w:val="2"/>
            <w:tcBorders/>
            <w:shd w:fill="auto" w:val="clear"/>
            <w:vAlign w:val="center"/>
          </w:tcPr>
          <w:p>
            <w:pPr>
              <w:pStyle w:val="TableContents"/>
              <w:jc w:val="center"/>
              <w:rPr/>
            </w:pPr>
            <w:r>
              <w:rPr/>
              <w:t>-0.04 – 0.09</w:t>
            </w:r>
          </w:p>
        </w:tc>
        <w:tc>
          <w:tcPr>
            <w:tcW w:w="641" w:type="dxa"/>
            <w:tcBorders/>
            <w:shd w:fill="auto" w:val="clear"/>
            <w:vAlign w:val="center"/>
          </w:tcPr>
          <w:p>
            <w:pPr>
              <w:pStyle w:val="TableContents"/>
              <w:jc w:val="center"/>
              <w:rPr/>
            </w:pPr>
            <w:r>
              <w:rPr/>
              <w:t>0.408</w:t>
            </w:r>
          </w:p>
        </w:tc>
      </w:tr>
      <w:tr>
        <w:trPr/>
        <w:tc>
          <w:tcPr>
            <w:tcW w:w="19002" w:type="dxa"/>
            <w:gridSpan w:val="49"/>
            <w:tcBorders/>
            <w:shd w:fill="auto" w:val="clear"/>
            <w:tcMar>
              <w:top w:w="28" w:type="dxa"/>
              <w:left w:w="28" w:type="dxa"/>
              <w:right w:w="28" w:type="dxa"/>
            </w:tcMar>
            <w:vAlign w:val="center"/>
          </w:tcPr>
          <w:p>
            <w:pPr>
              <w:pStyle w:val="TableContents"/>
              <w:jc w:val="left"/>
              <w:rPr>
                <w:b/>
                <w:b/>
              </w:rPr>
            </w:pPr>
            <w:r>
              <w:rPr>
                <w:b/>
              </w:rPr>
              <w:t>Random Parts</w:t>
            </w:r>
          </w:p>
        </w:tc>
      </w:tr>
      <w:tr>
        <w:trPr/>
        <w:tc>
          <w:tcPr>
            <w:tcW w:w="1733" w:type="dxa"/>
            <w:tcBorders/>
            <w:shd w:fill="auto" w:val="clear"/>
            <w:vAlign w:val="center"/>
          </w:tcPr>
          <w:p>
            <w:pPr>
              <w:pStyle w:val="TableContents"/>
              <w:jc w:val="left"/>
              <w:rPr/>
            </w:pPr>
            <w:r>
              <w:rPr/>
              <w:t>σ</w:t>
            </w:r>
            <w:r>
              <w:rPr>
                <w:position w:val="8"/>
                <w:sz w:val="19"/>
              </w:rPr>
              <w:t>2</w:t>
            </w:r>
          </w:p>
        </w:tc>
        <w:tc>
          <w:tcPr>
            <w:tcW w:w="2406" w:type="dxa"/>
            <w:gridSpan w:val="7"/>
            <w:tcBorders/>
            <w:shd w:fill="auto" w:val="clear"/>
            <w:vAlign w:val="center"/>
          </w:tcPr>
          <w:p>
            <w:pPr>
              <w:pStyle w:val="TableContents"/>
              <w:jc w:val="center"/>
              <w:rPr/>
            </w:pPr>
            <w:r>
              <w:rPr/>
              <w:t>0.01</w:t>
            </w:r>
          </w:p>
        </w:tc>
        <w:tc>
          <w:tcPr>
            <w:tcW w:w="2460" w:type="dxa"/>
            <w:gridSpan w:val="8"/>
            <w:tcBorders/>
            <w:shd w:fill="auto" w:val="clear"/>
            <w:vAlign w:val="center"/>
          </w:tcPr>
          <w:p>
            <w:pPr>
              <w:pStyle w:val="TableContents"/>
              <w:jc w:val="center"/>
              <w:rPr/>
            </w:pPr>
            <w:r>
              <w:rPr/>
              <w:t>0.00</w:t>
            </w:r>
          </w:p>
        </w:tc>
        <w:tc>
          <w:tcPr>
            <w:tcW w:w="2606" w:type="dxa"/>
            <w:gridSpan w:val="7"/>
            <w:tcBorders/>
            <w:shd w:fill="auto" w:val="clear"/>
            <w:vAlign w:val="center"/>
          </w:tcPr>
          <w:p>
            <w:pPr>
              <w:pStyle w:val="TableContents"/>
              <w:jc w:val="center"/>
              <w:rPr/>
            </w:pPr>
            <w:r>
              <w:rPr/>
              <w:t>0.00</w:t>
            </w:r>
          </w:p>
        </w:tc>
        <w:tc>
          <w:tcPr>
            <w:tcW w:w="2515" w:type="dxa"/>
            <w:gridSpan w:val="7"/>
            <w:tcBorders/>
            <w:shd w:fill="auto" w:val="clear"/>
            <w:vAlign w:val="center"/>
          </w:tcPr>
          <w:p>
            <w:pPr>
              <w:pStyle w:val="TableContents"/>
              <w:jc w:val="center"/>
              <w:rPr/>
            </w:pPr>
            <w:r>
              <w:rPr/>
              <w:t>0.00</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0.00</w:t>
            </w:r>
          </w:p>
        </w:tc>
        <w:tc>
          <w:tcPr>
            <w:tcW w:w="2340" w:type="dxa"/>
            <w:gridSpan w:val="5"/>
            <w:tcBorders/>
            <w:shd w:fill="auto" w:val="clear"/>
            <w:vAlign w:val="center"/>
          </w:tcPr>
          <w:p>
            <w:pPr>
              <w:pStyle w:val="TableContents"/>
              <w:jc w:val="center"/>
              <w:rPr/>
            </w:pPr>
            <w:r>
              <w:rPr/>
              <w:t>0.00</w:t>
            </w:r>
          </w:p>
        </w:tc>
      </w:tr>
      <w:tr>
        <w:trPr/>
        <w:tc>
          <w:tcPr>
            <w:tcW w:w="1733" w:type="dxa"/>
            <w:tcBorders/>
            <w:shd w:fill="auto" w:val="clear"/>
            <w:vAlign w:val="center"/>
          </w:tcPr>
          <w:p>
            <w:pPr>
              <w:pStyle w:val="TableContents"/>
              <w:jc w:val="left"/>
              <w:rPr/>
            </w:pPr>
            <w:r>
              <w:rPr>
                <w:position w:val="-3"/>
                <w:sz w:val="19"/>
              </w:rPr>
              <w:t>τ</w:t>
            </w:r>
            <w:r>
              <w:rPr>
                <w:position w:val="-1"/>
                <w:sz w:val="19"/>
              </w:rPr>
              <w:t>00, dpi.diss</w:t>
            </w:r>
          </w:p>
        </w:tc>
        <w:tc>
          <w:tcPr>
            <w:tcW w:w="2406" w:type="dxa"/>
            <w:gridSpan w:val="7"/>
            <w:tcBorders/>
            <w:shd w:fill="auto" w:val="clear"/>
            <w:vAlign w:val="center"/>
          </w:tcPr>
          <w:p>
            <w:pPr>
              <w:pStyle w:val="TableContents"/>
              <w:jc w:val="center"/>
              <w:rPr/>
            </w:pPr>
            <w:r>
              <w:rPr/>
              <w:t xml:space="preserve">0.00 </w:t>
            </w:r>
          </w:p>
        </w:tc>
        <w:tc>
          <w:tcPr>
            <w:tcW w:w="2460" w:type="dxa"/>
            <w:gridSpan w:val="8"/>
            <w:tcBorders/>
            <w:shd w:fill="auto" w:val="clear"/>
            <w:vAlign w:val="center"/>
          </w:tcPr>
          <w:p>
            <w:pPr>
              <w:pStyle w:val="TableContents"/>
              <w:jc w:val="center"/>
              <w:rPr/>
            </w:pPr>
            <w:r>
              <w:rPr/>
              <w:t>0.00</w:t>
            </w:r>
          </w:p>
        </w:tc>
        <w:tc>
          <w:tcPr>
            <w:tcW w:w="2606" w:type="dxa"/>
            <w:gridSpan w:val="7"/>
            <w:tcBorders/>
            <w:shd w:fill="auto" w:val="clear"/>
            <w:vAlign w:val="center"/>
          </w:tcPr>
          <w:p>
            <w:pPr>
              <w:pStyle w:val="TableContents"/>
              <w:jc w:val="center"/>
              <w:rPr/>
            </w:pPr>
            <w:r>
              <w:rPr/>
              <w:t xml:space="preserve">0.00 </w:t>
            </w:r>
          </w:p>
        </w:tc>
        <w:tc>
          <w:tcPr>
            <w:tcW w:w="2515" w:type="dxa"/>
            <w:gridSpan w:val="7"/>
            <w:tcBorders/>
            <w:shd w:fill="auto" w:val="clear"/>
            <w:vAlign w:val="center"/>
          </w:tcPr>
          <w:p>
            <w:pPr>
              <w:pStyle w:val="TableContents"/>
              <w:jc w:val="center"/>
              <w:rPr/>
            </w:pPr>
            <w:r>
              <w:rPr/>
              <w:t xml:space="preserve">0.00 </w:t>
            </w:r>
          </w:p>
        </w:tc>
        <w:tc>
          <w:tcPr>
            <w:tcW w:w="2511" w:type="dxa"/>
            <w:gridSpan w:val="7"/>
            <w:tcBorders/>
            <w:shd w:fill="auto" w:val="clear"/>
            <w:vAlign w:val="center"/>
          </w:tcPr>
          <w:p>
            <w:pPr>
              <w:pStyle w:val="TableContents"/>
              <w:jc w:val="center"/>
              <w:rPr/>
            </w:pPr>
            <w:r>
              <w:rPr/>
              <w:t xml:space="preserve">0.00 </w:t>
            </w:r>
          </w:p>
        </w:tc>
        <w:tc>
          <w:tcPr>
            <w:tcW w:w="2431" w:type="dxa"/>
            <w:gridSpan w:val="7"/>
            <w:tcBorders/>
            <w:shd w:fill="auto" w:val="clear"/>
            <w:vAlign w:val="center"/>
          </w:tcPr>
          <w:p>
            <w:pPr>
              <w:pStyle w:val="TableContents"/>
              <w:jc w:val="center"/>
              <w:rPr/>
            </w:pPr>
            <w:r>
              <w:rPr/>
              <w:t xml:space="preserve">0.00 </w:t>
            </w:r>
          </w:p>
        </w:tc>
        <w:tc>
          <w:tcPr>
            <w:tcW w:w="2340" w:type="dxa"/>
            <w:gridSpan w:val="5"/>
            <w:tcBorders/>
            <w:shd w:fill="auto" w:val="clear"/>
            <w:vAlign w:val="center"/>
          </w:tcPr>
          <w:p>
            <w:pPr>
              <w:pStyle w:val="TableContents"/>
              <w:jc w:val="center"/>
              <w:rPr/>
            </w:pPr>
            <w:r>
              <w:rPr/>
              <w:t xml:space="preserve">0.00 </w:t>
            </w:r>
          </w:p>
        </w:tc>
      </w:tr>
      <w:tr>
        <w:trPr/>
        <w:tc>
          <w:tcPr>
            <w:tcW w:w="1733" w:type="dxa"/>
            <w:tcBorders/>
            <w:shd w:fill="auto" w:val="clear"/>
            <w:vAlign w:val="center"/>
          </w:tcPr>
          <w:p>
            <w:pPr>
              <w:pStyle w:val="TableContents"/>
              <w:jc w:val="left"/>
              <w:rPr/>
            </w:pPr>
            <w:r>
              <w:rPr/>
              <w:t>N</w:t>
            </w:r>
            <w:r>
              <w:rPr>
                <w:sz w:val="19"/>
              </w:rPr>
              <w:t>dpi.diss</w:t>
            </w:r>
          </w:p>
        </w:tc>
        <w:tc>
          <w:tcPr>
            <w:tcW w:w="2406" w:type="dxa"/>
            <w:gridSpan w:val="7"/>
            <w:tcBorders/>
            <w:shd w:fill="auto" w:val="clear"/>
            <w:vAlign w:val="center"/>
          </w:tcPr>
          <w:p>
            <w:pPr>
              <w:pStyle w:val="TableContents"/>
              <w:jc w:val="center"/>
              <w:rPr/>
            </w:pPr>
            <w:r>
              <w:rPr/>
              <w:t>5</w:t>
            </w:r>
          </w:p>
        </w:tc>
        <w:tc>
          <w:tcPr>
            <w:tcW w:w="2460" w:type="dxa"/>
            <w:gridSpan w:val="8"/>
            <w:tcBorders/>
            <w:shd w:fill="auto" w:val="clear"/>
            <w:vAlign w:val="center"/>
          </w:tcPr>
          <w:p>
            <w:pPr>
              <w:pStyle w:val="TableContents"/>
              <w:jc w:val="center"/>
              <w:rPr/>
            </w:pPr>
            <w:r>
              <w:rPr/>
              <w:t>5</w:t>
            </w:r>
          </w:p>
        </w:tc>
        <w:tc>
          <w:tcPr>
            <w:tcW w:w="2606" w:type="dxa"/>
            <w:gridSpan w:val="7"/>
            <w:tcBorders/>
            <w:shd w:fill="auto" w:val="clear"/>
            <w:vAlign w:val="center"/>
          </w:tcPr>
          <w:p>
            <w:pPr>
              <w:pStyle w:val="TableContents"/>
              <w:jc w:val="center"/>
              <w:rPr/>
            </w:pPr>
            <w:r>
              <w:rPr/>
              <w:t>5</w:t>
            </w:r>
          </w:p>
        </w:tc>
        <w:tc>
          <w:tcPr>
            <w:tcW w:w="2515" w:type="dxa"/>
            <w:gridSpan w:val="7"/>
            <w:tcBorders/>
            <w:shd w:fill="auto" w:val="clear"/>
            <w:vAlign w:val="center"/>
          </w:tcPr>
          <w:p>
            <w:pPr>
              <w:pStyle w:val="TableContents"/>
              <w:jc w:val="center"/>
              <w:rPr/>
            </w:pPr>
            <w:r>
              <w:rPr/>
              <w:t>5</w:t>
            </w:r>
          </w:p>
        </w:tc>
        <w:tc>
          <w:tcPr>
            <w:tcW w:w="2511" w:type="dxa"/>
            <w:gridSpan w:val="7"/>
            <w:tcBorders/>
            <w:shd w:fill="auto" w:val="clear"/>
            <w:vAlign w:val="center"/>
          </w:tcPr>
          <w:p>
            <w:pPr>
              <w:pStyle w:val="TableContents"/>
              <w:jc w:val="center"/>
              <w:rPr/>
            </w:pPr>
            <w:r>
              <w:rPr/>
              <w:t>5</w:t>
            </w:r>
          </w:p>
        </w:tc>
        <w:tc>
          <w:tcPr>
            <w:tcW w:w="2431" w:type="dxa"/>
            <w:gridSpan w:val="7"/>
            <w:tcBorders/>
            <w:shd w:fill="auto" w:val="clear"/>
            <w:vAlign w:val="center"/>
          </w:tcPr>
          <w:p>
            <w:pPr>
              <w:pStyle w:val="TableContents"/>
              <w:jc w:val="center"/>
              <w:rPr/>
            </w:pPr>
            <w:r>
              <w:rPr/>
              <w:t>5</w:t>
            </w:r>
          </w:p>
        </w:tc>
        <w:tc>
          <w:tcPr>
            <w:tcW w:w="2340" w:type="dxa"/>
            <w:gridSpan w:val="5"/>
            <w:tcBorders/>
            <w:shd w:fill="auto" w:val="clear"/>
            <w:vAlign w:val="center"/>
          </w:tcPr>
          <w:p>
            <w:pPr>
              <w:pStyle w:val="TableContents"/>
              <w:jc w:val="center"/>
              <w:rPr/>
            </w:pPr>
            <w:r>
              <w:rPr/>
              <w:t>5</w:t>
            </w:r>
          </w:p>
        </w:tc>
      </w:tr>
      <w:tr>
        <w:trPr/>
        <w:tc>
          <w:tcPr>
            <w:tcW w:w="1733" w:type="dxa"/>
            <w:tcBorders/>
            <w:shd w:fill="auto" w:val="clear"/>
            <w:vAlign w:val="center"/>
          </w:tcPr>
          <w:p>
            <w:pPr>
              <w:pStyle w:val="TableContents"/>
              <w:jc w:val="left"/>
              <w:rPr/>
            </w:pPr>
            <w:r>
              <w:rPr/>
              <w:t>ICC</w:t>
            </w:r>
            <w:r>
              <w:rPr>
                <w:sz w:val="19"/>
              </w:rPr>
              <w:t>dpi.diss</w:t>
            </w:r>
          </w:p>
        </w:tc>
        <w:tc>
          <w:tcPr>
            <w:tcW w:w="2406" w:type="dxa"/>
            <w:gridSpan w:val="7"/>
            <w:tcBorders/>
            <w:shd w:fill="auto" w:val="clear"/>
            <w:vAlign w:val="center"/>
          </w:tcPr>
          <w:p>
            <w:pPr>
              <w:pStyle w:val="TableContents"/>
              <w:jc w:val="center"/>
              <w:rPr/>
            </w:pPr>
            <w:r>
              <w:rPr/>
              <w:t>0.28</w:t>
            </w:r>
          </w:p>
        </w:tc>
        <w:tc>
          <w:tcPr>
            <w:tcW w:w="2460" w:type="dxa"/>
            <w:gridSpan w:val="8"/>
            <w:tcBorders/>
            <w:shd w:fill="auto" w:val="clear"/>
            <w:vAlign w:val="center"/>
          </w:tcPr>
          <w:p>
            <w:pPr>
              <w:pStyle w:val="TableContents"/>
              <w:jc w:val="center"/>
              <w:rPr/>
            </w:pPr>
            <w:r>
              <w:rPr/>
              <w:t>0.02</w:t>
            </w:r>
          </w:p>
        </w:tc>
        <w:tc>
          <w:tcPr>
            <w:tcW w:w="2606" w:type="dxa"/>
            <w:gridSpan w:val="7"/>
            <w:tcBorders/>
            <w:shd w:fill="auto" w:val="clear"/>
            <w:vAlign w:val="center"/>
          </w:tcPr>
          <w:p>
            <w:pPr>
              <w:pStyle w:val="TableContents"/>
              <w:jc w:val="center"/>
              <w:rPr/>
            </w:pPr>
            <w:r>
              <w:rPr/>
              <w:t xml:space="preserve"> </w:t>
            </w:r>
          </w:p>
        </w:tc>
        <w:tc>
          <w:tcPr>
            <w:tcW w:w="2515" w:type="dxa"/>
            <w:gridSpan w:val="7"/>
            <w:tcBorders/>
            <w:shd w:fill="auto" w:val="clear"/>
            <w:vAlign w:val="center"/>
          </w:tcPr>
          <w:p>
            <w:pPr>
              <w:pStyle w:val="TableContents"/>
              <w:jc w:val="center"/>
              <w:rPr/>
            </w:pPr>
            <w:r>
              <w:rPr/>
              <w:t>0.12</w:t>
            </w:r>
          </w:p>
        </w:tc>
        <w:tc>
          <w:tcPr>
            <w:tcW w:w="2511" w:type="dxa"/>
            <w:gridSpan w:val="7"/>
            <w:tcBorders/>
            <w:shd w:fill="auto" w:val="clear"/>
            <w:vAlign w:val="center"/>
          </w:tcPr>
          <w:p>
            <w:pPr>
              <w:pStyle w:val="TableContents"/>
              <w:jc w:val="center"/>
              <w:rPr/>
            </w:pPr>
            <w:r>
              <w:rPr/>
              <w:t>0.00</w:t>
            </w:r>
          </w:p>
        </w:tc>
        <w:tc>
          <w:tcPr>
            <w:tcW w:w="2431" w:type="dxa"/>
            <w:gridSpan w:val="7"/>
            <w:tcBorders/>
            <w:shd w:fill="auto" w:val="clear"/>
            <w:vAlign w:val="center"/>
          </w:tcPr>
          <w:p>
            <w:pPr>
              <w:pStyle w:val="TableContents"/>
              <w:jc w:val="center"/>
              <w:rPr/>
            </w:pPr>
            <w:r>
              <w:rPr/>
              <w:t xml:space="preserve"> </w:t>
            </w:r>
          </w:p>
        </w:tc>
        <w:tc>
          <w:tcPr>
            <w:tcW w:w="2340" w:type="dxa"/>
            <w:gridSpan w:val="5"/>
            <w:tcBorders/>
            <w:shd w:fill="auto" w:val="clear"/>
            <w:vAlign w:val="center"/>
          </w:tcPr>
          <w:p>
            <w:pPr>
              <w:pStyle w:val="TableContents"/>
              <w:jc w:val="center"/>
              <w:rPr/>
            </w:pPr>
            <w:r>
              <w:rPr/>
              <w:t>0.10</w:t>
            </w:r>
          </w:p>
        </w:tc>
      </w:tr>
      <w:tr>
        <w:trPr/>
        <w:tc>
          <w:tcPr>
            <w:tcW w:w="1733" w:type="dxa"/>
            <w:tcBorders>
              <w:top w:val="single" w:sz="2" w:space="0" w:color="000001"/>
            </w:tcBorders>
            <w:shd w:fill="auto" w:val="clear"/>
            <w:tcMar>
              <w:top w:w="57" w:type="dxa"/>
            </w:tcMar>
            <w:vAlign w:val="center"/>
          </w:tcPr>
          <w:p>
            <w:pPr>
              <w:pStyle w:val="TableContents"/>
              <w:jc w:val="left"/>
              <w:rPr/>
            </w:pPr>
            <w:r>
              <w:rPr/>
              <w:t>Observations</w:t>
            </w:r>
          </w:p>
        </w:tc>
        <w:tc>
          <w:tcPr>
            <w:tcW w:w="2406" w:type="dxa"/>
            <w:gridSpan w:val="7"/>
            <w:tcBorders>
              <w:top w:val="single" w:sz="2" w:space="0" w:color="000001"/>
            </w:tcBorders>
            <w:shd w:fill="auto" w:val="clear"/>
            <w:tcMar>
              <w:top w:w="57" w:type="dxa"/>
            </w:tcMar>
            <w:vAlign w:val="center"/>
          </w:tcPr>
          <w:p>
            <w:pPr>
              <w:pStyle w:val="TableContents"/>
              <w:jc w:val="center"/>
              <w:rPr/>
            </w:pPr>
            <w:r>
              <w:rPr/>
              <w:t>39</w:t>
            </w:r>
          </w:p>
        </w:tc>
        <w:tc>
          <w:tcPr>
            <w:tcW w:w="2460" w:type="dxa"/>
            <w:gridSpan w:val="8"/>
            <w:tcBorders>
              <w:top w:val="single" w:sz="2" w:space="0" w:color="000001"/>
            </w:tcBorders>
            <w:shd w:fill="auto" w:val="clear"/>
            <w:tcMar>
              <w:top w:w="57" w:type="dxa"/>
            </w:tcMar>
            <w:vAlign w:val="center"/>
          </w:tcPr>
          <w:p>
            <w:pPr>
              <w:pStyle w:val="TableContents"/>
              <w:jc w:val="center"/>
              <w:rPr/>
            </w:pPr>
            <w:r>
              <w:rPr/>
              <w:t>38</w:t>
            </w:r>
          </w:p>
        </w:tc>
        <w:tc>
          <w:tcPr>
            <w:tcW w:w="2606" w:type="dxa"/>
            <w:gridSpan w:val="7"/>
            <w:tcBorders>
              <w:top w:val="single" w:sz="2" w:space="0" w:color="000001"/>
            </w:tcBorders>
            <w:shd w:fill="auto" w:val="clear"/>
            <w:tcMar>
              <w:top w:w="57" w:type="dxa"/>
            </w:tcMar>
            <w:vAlign w:val="center"/>
          </w:tcPr>
          <w:p>
            <w:pPr>
              <w:pStyle w:val="TableContents"/>
              <w:jc w:val="center"/>
              <w:rPr/>
            </w:pPr>
            <w:r>
              <w:rPr/>
              <w:t>39</w:t>
            </w:r>
          </w:p>
        </w:tc>
        <w:tc>
          <w:tcPr>
            <w:tcW w:w="2515" w:type="dxa"/>
            <w:gridSpan w:val="7"/>
            <w:tcBorders>
              <w:top w:val="single" w:sz="2" w:space="0" w:color="000001"/>
            </w:tcBorders>
            <w:shd w:fill="auto" w:val="clear"/>
            <w:tcMar>
              <w:top w:w="57" w:type="dxa"/>
            </w:tcMar>
            <w:vAlign w:val="center"/>
          </w:tcPr>
          <w:p>
            <w:pPr>
              <w:pStyle w:val="TableContents"/>
              <w:jc w:val="center"/>
              <w:rPr/>
            </w:pPr>
            <w:r>
              <w:rPr/>
              <w:t>40</w:t>
            </w:r>
          </w:p>
        </w:tc>
        <w:tc>
          <w:tcPr>
            <w:tcW w:w="2511" w:type="dxa"/>
            <w:gridSpan w:val="7"/>
            <w:tcBorders>
              <w:top w:val="single" w:sz="2" w:space="0" w:color="000001"/>
            </w:tcBorders>
            <w:shd w:fill="auto" w:val="clear"/>
            <w:tcMar>
              <w:top w:w="57" w:type="dxa"/>
            </w:tcMar>
            <w:vAlign w:val="center"/>
          </w:tcPr>
          <w:p>
            <w:pPr>
              <w:pStyle w:val="TableContents"/>
              <w:jc w:val="center"/>
              <w:rPr/>
            </w:pPr>
            <w:r>
              <w:rPr/>
              <w:t>40</w:t>
            </w:r>
          </w:p>
        </w:tc>
        <w:tc>
          <w:tcPr>
            <w:tcW w:w="2431" w:type="dxa"/>
            <w:gridSpan w:val="7"/>
            <w:tcBorders>
              <w:top w:val="single" w:sz="2" w:space="0" w:color="000001"/>
            </w:tcBorders>
            <w:shd w:fill="auto" w:val="clear"/>
            <w:tcMar>
              <w:top w:w="57" w:type="dxa"/>
            </w:tcMar>
            <w:vAlign w:val="center"/>
          </w:tcPr>
          <w:p>
            <w:pPr>
              <w:pStyle w:val="TableContents"/>
              <w:jc w:val="center"/>
              <w:rPr/>
            </w:pPr>
            <w:r>
              <w:rPr/>
              <w:t>40</w:t>
            </w:r>
          </w:p>
        </w:tc>
        <w:tc>
          <w:tcPr>
            <w:tcW w:w="2340" w:type="dxa"/>
            <w:gridSpan w:val="5"/>
            <w:tcBorders>
              <w:top w:val="single" w:sz="2" w:space="0" w:color="000001"/>
            </w:tcBorders>
            <w:shd w:fill="auto" w:val="clear"/>
            <w:tcMar>
              <w:top w:w="57" w:type="dxa"/>
            </w:tcMar>
            <w:vAlign w:val="center"/>
          </w:tcPr>
          <w:p>
            <w:pPr>
              <w:pStyle w:val="TableContents"/>
              <w:jc w:val="center"/>
              <w:rPr/>
            </w:pPr>
            <w:r>
              <w:rPr/>
              <w:t>40</w:t>
            </w:r>
          </w:p>
        </w:tc>
      </w:tr>
      <w:tr>
        <w:trPr/>
        <w:tc>
          <w:tcPr>
            <w:tcW w:w="1733" w:type="dxa"/>
            <w:tcBorders/>
            <w:shd w:fill="auto" w:val="clear"/>
            <w:vAlign w:val="center"/>
          </w:tcPr>
          <w:p>
            <w:pPr>
              <w:pStyle w:val="TableContents"/>
              <w:jc w:val="left"/>
              <w:rPr/>
            </w:pPr>
            <w:r>
              <w:rPr>
                <w:position w:val="8"/>
                <w:sz w:val="19"/>
              </w:rPr>
              <w:t>R2 / Ω</w:t>
            </w:r>
            <w:r>
              <w:rPr>
                <w:position w:val="6"/>
                <w:sz w:val="19"/>
              </w:rPr>
              <w:t>0</w:t>
            </w:r>
            <w:r>
              <w:rPr>
                <w:position w:val="8"/>
                <w:sz w:val="19"/>
              </w:rPr>
              <w:t>2</w:t>
            </w:r>
          </w:p>
        </w:tc>
        <w:tc>
          <w:tcPr>
            <w:tcW w:w="2406" w:type="dxa"/>
            <w:gridSpan w:val="7"/>
            <w:tcBorders/>
            <w:shd w:fill="auto" w:val="clear"/>
            <w:vAlign w:val="center"/>
          </w:tcPr>
          <w:p>
            <w:pPr>
              <w:pStyle w:val="TableContents"/>
              <w:jc w:val="center"/>
              <w:rPr/>
            </w:pPr>
            <w:r>
              <w:rPr/>
              <w:t>0.103 / 0.354</w:t>
            </w:r>
          </w:p>
        </w:tc>
        <w:tc>
          <w:tcPr>
            <w:tcW w:w="2460" w:type="dxa"/>
            <w:gridSpan w:val="8"/>
            <w:tcBorders/>
            <w:shd w:fill="auto" w:val="clear"/>
            <w:vAlign w:val="center"/>
          </w:tcPr>
          <w:p>
            <w:pPr>
              <w:pStyle w:val="TableContents"/>
              <w:jc w:val="center"/>
              <w:rPr/>
            </w:pPr>
            <w:r>
              <w:rPr/>
              <w:t>0.091 / 0.111</w:t>
            </w:r>
          </w:p>
        </w:tc>
        <w:tc>
          <w:tcPr>
            <w:tcW w:w="2606" w:type="dxa"/>
            <w:gridSpan w:val="7"/>
            <w:tcBorders/>
            <w:shd w:fill="auto" w:val="clear"/>
            <w:vAlign w:val="center"/>
          </w:tcPr>
          <w:p>
            <w:pPr>
              <w:pStyle w:val="TableContents"/>
              <w:jc w:val="center"/>
              <w:rPr/>
            </w:pPr>
            <w:r>
              <w:rPr/>
              <w:t>NA</w:t>
            </w:r>
          </w:p>
        </w:tc>
        <w:tc>
          <w:tcPr>
            <w:tcW w:w="2515" w:type="dxa"/>
            <w:gridSpan w:val="7"/>
            <w:tcBorders/>
            <w:shd w:fill="auto" w:val="clear"/>
            <w:vAlign w:val="center"/>
          </w:tcPr>
          <w:p>
            <w:pPr>
              <w:pStyle w:val="TableContents"/>
              <w:jc w:val="center"/>
              <w:rPr/>
            </w:pPr>
            <w:r>
              <w:rPr/>
              <w:t>0.095 / 0.201</w:t>
            </w:r>
          </w:p>
        </w:tc>
        <w:tc>
          <w:tcPr>
            <w:tcW w:w="2511" w:type="dxa"/>
            <w:gridSpan w:val="7"/>
            <w:tcBorders/>
            <w:shd w:fill="auto" w:val="clear"/>
            <w:vAlign w:val="center"/>
          </w:tcPr>
          <w:p>
            <w:pPr>
              <w:pStyle w:val="TableContents"/>
              <w:jc w:val="center"/>
              <w:rPr/>
            </w:pPr>
            <w:r>
              <w:rPr/>
              <w:t>0.044 / 0.044</w:t>
            </w:r>
          </w:p>
        </w:tc>
        <w:tc>
          <w:tcPr>
            <w:tcW w:w="2431" w:type="dxa"/>
            <w:gridSpan w:val="7"/>
            <w:tcBorders/>
            <w:shd w:fill="auto" w:val="clear"/>
            <w:vAlign w:val="center"/>
          </w:tcPr>
          <w:p>
            <w:pPr>
              <w:pStyle w:val="TableContents"/>
              <w:jc w:val="center"/>
              <w:rPr/>
            </w:pPr>
            <w:r>
              <w:rPr/>
              <w:t>NA</w:t>
            </w:r>
          </w:p>
        </w:tc>
        <w:tc>
          <w:tcPr>
            <w:tcW w:w="2340" w:type="dxa"/>
            <w:gridSpan w:val="5"/>
            <w:tcBorders/>
            <w:shd w:fill="auto" w:val="clear"/>
            <w:vAlign w:val="center"/>
          </w:tcPr>
          <w:p>
            <w:pPr>
              <w:pStyle w:val="TableContents"/>
              <w:jc w:val="center"/>
              <w:rPr/>
            </w:pPr>
            <w:r>
              <w:rPr/>
              <w:t>0.042 / 0.140</w:t>
            </w:r>
          </w:p>
        </w:tc>
      </w:tr>
      <w:tr>
        <w:trPr/>
        <w:tc>
          <w:tcPr>
            <w:tcW w:w="1733" w:type="dxa"/>
            <w:tcBorders/>
            <w:shd w:fill="auto" w:val="clear"/>
            <w:tcMar>
              <w:top w:w="55" w:type="dxa"/>
              <w:left w:w="55" w:type="dxa"/>
              <w:bottom w:w="55" w:type="dxa"/>
              <w:right w:w="55" w:type="dxa"/>
            </w:tcMar>
            <w:vAlign w:val="center"/>
          </w:tcPr>
          <w:p>
            <w:pPr>
              <w:pStyle w:val="TableContents"/>
              <w:jc w:val="left"/>
              <w:rPr/>
            </w:pPr>
            <w:r>
              <w:rPr/>
            </w:r>
          </w:p>
        </w:tc>
        <w:tc>
          <w:tcPr>
            <w:tcW w:w="2406" w:type="dxa"/>
            <w:gridSpan w:val="7"/>
            <w:tcBorders/>
            <w:shd w:fill="auto" w:val="clear"/>
            <w:tcMar>
              <w:top w:w="55" w:type="dxa"/>
              <w:left w:w="55" w:type="dxa"/>
              <w:bottom w:w="55" w:type="dxa"/>
              <w:right w:w="55" w:type="dxa"/>
            </w:tcMar>
            <w:vAlign w:val="center"/>
          </w:tcPr>
          <w:p>
            <w:pPr>
              <w:pStyle w:val="TableContents"/>
              <w:jc w:val="center"/>
              <w:rPr/>
            </w:pPr>
            <w:r>
              <w:rPr/>
            </w:r>
          </w:p>
        </w:tc>
        <w:tc>
          <w:tcPr>
            <w:tcW w:w="2460" w:type="dxa"/>
            <w:gridSpan w:val="8"/>
            <w:tcBorders/>
            <w:shd w:fill="auto" w:val="clear"/>
            <w:tcMar>
              <w:top w:w="55" w:type="dxa"/>
              <w:left w:w="55" w:type="dxa"/>
              <w:bottom w:w="55" w:type="dxa"/>
              <w:right w:w="55" w:type="dxa"/>
            </w:tcMar>
            <w:vAlign w:val="center"/>
          </w:tcPr>
          <w:p>
            <w:pPr>
              <w:pStyle w:val="TableContents"/>
              <w:jc w:val="center"/>
              <w:rPr/>
            </w:pPr>
            <w:r>
              <w:rPr/>
            </w:r>
          </w:p>
        </w:tc>
        <w:tc>
          <w:tcPr>
            <w:tcW w:w="2606"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5" w:type="dxa"/>
            <w:gridSpan w:val="7"/>
            <w:tcBorders/>
            <w:shd w:fill="auto" w:val="clear"/>
            <w:tcMar>
              <w:top w:w="55" w:type="dxa"/>
              <w:left w:w="55" w:type="dxa"/>
              <w:bottom w:w="55" w:type="dxa"/>
              <w:right w:w="55" w:type="dxa"/>
            </w:tcMar>
            <w:vAlign w:val="center"/>
          </w:tcPr>
          <w:p>
            <w:pPr>
              <w:pStyle w:val="TableContents"/>
              <w:jc w:val="center"/>
              <w:rPr/>
            </w:pPr>
            <w:r>
              <w:rPr/>
            </w:r>
          </w:p>
        </w:tc>
        <w:tc>
          <w:tcPr>
            <w:tcW w:w="2511" w:type="dxa"/>
            <w:gridSpan w:val="7"/>
            <w:tcBorders/>
            <w:shd w:fill="auto" w:val="clear"/>
            <w:tcMar>
              <w:top w:w="55" w:type="dxa"/>
              <w:left w:w="55" w:type="dxa"/>
              <w:bottom w:w="55" w:type="dxa"/>
              <w:right w:w="55" w:type="dxa"/>
            </w:tcMar>
            <w:vAlign w:val="center"/>
          </w:tcPr>
          <w:p>
            <w:pPr>
              <w:pStyle w:val="TableContents"/>
              <w:jc w:val="center"/>
              <w:rPr/>
            </w:pPr>
            <w:r>
              <w:rPr/>
            </w:r>
          </w:p>
        </w:tc>
        <w:tc>
          <w:tcPr>
            <w:tcW w:w="2431" w:type="dxa"/>
            <w:gridSpan w:val="7"/>
            <w:tcBorders/>
            <w:shd w:fill="auto" w:val="clear"/>
            <w:tcMar>
              <w:top w:w="55" w:type="dxa"/>
              <w:left w:w="55" w:type="dxa"/>
              <w:bottom w:w="55" w:type="dxa"/>
              <w:right w:w="55" w:type="dxa"/>
            </w:tcMar>
            <w:vAlign w:val="center"/>
          </w:tcPr>
          <w:p>
            <w:pPr>
              <w:pStyle w:val="TableContents"/>
              <w:jc w:val="center"/>
              <w:rPr/>
            </w:pPr>
            <w:r>
              <w:rPr/>
            </w:r>
          </w:p>
        </w:tc>
        <w:tc>
          <w:tcPr>
            <w:tcW w:w="2340" w:type="dxa"/>
            <w:gridSpan w:val="5"/>
            <w:tcBorders/>
            <w:shd w:fill="auto" w:val="clear"/>
            <w:tcMar>
              <w:top w:w="55" w:type="dxa"/>
              <w:left w:w="55" w:type="dxa"/>
              <w:bottom w:w="55" w:type="dxa"/>
              <w:right w:w="55" w:type="dxa"/>
            </w:tcMar>
            <w:vAlign w:val="center"/>
          </w:tcPr>
          <w:p>
            <w:pPr>
              <w:pStyle w:val="TableContents"/>
              <w:jc w:val="center"/>
              <w:rPr/>
            </w:pPr>
            <w:r>
              <w:rPr/>
            </w:r>
          </w:p>
        </w:tc>
      </w:tr>
      <w:tr>
        <w:trPr/>
        <w:tc>
          <w:tcPr>
            <w:tcW w:w="19002" w:type="dxa"/>
            <w:gridSpan w:val="49"/>
            <w:tcBorders>
              <w:bottom w:val="single" w:sz="2" w:space="0" w:color="000001"/>
              <w:insideH w:val="single" w:sz="2" w:space="0" w:color="000001"/>
            </w:tcBorders>
            <w:shd w:fill="auto" w:val="clear"/>
            <w:vAlign w:val="center"/>
          </w:tcPr>
          <w:p>
            <w:pPr>
              <w:pStyle w:val="TableContents"/>
              <w:jc w:val="left"/>
              <w:rPr>
                <w:b w:val="false"/>
                <w:b w:val="false"/>
                <w:i/>
                <w:i/>
              </w:rPr>
            </w:pPr>
            <w:r>
              <w:rPr>
                <w:b/>
                <w:i/>
              </w:rPr>
              <w:t>Fixed Par</w:t>
            </w:r>
            <w:r>
              <w:rPr>
                <w:b/>
                <w:i/>
                <w:sz w:val="24"/>
                <w:szCs w:val="24"/>
              </w:rPr>
              <w:t>ts: Contrast against E. falciformis</w:t>
            </w:r>
            <w:r>
              <w:rPr>
                <w:b/>
                <w:i w:val="false"/>
                <w:iCs w:val="false"/>
                <w:sz w:val="24"/>
                <w:szCs w:val="24"/>
              </w:rPr>
              <w:t xml:space="preserve"> BayerHaberkorn 1970 (intercept; same random effects)</w:t>
            </w:r>
          </w:p>
        </w:tc>
      </w:tr>
      <w:tr>
        <w:trPr/>
        <w:tc>
          <w:tcPr>
            <w:tcW w:w="1781" w:type="dxa"/>
            <w:gridSpan w:val="2"/>
            <w:tcBorders>
              <w:top w:val="double" w:sz="2" w:space="0" w:color="000001"/>
            </w:tcBorders>
            <w:shd w:fill="auto" w:val="clear"/>
            <w:tcMar>
              <w:bottom w:w="0" w:type="dxa"/>
            </w:tcMar>
            <w:vAlign w:val="center"/>
          </w:tcPr>
          <w:p>
            <w:pPr>
              <w:pStyle w:val="TableContents"/>
              <w:jc w:val="left"/>
              <w:rPr/>
            </w:pPr>
            <w:r>
              <w:rPr/>
              <w:t>(Intercept)</w:t>
            </w:r>
          </w:p>
        </w:tc>
        <w:tc>
          <w:tcPr>
            <w:tcW w:w="537" w:type="dxa"/>
            <w:gridSpan w:val="2"/>
            <w:tcBorders>
              <w:top w:val="single" w:sz="2" w:space="0" w:color="000001"/>
            </w:tcBorders>
            <w:shd w:fill="auto" w:val="clear"/>
            <w:tcMar>
              <w:bottom w:w="0" w:type="dxa"/>
            </w:tcMar>
            <w:vAlign w:val="center"/>
          </w:tcPr>
          <w:p>
            <w:pPr>
              <w:pStyle w:val="TableContents"/>
              <w:jc w:val="center"/>
              <w:rPr/>
            </w:pPr>
            <w:r>
              <w:rPr/>
              <w:t>0.08</w:t>
            </w:r>
          </w:p>
        </w:tc>
        <w:tc>
          <w:tcPr>
            <w:tcW w:w="1246" w:type="dxa"/>
            <w:gridSpan w:val="2"/>
            <w:tcBorders>
              <w:top w:val="single" w:sz="2" w:space="0" w:color="000001"/>
            </w:tcBorders>
            <w:shd w:fill="auto" w:val="clear"/>
            <w:tcMar>
              <w:bottom w:w="0" w:type="dxa"/>
            </w:tcMar>
            <w:vAlign w:val="center"/>
          </w:tcPr>
          <w:p>
            <w:pPr>
              <w:pStyle w:val="TableContents"/>
              <w:jc w:val="center"/>
              <w:rPr/>
            </w:pPr>
            <w:r>
              <w:rPr/>
              <w:t>-0.00 – 0.17</w:t>
            </w:r>
          </w:p>
        </w:tc>
        <w:tc>
          <w:tcPr>
            <w:tcW w:w="617" w:type="dxa"/>
            <w:gridSpan w:val="3"/>
            <w:tcBorders>
              <w:top w:val="single" w:sz="2" w:space="0" w:color="000001"/>
            </w:tcBorders>
            <w:shd w:fill="auto" w:val="clear"/>
            <w:tcMar>
              <w:bottom w:w="0" w:type="dxa"/>
            </w:tcMar>
            <w:vAlign w:val="center"/>
          </w:tcPr>
          <w:p>
            <w:pPr>
              <w:pStyle w:val="TableContents"/>
              <w:jc w:val="center"/>
              <w:rPr/>
            </w:pPr>
            <w:r>
              <w:rPr/>
              <w:t>0.054</w:t>
            </w:r>
          </w:p>
        </w:tc>
        <w:tc>
          <w:tcPr>
            <w:tcW w:w="542" w:type="dxa"/>
            <w:gridSpan w:val="2"/>
            <w:tcBorders>
              <w:top w:val="single" w:sz="2" w:space="0" w:color="000001"/>
            </w:tcBorders>
            <w:shd w:fill="auto" w:val="clear"/>
            <w:tcMar>
              <w:bottom w:w="0" w:type="dxa"/>
            </w:tcMar>
            <w:vAlign w:val="center"/>
          </w:tcPr>
          <w:p>
            <w:pPr>
              <w:pStyle w:val="TableContents"/>
              <w:jc w:val="center"/>
              <w:rPr/>
            </w:pPr>
            <w:r>
              <w:rPr/>
              <w:t>0.00</w:t>
            </w:r>
          </w:p>
        </w:tc>
        <w:tc>
          <w:tcPr>
            <w:tcW w:w="1243" w:type="dxa"/>
            <w:gridSpan w:val="2"/>
            <w:tcBorders>
              <w:top w:val="single" w:sz="2" w:space="0" w:color="000001"/>
            </w:tcBorders>
            <w:shd w:fill="auto" w:val="clear"/>
            <w:tcMar>
              <w:bottom w:w="0" w:type="dxa"/>
            </w:tcMar>
            <w:vAlign w:val="center"/>
          </w:tcPr>
          <w:p>
            <w:pPr>
              <w:pStyle w:val="TableContents"/>
              <w:jc w:val="center"/>
              <w:rPr/>
            </w:pPr>
            <w:r>
              <w:rPr/>
              <w:t>-0.00 – 0.00</w:t>
            </w:r>
          </w:p>
        </w:tc>
        <w:tc>
          <w:tcPr>
            <w:tcW w:w="620" w:type="dxa"/>
            <w:tcBorders>
              <w:top w:val="single" w:sz="2" w:space="0" w:color="000001"/>
            </w:tcBorders>
            <w:shd w:fill="auto" w:val="clear"/>
            <w:tcMar>
              <w:bottom w:w="0" w:type="dxa"/>
            </w:tcMar>
            <w:vAlign w:val="center"/>
          </w:tcPr>
          <w:p>
            <w:pPr>
              <w:pStyle w:val="TableContents"/>
              <w:jc w:val="center"/>
              <w:rPr/>
            </w:pPr>
            <w:r>
              <w:rPr/>
              <w:t>0.567</w:t>
            </w:r>
          </w:p>
        </w:tc>
        <w:tc>
          <w:tcPr>
            <w:tcW w:w="540" w:type="dxa"/>
            <w:gridSpan w:val="3"/>
            <w:tcBorders>
              <w:top w:val="single" w:sz="2" w:space="0" w:color="000001"/>
            </w:tcBorders>
            <w:shd w:fill="auto" w:val="clear"/>
            <w:tcMar>
              <w:bottom w:w="0" w:type="dxa"/>
            </w:tcMar>
            <w:vAlign w:val="center"/>
          </w:tcPr>
          <w:p>
            <w:pPr>
              <w:pStyle w:val="TableContents"/>
              <w:jc w:val="center"/>
              <w:rPr/>
            </w:pPr>
            <w:r>
              <w:rPr/>
              <w:t>0.00</w:t>
            </w:r>
          </w:p>
        </w:tc>
        <w:tc>
          <w:tcPr>
            <w:tcW w:w="1241" w:type="dxa"/>
            <w:gridSpan w:val="2"/>
            <w:tcBorders>
              <w:top w:val="single" w:sz="2" w:space="0" w:color="000001"/>
            </w:tcBorders>
            <w:shd w:fill="auto" w:val="clear"/>
            <w:tcMar>
              <w:bottom w:w="0" w:type="dxa"/>
            </w:tcMar>
            <w:vAlign w:val="center"/>
          </w:tcPr>
          <w:p>
            <w:pPr>
              <w:pStyle w:val="TableContents"/>
              <w:jc w:val="center"/>
              <w:rPr/>
            </w:pPr>
            <w:r>
              <w:rPr/>
              <w:t>-0.02 – 0.02</w:t>
            </w:r>
          </w:p>
        </w:tc>
        <w:tc>
          <w:tcPr>
            <w:tcW w:w="540" w:type="dxa"/>
            <w:gridSpan w:val="2"/>
            <w:tcBorders>
              <w:top w:val="single" w:sz="2" w:space="0" w:color="000001"/>
            </w:tcBorders>
            <w:shd w:fill="auto" w:val="clear"/>
            <w:tcMar>
              <w:bottom w:w="0" w:type="dxa"/>
            </w:tcMar>
            <w:vAlign w:val="center"/>
          </w:tcPr>
          <w:p>
            <w:pPr>
              <w:pStyle w:val="TableContents"/>
              <w:jc w:val="center"/>
              <w:rPr/>
            </w:pPr>
            <w:r>
              <w:rPr/>
              <w:t>0.958</w:t>
            </w:r>
          </w:p>
        </w:tc>
        <w:tc>
          <w:tcPr>
            <w:tcW w:w="538" w:type="dxa"/>
            <w:gridSpan w:val="3"/>
            <w:tcBorders>
              <w:top w:val="single" w:sz="2" w:space="0" w:color="000001"/>
            </w:tcBorders>
            <w:shd w:fill="auto" w:val="clear"/>
            <w:tcMar>
              <w:bottom w:w="0" w:type="dxa"/>
            </w:tcMar>
            <w:vAlign w:val="center"/>
          </w:tcPr>
          <w:p>
            <w:pPr>
              <w:pStyle w:val="TableContents"/>
              <w:jc w:val="center"/>
              <w:rPr/>
            </w:pPr>
            <w:r>
              <w:rPr/>
              <w:t>0.02</w:t>
            </w:r>
          </w:p>
        </w:tc>
        <w:tc>
          <w:tcPr>
            <w:tcW w:w="1241" w:type="dxa"/>
            <w:gridSpan w:val="2"/>
            <w:tcBorders>
              <w:top w:val="single" w:sz="2" w:space="0" w:color="000001"/>
            </w:tcBorders>
            <w:shd w:fill="auto" w:val="clear"/>
            <w:tcMar>
              <w:bottom w:w="0" w:type="dxa"/>
            </w:tcMar>
            <w:vAlign w:val="center"/>
          </w:tcPr>
          <w:p>
            <w:pPr>
              <w:pStyle w:val="TableContents"/>
              <w:jc w:val="center"/>
              <w:rPr/>
            </w:pPr>
            <w:r>
              <w:rPr/>
              <w:t>-0.01 – 0.05</w:t>
            </w:r>
          </w:p>
        </w:tc>
        <w:tc>
          <w:tcPr>
            <w:tcW w:w="714" w:type="dxa"/>
            <w:gridSpan w:val="2"/>
            <w:tcBorders>
              <w:top w:val="single" w:sz="2" w:space="0" w:color="000001"/>
            </w:tcBorders>
            <w:shd w:fill="auto" w:val="clear"/>
            <w:tcMar>
              <w:bottom w:w="0" w:type="dxa"/>
            </w:tcMar>
            <w:vAlign w:val="center"/>
          </w:tcPr>
          <w:p>
            <w:pPr>
              <w:pStyle w:val="TableContents"/>
              <w:jc w:val="center"/>
              <w:rPr/>
            </w:pPr>
            <w:r>
              <w:rPr/>
              <w:t>0.210</w:t>
            </w:r>
          </w:p>
        </w:tc>
        <w:tc>
          <w:tcPr>
            <w:tcW w:w="620" w:type="dxa"/>
            <w:gridSpan w:val="3"/>
            <w:tcBorders>
              <w:top w:val="single" w:sz="2" w:space="0" w:color="000001"/>
            </w:tcBorders>
            <w:shd w:fill="auto" w:val="clear"/>
            <w:tcMar>
              <w:bottom w:w="0" w:type="dxa"/>
            </w:tcMar>
            <w:vAlign w:val="center"/>
          </w:tcPr>
          <w:p>
            <w:pPr>
              <w:pStyle w:val="TableContents"/>
              <w:jc w:val="center"/>
              <w:rPr/>
            </w:pPr>
            <w:r>
              <w:rPr/>
              <w:t>0.04</w:t>
            </w:r>
          </w:p>
        </w:tc>
        <w:tc>
          <w:tcPr>
            <w:tcW w:w="1241" w:type="dxa"/>
            <w:gridSpan w:val="2"/>
            <w:tcBorders>
              <w:top w:val="single" w:sz="2" w:space="0" w:color="000001"/>
            </w:tcBorders>
            <w:shd w:fill="auto" w:val="clear"/>
            <w:tcMar>
              <w:bottom w:w="0" w:type="dxa"/>
            </w:tcMar>
            <w:vAlign w:val="center"/>
          </w:tcPr>
          <w:p>
            <w:pPr>
              <w:pStyle w:val="TableContents"/>
              <w:jc w:val="center"/>
              <w:rPr/>
            </w:pPr>
            <w:r>
              <w:rPr/>
              <w:t>-0.00 – 0.07</w:t>
            </w:r>
          </w:p>
        </w:tc>
        <w:tc>
          <w:tcPr>
            <w:tcW w:w="715" w:type="dxa"/>
            <w:gridSpan w:val="2"/>
            <w:tcBorders>
              <w:top w:val="single" w:sz="2" w:space="0" w:color="000001"/>
            </w:tcBorders>
            <w:shd w:fill="auto" w:val="clear"/>
            <w:tcMar>
              <w:bottom w:w="0" w:type="dxa"/>
            </w:tcMar>
            <w:vAlign w:val="center"/>
          </w:tcPr>
          <w:p>
            <w:pPr>
              <w:pStyle w:val="TableContents"/>
              <w:jc w:val="center"/>
              <w:rPr/>
            </w:pPr>
            <w:r>
              <w:rPr/>
              <w:t>0.054</w:t>
            </w:r>
          </w:p>
        </w:tc>
        <w:tc>
          <w:tcPr>
            <w:tcW w:w="620" w:type="dxa"/>
            <w:gridSpan w:val="3"/>
            <w:tcBorders>
              <w:top w:val="single" w:sz="2" w:space="0" w:color="000001"/>
            </w:tcBorders>
            <w:shd w:fill="auto" w:val="clear"/>
            <w:tcMar>
              <w:bottom w:w="0" w:type="dxa"/>
            </w:tcMar>
            <w:vAlign w:val="center"/>
          </w:tcPr>
          <w:p>
            <w:pPr>
              <w:pStyle w:val="TableContents"/>
              <w:jc w:val="center"/>
              <w:rPr/>
            </w:pPr>
            <w:r>
              <w:rPr/>
              <w:t>0.08</w:t>
            </w:r>
          </w:p>
        </w:tc>
        <w:tc>
          <w:tcPr>
            <w:tcW w:w="1254" w:type="dxa"/>
            <w:gridSpan w:val="2"/>
            <w:tcBorders>
              <w:top w:val="single" w:sz="2" w:space="0" w:color="000001"/>
            </w:tcBorders>
            <w:shd w:fill="auto" w:val="clear"/>
            <w:tcMar>
              <w:bottom w:w="0" w:type="dxa"/>
            </w:tcMar>
            <w:vAlign w:val="center"/>
          </w:tcPr>
          <w:p>
            <w:pPr>
              <w:pStyle w:val="TableContents"/>
              <w:jc w:val="center"/>
              <w:rPr/>
            </w:pPr>
            <w:r>
              <w:rPr/>
              <w:t>0.03 – 0.12</w:t>
            </w:r>
          </w:p>
        </w:tc>
        <w:tc>
          <w:tcPr>
            <w:tcW w:w="713" w:type="dxa"/>
            <w:gridSpan w:val="2"/>
            <w:tcBorders>
              <w:top w:val="single" w:sz="2" w:space="0" w:color="000001"/>
            </w:tcBorders>
            <w:shd w:fill="auto" w:val="clear"/>
            <w:tcMar>
              <w:bottom w:w="0" w:type="dxa"/>
            </w:tcMar>
            <w:vAlign w:val="center"/>
          </w:tcPr>
          <w:p>
            <w:pPr>
              <w:pStyle w:val="TableContents"/>
              <w:jc w:val="center"/>
              <w:rPr/>
            </w:pPr>
            <w:r>
              <w:rPr>
                <w:rStyle w:val="StrongEmphasis"/>
              </w:rPr>
              <w:t>0.001</w:t>
            </w:r>
          </w:p>
        </w:tc>
        <w:tc>
          <w:tcPr>
            <w:tcW w:w="525" w:type="dxa"/>
            <w:gridSpan w:val="3"/>
            <w:tcBorders>
              <w:top w:val="single" w:sz="2" w:space="0" w:color="000001"/>
            </w:tcBorders>
            <w:shd w:fill="auto" w:val="clear"/>
            <w:tcMar>
              <w:bottom w:w="0" w:type="dxa"/>
            </w:tcMar>
            <w:vAlign w:val="center"/>
          </w:tcPr>
          <w:p>
            <w:pPr>
              <w:pStyle w:val="TableContents"/>
              <w:jc w:val="center"/>
              <w:rPr/>
            </w:pPr>
            <w:r>
              <w:rPr/>
              <w:t>0.03</w:t>
            </w:r>
          </w:p>
        </w:tc>
        <w:tc>
          <w:tcPr>
            <w:tcW w:w="1256" w:type="dxa"/>
            <w:gridSpan w:val="2"/>
            <w:tcBorders/>
            <w:shd w:fill="auto" w:val="clear"/>
            <w:tcMar>
              <w:bottom w:w="0" w:type="dxa"/>
            </w:tcMar>
            <w:vAlign w:val="center"/>
          </w:tcPr>
          <w:p>
            <w:pPr>
              <w:pStyle w:val="TableContents"/>
              <w:jc w:val="center"/>
              <w:rPr/>
            </w:pPr>
            <w:r>
              <w:rPr/>
              <w:t>-0.02 – 0.09</w:t>
            </w:r>
          </w:p>
        </w:tc>
        <w:tc>
          <w:tcPr>
            <w:tcW w:w="658" w:type="dxa"/>
            <w:gridSpan w:val="2"/>
            <w:tcBorders/>
            <w:shd w:fill="auto" w:val="clear"/>
            <w:tcMar>
              <w:bottom w:w="0" w:type="dxa"/>
            </w:tcMar>
            <w:vAlign w:val="center"/>
          </w:tcPr>
          <w:p>
            <w:pPr>
              <w:pStyle w:val="TableContents"/>
              <w:jc w:val="center"/>
              <w:rPr/>
            </w:pPr>
            <w:r>
              <w:rPr/>
              <w:t>0.226</w:t>
            </w:r>
          </w:p>
        </w:tc>
      </w:tr>
      <w:tr>
        <w:trPr/>
        <w:tc>
          <w:tcPr>
            <w:tcW w:w="1781" w:type="dxa"/>
            <w:gridSpan w:val="2"/>
            <w:tcBorders/>
            <w:shd w:fill="auto" w:val="clear"/>
            <w:tcMar>
              <w:bottom w:w="0" w:type="dxa"/>
            </w:tcMar>
            <w:vAlign w:val="center"/>
          </w:tcPr>
          <w:p>
            <w:pPr>
              <w:pStyle w:val="TableContents"/>
              <w:jc w:val="left"/>
              <w:rPr/>
            </w:pPr>
            <w:r>
              <w:rPr/>
              <w:t>inf.strain (EfalL)</w:t>
            </w:r>
          </w:p>
        </w:tc>
        <w:tc>
          <w:tcPr>
            <w:tcW w:w="537" w:type="dxa"/>
            <w:gridSpan w:val="2"/>
            <w:tcBorders/>
            <w:shd w:fill="auto" w:val="clear"/>
            <w:tcMar>
              <w:bottom w:w="0" w:type="dxa"/>
            </w:tcMar>
            <w:vAlign w:val="center"/>
          </w:tcPr>
          <w:p>
            <w:pPr>
              <w:pStyle w:val="TableContents"/>
              <w:jc w:val="center"/>
              <w:rPr/>
            </w:pPr>
            <w:r>
              <w:rPr/>
              <w:t>0.05</w:t>
            </w:r>
          </w:p>
        </w:tc>
        <w:tc>
          <w:tcPr>
            <w:tcW w:w="1246" w:type="dxa"/>
            <w:gridSpan w:val="2"/>
            <w:tcBorders/>
            <w:shd w:fill="auto" w:val="clear"/>
            <w:tcMar>
              <w:bottom w:w="0" w:type="dxa"/>
            </w:tcMar>
            <w:vAlign w:val="center"/>
          </w:tcPr>
          <w:p>
            <w:pPr>
              <w:pStyle w:val="TableContents"/>
              <w:jc w:val="center"/>
              <w:rPr/>
            </w:pPr>
            <w:r>
              <w:rPr/>
              <w:t>-0.03 – 0.14</w:t>
            </w:r>
          </w:p>
        </w:tc>
        <w:tc>
          <w:tcPr>
            <w:tcW w:w="617" w:type="dxa"/>
            <w:gridSpan w:val="3"/>
            <w:tcBorders/>
            <w:shd w:fill="auto" w:val="clear"/>
            <w:tcMar>
              <w:bottom w:w="0" w:type="dxa"/>
            </w:tcMar>
            <w:vAlign w:val="center"/>
          </w:tcPr>
          <w:p>
            <w:pPr>
              <w:pStyle w:val="TableContents"/>
              <w:jc w:val="center"/>
              <w:rPr/>
            </w:pPr>
            <w:r>
              <w:rPr/>
              <w:t>0.227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0.238</w:t>
            </w:r>
          </w:p>
        </w:tc>
        <w:tc>
          <w:tcPr>
            <w:tcW w:w="540" w:type="dxa"/>
            <w:gridSpan w:val="3"/>
            <w:tcBorders/>
            <w:shd w:fill="auto" w:val="clear"/>
            <w:tcMar>
              <w:bottom w:w="0" w:type="dxa"/>
            </w:tcMar>
            <w:vAlign w:val="center"/>
          </w:tcPr>
          <w:p>
            <w:pPr>
              <w:pStyle w:val="TableContents"/>
              <w:jc w:val="center"/>
              <w:rPr/>
            </w:pPr>
            <w:r>
              <w:rPr/>
              <w:t>0.02</w:t>
            </w:r>
          </w:p>
        </w:tc>
        <w:tc>
          <w:tcPr>
            <w:tcW w:w="1241" w:type="dxa"/>
            <w:gridSpan w:val="2"/>
            <w:tcBorders/>
            <w:shd w:fill="auto" w:val="clear"/>
            <w:tcMar>
              <w:bottom w:w="0" w:type="dxa"/>
            </w:tcMar>
            <w:vAlign w:val="center"/>
          </w:tcPr>
          <w:p>
            <w:pPr>
              <w:pStyle w:val="TableContents"/>
              <w:jc w:val="center"/>
              <w:rPr/>
            </w:pPr>
            <w:r>
              <w:rPr/>
              <w:t>-0.01 – 0.04</w:t>
            </w:r>
          </w:p>
        </w:tc>
        <w:tc>
          <w:tcPr>
            <w:tcW w:w="540" w:type="dxa"/>
            <w:gridSpan w:val="2"/>
            <w:tcBorders/>
            <w:shd w:fill="auto" w:val="clear"/>
            <w:tcMar>
              <w:bottom w:w="0" w:type="dxa"/>
            </w:tcMar>
            <w:vAlign w:val="center"/>
          </w:tcPr>
          <w:p>
            <w:pPr>
              <w:pStyle w:val="TableContents"/>
              <w:jc w:val="center"/>
              <w:rPr/>
            </w:pPr>
            <w:r>
              <w:rPr/>
              <w:t>0.179</w:t>
            </w:r>
          </w:p>
        </w:tc>
        <w:tc>
          <w:tcPr>
            <w:tcW w:w="538" w:type="dxa"/>
            <w:gridSpan w:val="3"/>
            <w:tcBorders/>
            <w:shd w:fill="auto" w:val="clear"/>
            <w:tcMar>
              <w:bottom w:w="0" w:type="dxa"/>
            </w:tcMar>
            <w:vAlign w:val="center"/>
          </w:tcPr>
          <w:p>
            <w:pPr>
              <w:pStyle w:val="TableContents"/>
              <w:jc w:val="center"/>
              <w:rPr/>
            </w:pPr>
            <w:r>
              <w:rPr/>
              <w:t>0.03</w:t>
            </w:r>
          </w:p>
        </w:tc>
        <w:tc>
          <w:tcPr>
            <w:tcW w:w="1241" w:type="dxa"/>
            <w:gridSpan w:val="2"/>
            <w:tcBorders/>
            <w:shd w:fill="auto" w:val="clear"/>
            <w:tcMar>
              <w:bottom w:w="0" w:type="dxa"/>
            </w:tcMar>
            <w:vAlign w:val="center"/>
          </w:tcPr>
          <w:p>
            <w:pPr>
              <w:pStyle w:val="TableContents"/>
              <w:jc w:val="center"/>
              <w:rPr/>
            </w:pPr>
            <w:r>
              <w:rPr/>
              <w:t>-0.01 – 0.06</w:t>
            </w:r>
          </w:p>
        </w:tc>
        <w:tc>
          <w:tcPr>
            <w:tcW w:w="714" w:type="dxa"/>
            <w:gridSpan w:val="2"/>
            <w:tcBorders/>
            <w:shd w:fill="auto" w:val="clear"/>
            <w:tcMar>
              <w:bottom w:w="0" w:type="dxa"/>
            </w:tcMar>
            <w:vAlign w:val="center"/>
          </w:tcPr>
          <w:p>
            <w:pPr>
              <w:pStyle w:val="TableContents"/>
              <w:jc w:val="center"/>
              <w:rPr/>
            </w:pPr>
            <w:r>
              <w:rPr/>
              <w:t>0.150</w:t>
            </w:r>
          </w:p>
        </w:tc>
        <w:tc>
          <w:tcPr>
            <w:tcW w:w="62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-0.05 – 0.04</w:t>
            </w:r>
          </w:p>
        </w:tc>
        <w:tc>
          <w:tcPr>
            <w:tcW w:w="715" w:type="dxa"/>
            <w:gridSpan w:val="2"/>
            <w:tcBorders/>
            <w:shd w:fill="auto" w:val="clear"/>
            <w:tcMar>
              <w:bottom w:w="0" w:type="dxa"/>
            </w:tcMar>
            <w:vAlign w:val="center"/>
          </w:tcPr>
          <w:p>
            <w:pPr>
              <w:pStyle w:val="TableContents"/>
              <w:jc w:val="center"/>
              <w:rPr/>
            </w:pPr>
            <w:r>
              <w:rPr/>
              <w:t>0.918</w:t>
            </w:r>
          </w:p>
        </w:tc>
        <w:tc>
          <w:tcPr>
            <w:tcW w:w="620" w:type="dxa"/>
            <w:gridSpan w:val="3"/>
            <w:tcBorders/>
            <w:shd w:fill="auto" w:val="clear"/>
            <w:tcMar>
              <w:bottom w:w="0" w:type="dxa"/>
            </w:tcMar>
            <w:vAlign w:val="center"/>
          </w:tcPr>
          <w:p>
            <w:pPr>
              <w:pStyle w:val="TableContents"/>
              <w:jc w:val="center"/>
              <w:rPr/>
            </w:pPr>
            <w:r>
              <w:rPr/>
              <w:t>-0.03</w:t>
            </w:r>
          </w:p>
        </w:tc>
        <w:tc>
          <w:tcPr>
            <w:tcW w:w="1254" w:type="dxa"/>
            <w:gridSpan w:val="2"/>
            <w:tcBorders/>
            <w:shd w:fill="auto" w:val="clear"/>
            <w:tcMar>
              <w:bottom w:w="0" w:type="dxa"/>
            </w:tcMar>
            <w:vAlign w:val="center"/>
          </w:tcPr>
          <w:p>
            <w:pPr>
              <w:pStyle w:val="TableContents"/>
              <w:jc w:val="center"/>
              <w:rPr/>
            </w:pPr>
            <w:r>
              <w:rPr/>
              <w:t>-0.09 – 0.03</w:t>
            </w:r>
          </w:p>
        </w:tc>
        <w:tc>
          <w:tcPr>
            <w:tcW w:w="713" w:type="dxa"/>
            <w:gridSpan w:val="2"/>
            <w:tcBorders/>
            <w:shd w:fill="auto" w:val="clear"/>
            <w:tcMar>
              <w:bottom w:w="0" w:type="dxa"/>
            </w:tcMar>
            <w:vAlign w:val="center"/>
          </w:tcPr>
          <w:p>
            <w:pPr>
              <w:pStyle w:val="TableContents"/>
              <w:jc w:val="center"/>
              <w:rPr/>
            </w:pPr>
            <w:r>
              <w:rPr/>
              <w:t>0.299</w:t>
            </w:r>
          </w:p>
        </w:tc>
        <w:tc>
          <w:tcPr>
            <w:tcW w:w="525" w:type="dxa"/>
            <w:gridSpan w:val="3"/>
            <w:tcBorders/>
            <w:shd w:fill="auto" w:val="clear"/>
            <w:tcMar>
              <w:bottom w:w="0" w:type="dxa"/>
            </w:tcMar>
            <w:vAlign w:val="center"/>
          </w:tcPr>
          <w:p>
            <w:pPr>
              <w:pStyle w:val="TableContents"/>
              <w:jc w:val="center"/>
              <w:rPr/>
            </w:pPr>
            <w:r>
              <w:rPr/>
              <w:t>0.02</w:t>
            </w:r>
          </w:p>
        </w:tc>
        <w:tc>
          <w:tcPr>
            <w:tcW w:w="1256" w:type="dxa"/>
            <w:gridSpan w:val="2"/>
            <w:tcBorders/>
            <w:shd w:fill="auto" w:val="clear"/>
            <w:tcMar>
              <w:bottom w:w="0" w:type="dxa"/>
            </w:tcMar>
            <w:vAlign w:val="center"/>
          </w:tcPr>
          <w:p>
            <w:pPr>
              <w:pStyle w:val="TableContents"/>
              <w:jc w:val="center"/>
              <w:rPr/>
            </w:pPr>
            <w:r>
              <w:rPr/>
              <w:t>-0.04 – 0.09</w:t>
            </w:r>
          </w:p>
        </w:tc>
        <w:tc>
          <w:tcPr>
            <w:tcW w:w="658" w:type="dxa"/>
            <w:gridSpan w:val="2"/>
            <w:tcBorders/>
            <w:shd w:fill="auto" w:val="clear"/>
            <w:tcMar>
              <w:bottom w:w="0" w:type="dxa"/>
            </w:tcMar>
            <w:vAlign w:val="center"/>
          </w:tcPr>
          <w:p>
            <w:pPr>
              <w:pStyle w:val="TableContents"/>
              <w:jc w:val="center"/>
              <w:rPr/>
            </w:pPr>
            <w:r>
              <w:rPr/>
              <w:t>0.479</w:t>
            </w:r>
          </w:p>
        </w:tc>
      </w:tr>
      <w:tr>
        <w:trPr/>
        <w:tc>
          <w:tcPr>
            <w:tcW w:w="1781" w:type="dxa"/>
            <w:gridSpan w:val="2"/>
            <w:tcBorders/>
            <w:shd w:fill="auto" w:val="clear"/>
            <w:tcMar>
              <w:bottom w:w="0" w:type="dxa"/>
            </w:tcMar>
            <w:vAlign w:val="center"/>
          </w:tcPr>
          <w:p>
            <w:pPr>
              <w:pStyle w:val="TableContents"/>
              <w:jc w:val="left"/>
              <w:rPr/>
            </w:pPr>
            <w:r>
              <w:rPr/>
              <w:t>inf.strain (EfalW)</w:t>
            </w:r>
          </w:p>
        </w:tc>
        <w:tc>
          <w:tcPr>
            <w:tcW w:w="537" w:type="dxa"/>
            <w:gridSpan w:val="2"/>
            <w:tcBorders/>
            <w:shd w:fill="auto" w:val="clear"/>
            <w:tcMar>
              <w:bottom w:w="0" w:type="dxa"/>
            </w:tcMar>
            <w:vAlign w:val="center"/>
          </w:tcPr>
          <w:p>
            <w:pPr>
              <w:pStyle w:val="TableContents"/>
              <w:jc w:val="center"/>
              <w:rPr/>
            </w:pPr>
            <w:r>
              <w:rPr/>
              <w:t>-0.01</w:t>
            </w:r>
          </w:p>
        </w:tc>
        <w:tc>
          <w:tcPr>
            <w:tcW w:w="1246" w:type="dxa"/>
            <w:gridSpan w:val="2"/>
            <w:tcBorders/>
            <w:shd w:fill="auto" w:val="clear"/>
            <w:tcMar>
              <w:bottom w:w="0" w:type="dxa"/>
            </w:tcMar>
            <w:vAlign w:val="center"/>
          </w:tcPr>
          <w:p>
            <w:pPr>
              <w:pStyle w:val="TableContents"/>
              <w:jc w:val="center"/>
              <w:rPr/>
            </w:pPr>
            <w:r>
              <w:rPr/>
              <w:t>-0.10 – 0.08</w:t>
            </w:r>
          </w:p>
        </w:tc>
        <w:tc>
          <w:tcPr>
            <w:tcW w:w="617" w:type="dxa"/>
            <w:gridSpan w:val="3"/>
            <w:tcBorders/>
            <w:shd w:fill="auto" w:val="clear"/>
            <w:tcMar>
              <w:bottom w:w="0" w:type="dxa"/>
            </w:tcMar>
            <w:vAlign w:val="center"/>
          </w:tcPr>
          <w:p>
            <w:pPr>
              <w:pStyle w:val="TableContents"/>
              <w:jc w:val="center"/>
              <w:rPr/>
            </w:pPr>
            <w:r>
              <w:rPr/>
              <w:t>0.787</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-0.01 – 0.00</w:t>
            </w:r>
          </w:p>
        </w:tc>
        <w:tc>
          <w:tcPr>
            <w:tcW w:w="620" w:type="dxa"/>
            <w:tcBorders/>
            <w:shd w:fill="auto" w:val="clear"/>
            <w:tcMar>
              <w:bottom w:w="0" w:type="dxa"/>
            </w:tcMar>
            <w:vAlign w:val="center"/>
          </w:tcPr>
          <w:p>
            <w:pPr>
              <w:pStyle w:val="TableContents"/>
              <w:jc w:val="center"/>
              <w:rPr/>
            </w:pPr>
            <w:r>
              <w:rPr/>
              <w:t>0.827</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0.994</w:t>
            </w:r>
          </w:p>
        </w:tc>
        <w:tc>
          <w:tcPr>
            <w:tcW w:w="538" w:type="dxa"/>
            <w:gridSpan w:val="3"/>
            <w:tcBorders/>
            <w:shd w:fill="auto" w:val="clear"/>
            <w:tcMar>
              <w:bottom w:w="0" w:type="dxa"/>
            </w:tcMar>
            <w:vAlign w:val="center"/>
          </w:tcPr>
          <w:p>
            <w:pPr>
              <w:pStyle w:val="TableContents"/>
              <w:jc w:val="center"/>
              <w:rPr/>
            </w:pPr>
            <w:r>
              <w:rPr/>
              <w:t>0.01</w:t>
            </w:r>
          </w:p>
        </w:tc>
        <w:tc>
          <w:tcPr>
            <w:tcW w:w="1241" w:type="dxa"/>
            <w:gridSpan w:val="2"/>
            <w:tcBorders/>
            <w:shd w:fill="auto" w:val="clear"/>
            <w:tcMar>
              <w:bottom w:w="0" w:type="dxa"/>
            </w:tcMar>
            <w:vAlign w:val="center"/>
          </w:tcPr>
          <w:p>
            <w:pPr>
              <w:pStyle w:val="TableContents"/>
              <w:jc w:val="center"/>
              <w:rPr/>
            </w:pPr>
            <w:r>
              <w:rPr/>
              <w:t>-0.03 – 0.04</w:t>
            </w:r>
          </w:p>
        </w:tc>
        <w:tc>
          <w:tcPr>
            <w:tcW w:w="714" w:type="dxa"/>
            <w:gridSpan w:val="2"/>
            <w:tcBorders/>
            <w:shd w:fill="auto" w:val="clear"/>
            <w:tcMar>
              <w:bottom w:w="0" w:type="dxa"/>
            </w:tcMar>
            <w:vAlign w:val="center"/>
          </w:tcPr>
          <w:p>
            <w:pPr>
              <w:pStyle w:val="TableContents"/>
              <w:jc w:val="center"/>
              <w:rPr/>
            </w:pPr>
            <w:r>
              <w:rPr/>
              <w:t>0.736</w:t>
            </w:r>
          </w:p>
        </w:tc>
        <w:tc>
          <w:tcPr>
            <w:tcW w:w="620" w:type="dxa"/>
            <w:gridSpan w:val="3"/>
            <w:tcBorders/>
            <w:shd w:fill="auto" w:val="clear"/>
            <w:tcMar>
              <w:bottom w:w="0" w:type="dxa"/>
            </w:tcMar>
            <w:vAlign w:val="center"/>
          </w:tcPr>
          <w:p>
            <w:pPr>
              <w:pStyle w:val="TableContents"/>
              <w:jc w:val="center"/>
              <w:rPr/>
            </w:pPr>
            <w:r>
              <w:rPr/>
              <w:t>-0.02</w:t>
            </w:r>
          </w:p>
        </w:tc>
        <w:tc>
          <w:tcPr>
            <w:tcW w:w="1241" w:type="dxa"/>
            <w:gridSpan w:val="2"/>
            <w:tcBorders/>
            <w:shd w:fill="auto" w:val="clear"/>
            <w:tcMar>
              <w:bottom w:w="0" w:type="dxa"/>
            </w:tcMar>
            <w:vAlign w:val="center"/>
          </w:tcPr>
          <w:p>
            <w:pPr>
              <w:pStyle w:val="TableContents"/>
              <w:jc w:val="center"/>
              <w:rPr/>
            </w:pPr>
            <w:r>
              <w:rPr/>
              <w:t>-0.06 – 0.03</w:t>
            </w:r>
          </w:p>
        </w:tc>
        <w:tc>
          <w:tcPr>
            <w:tcW w:w="715" w:type="dxa"/>
            <w:gridSpan w:val="2"/>
            <w:tcBorders/>
            <w:shd w:fill="auto" w:val="clear"/>
            <w:tcMar>
              <w:bottom w:w="0" w:type="dxa"/>
            </w:tcMar>
            <w:vAlign w:val="center"/>
          </w:tcPr>
          <w:p>
            <w:pPr>
              <w:pStyle w:val="TableContents"/>
              <w:jc w:val="center"/>
              <w:rPr/>
            </w:pPr>
            <w:r>
              <w:rPr/>
              <w:t>0.458</w:t>
            </w:r>
          </w:p>
        </w:tc>
        <w:tc>
          <w:tcPr>
            <w:tcW w:w="620" w:type="dxa"/>
            <w:gridSpan w:val="3"/>
            <w:tcBorders/>
            <w:shd w:fill="auto" w:val="clear"/>
            <w:tcMar>
              <w:bottom w:w="0" w:type="dxa"/>
            </w:tcMar>
            <w:vAlign w:val="center"/>
          </w:tcPr>
          <w:p>
            <w:pPr>
              <w:pStyle w:val="TableContents"/>
              <w:jc w:val="center"/>
              <w:rPr/>
            </w:pPr>
            <w:r>
              <w:rPr/>
              <w:t>-0.02</w:t>
            </w:r>
          </w:p>
        </w:tc>
        <w:tc>
          <w:tcPr>
            <w:tcW w:w="1254" w:type="dxa"/>
            <w:gridSpan w:val="2"/>
            <w:tcBorders/>
            <w:shd w:fill="auto" w:val="clear"/>
            <w:tcMar>
              <w:bottom w:w="0" w:type="dxa"/>
            </w:tcMar>
            <w:vAlign w:val="center"/>
          </w:tcPr>
          <w:p>
            <w:pPr>
              <w:pStyle w:val="TableContents"/>
              <w:jc w:val="center"/>
              <w:rPr/>
            </w:pPr>
            <w:r>
              <w:rPr/>
              <w:t>-0.08 – 0.04</w:t>
            </w:r>
          </w:p>
        </w:tc>
        <w:tc>
          <w:tcPr>
            <w:tcW w:w="713" w:type="dxa"/>
            <w:gridSpan w:val="2"/>
            <w:tcBorders/>
            <w:shd w:fill="auto" w:val="clear"/>
            <w:tcMar>
              <w:bottom w:w="0" w:type="dxa"/>
            </w:tcMar>
            <w:vAlign w:val="center"/>
          </w:tcPr>
          <w:p>
            <w:pPr>
              <w:pStyle w:val="TableContents"/>
              <w:jc w:val="center"/>
              <w:rPr/>
            </w:pPr>
            <w:r>
              <w:rPr/>
              <w:t>0.543</w:t>
            </w:r>
          </w:p>
        </w:tc>
        <w:tc>
          <w:tcPr>
            <w:tcW w:w="525" w:type="dxa"/>
            <w:gridSpan w:val="3"/>
            <w:tcBorders/>
            <w:shd w:fill="auto" w:val="clear"/>
            <w:tcMar>
              <w:bottom w:w="0" w:type="dxa"/>
            </w:tcMar>
            <w:vAlign w:val="center"/>
          </w:tcPr>
          <w:p>
            <w:pPr>
              <w:pStyle w:val="TableContents"/>
              <w:jc w:val="center"/>
              <w:rPr/>
            </w:pPr>
            <w:r>
              <w:rPr/>
              <w:t>0.04</w:t>
            </w:r>
          </w:p>
        </w:tc>
        <w:tc>
          <w:tcPr>
            <w:tcW w:w="1256" w:type="dxa"/>
            <w:gridSpan w:val="2"/>
            <w:tcBorders/>
            <w:shd w:fill="auto" w:val="clear"/>
            <w:tcMar>
              <w:bottom w:w="0" w:type="dxa"/>
            </w:tcMar>
            <w:vAlign w:val="center"/>
          </w:tcPr>
          <w:p>
            <w:pPr>
              <w:pStyle w:val="TableContents"/>
              <w:jc w:val="center"/>
              <w:rPr/>
            </w:pPr>
            <w:r>
              <w:rPr/>
              <w:t>-0.02 – 0.11</w:t>
            </w:r>
          </w:p>
        </w:tc>
        <w:tc>
          <w:tcPr>
            <w:tcW w:w="658" w:type="dxa"/>
            <w:gridSpan w:val="2"/>
            <w:tcBorders/>
            <w:shd w:fill="auto" w:val="clear"/>
            <w:tcMar>
              <w:bottom w:w="0" w:type="dxa"/>
            </w:tcMar>
            <w:vAlign w:val="center"/>
          </w:tcPr>
          <w:p>
            <w:pPr>
              <w:pStyle w:val="TableContents"/>
              <w:jc w:val="center"/>
              <w:rPr/>
            </w:pPr>
            <w:r>
              <w:rPr/>
              <w:t>0.182</w:t>
            </w:r>
          </w:p>
        </w:tc>
      </w:tr>
      <w:tr>
        <w:trPr/>
        <w:tc>
          <w:tcPr>
            <w:tcW w:w="1781" w:type="dxa"/>
            <w:gridSpan w:val="2"/>
            <w:tcBorders>
              <w:bottom w:val="single" w:sz="2" w:space="0" w:color="000001"/>
              <w:insideH w:val="single" w:sz="2" w:space="0" w:color="000001"/>
            </w:tcBorders>
            <w:shd w:fill="auto" w:val="clear"/>
            <w:tcMar>
              <w:bottom w:w="0" w:type="dxa"/>
            </w:tcMar>
            <w:vAlign w:val="center"/>
          </w:tcPr>
          <w:p>
            <w:pPr>
              <w:pStyle w:val="TableContents"/>
              <w:jc w:val="left"/>
              <w:rPr/>
            </w:pPr>
            <w:r>
              <w:rPr/>
              <w:t>Inf.strain (Uninf)</w:t>
            </w:r>
          </w:p>
        </w:tc>
        <w:tc>
          <w:tcPr>
            <w:tcW w:w="537" w:type="dxa"/>
            <w:gridSpan w:val="2"/>
            <w:tcBorders/>
            <w:shd w:fill="auto" w:val="clear"/>
            <w:tcMar>
              <w:bottom w:w="0" w:type="dxa"/>
            </w:tcMar>
            <w:vAlign w:val="center"/>
          </w:tcPr>
          <w:p>
            <w:pPr>
              <w:pStyle w:val="TableContents"/>
              <w:jc w:val="center"/>
              <w:rPr/>
            </w:pPr>
            <w:r>
              <w:rPr/>
              <w:t>-0.05</w:t>
            </w:r>
          </w:p>
        </w:tc>
        <w:tc>
          <w:tcPr>
            <w:tcW w:w="1246" w:type="dxa"/>
            <w:gridSpan w:val="2"/>
            <w:tcBorders/>
            <w:shd w:fill="auto" w:val="clear"/>
            <w:tcMar>
              <w:bottom w:w="0" w:type="dxa"/>
            </w:tcMar>
            <w:vAlign w:val="center"/>
          </w:tcPr>
          <w:p>
            <w:pPr>
              <w:pStyle w:val="TableContents"/>
              <w:jc w:val="center"/>
              <w:rPr/>
            </w:pPr>
            <w:r>
              <w:rPr/>
              <w:t>-0.15 – 0.05</w:t>
            </w:r>
          </w:p>
        </w:tc>
        <w:tc>
          <w:tcPr>
            <w:tcW w:w="617" w:type="dxa"/>
            <w:gridSpan w:val="3"/>
            <w:tcBorders/>
            <w:shd w:fill="auto" w:val="clear"/>
            <w:tcMar>
              <w:bottom w:w="0" w:type="dxa"/>
            </w:tcMar>
            <w:vAlign w:val="center"/>
          </w:tcPr>
          <w:p>
            <w:pPr>
              <w:pStyle w:val="TableContents"/>
              <w:jc w:val="center"/>
              <w:rPr/>
            </w:pPr>
            <w:r>
              <w:rPr/>
              <w:t>0.292</w:t>
            </w:r>
          </w:p>
        </w:tc>
        <w:tc>
          <w:tcPr>
            <w:tcW w:w="542" w:type="dxa"/>
            <w:gridSpan w:val="2"/>
            <w:tcBorders/>
            <w:shd w:fill="auto" w:val="clear"/>
            <w:tcMar>
              <w:bottom w:w="0" w:type="dxa"/>
            </w:tcMar>
            <w:vAlign w:val="center"/>
          </w:tcPr>
          <w:p>
            <w:pPr>
              <w:pStyle w:val="TableContents"/>
              <w:jc w:val="center"/>
              <w:rPr/>
            </w:pPr>
            <w:r>
              <w:rPr/>
              <w:t>0.00</w:t>
            </w:r>
          </w:p>
        </w:tc>
        <w:tc>
          <w:tcPr>
            <w:tcW w:w="1243" w:type="dxa"/>
            <w:gridSpan w:val="2"/>
            <w:tcBorders/>
            <w:shd w:fill="auto" w:val="clear"/>
            <w:tcMar>
              <w:bottom w:w="0" w:type="dxa"/>
            </w:tcMar>
            <w:vAlign w:val="center"/>
          </w:tcPr>
          <w:p>
            <w:pPr>
              <w:pStyle w:val="TableContents"/>
              <w:jc w:val="center"/>
              <w:rPr/>
            </w:pPr>
            <w:r>
              <w:rPr/>
              <w:t>-0.00 – 0.01</w:t>
            </w:r>
          </w:p>
        </w:tc>
        <w:tc>
          <w:tcPr>
            <w:tcW w:w="620" w:type="dxa"/>
            <w:tcBorders/>
            <w:shd w:fill="auto" w:val="clear"/>
            <w:tcMar>
              <w:bottom w:w="0" w:type="dxa"/>
            </w:tcMar>
            <w:vAlign w:val="center"/>
          </w:tcPr>
          <w:p>
            <w:pPr>
              <w:pStyle w:val="TableContents"/>
              <w:jc w:val="center"/>
              <w:rPr/>
            </w:pPr>
            <w:r>
              <w:rPr/>
              <w:t>0.282</w:t>
            </w:r>
          </w:p>
        </w:tc>
        <w:tc>
          <w:tcPr>
            <w:tcW w:w="540" w:type="dxa"/>
            <w:gridSpan w:val="3"/>
            <w:tcBorders/>
            <w:shd w:fill="auto" w:val="clear"/>
            <w:tcMar>
              <w:bottom w:w="0" w:type="dxa"/>
            </w:tcMar>
            <w:vAlign w:val="center"/>
          </w:tcPr>
          <w:p>
            <w:pPr>
              <w:pStyle w:val="TableContents"/>
              <w:jc w:val="center"/>
              <w:rPr/>
            </w:pPr>
            <w:r>
              <w:rPr/>
              <w:t>0.00</w:t>
            </w:r>
          </w:p>
        </w:tc>
        <w:tc>
          <w:tcPr>
            <w:tcW w:w="1241" w:type="dxa"/>
            <w:gridSpan w:val="2"/>
            <w:tcBorders/>
            <w:shd w:fill="auto" w:val="clear"/>
            <w:tcMar>
              <w:bottom w:w="0" w:type="dxa"/>
            </w:tcMar>
            <w:vAlign w:val="center"/>
          </w:tcPr>
          <w:p>
            <w:pPr>
              <w:pStyle w:val="TableContents"/>
              <w:jc w:val="center"/>
              <w:rPr/>
            </w:pPr>
            <w:r>
              <w:rPr/>
              <w:t>-0.03 – 0.03</w:t>
            </w:r>
          </w:p>
        </w:tc>
        <w:tc>
          <w:tcPr>
            <w:tcW w:w="540" w:type="dxa"/>
            <w:gridSpan w:val="2"/>
            <w:tcBorders/>
            <w:shd w:fill="auto" w:val="clear"/>
            <w:tcMar>
              <w:bottom w:w="0" w:type="dxa"/>
            </w:tcMar>
            <w:vAlign w:val="center"/>
          </w:tcPr>
          <w:p>
            <w:pPr>
              <w:pStyle w:val="TableContents"/>
              <w:jc w:val="center"/>
              <w:rPr/>
            </w:pPr>
            <w:r>
              <w:rPr/>
              <w:t>0.950</w:t>
            </w:r>
          </w:p>
        </w:tc>
        <w:tc>
          <w:tcPr>
            <w:tcW w:w="538" w:type="dxa"/>
            <w:gridSpan w:val="3"/>
            <w:tcBorders/>
            <w:shd w:fill="auto" w:val="clear"/>
            <w:tcMar>
              <w:bottom w:w="0" w:type="dxa"/>
            </w:tcMar>
            <w:vAlign w:val="center"/>
          </w:tcPr>
          <w:p>
            <w:pPr>
              <w:pStyle w:val="TableContents"/>
              <w:jc w:val="center"/>
              <w:rPr/>
            </w:pPr>
            <w:r>
              <w:rPr/>
              <w:t>-0.01</w:t>
            </w:r>
          </w:p>
        </w:tc>
        <w:tc>
          <w:tcPr>
            <w:tcW w:w="1241" w:type="dxa"/>
            <w:gridSpan w:val="2"/>
            <w:tcBorders/>
            <w:shd w:fill="auto" w:val="clear"/>
            <w:tcMar>
              <w:bottom w:w="0" w:type="dxa"/>
            </w:tcMar>
            <w:vAlign w:val="center"/>
          </w:tcPr>
          <w:p>
            <w:pPr>
              <w:pStyle w:val="TableContents"/>
              <w:jc w:val="center"/>
              <w:rPr/>
            </w:pPr>
            <w:r>
              <w:rPr/>
              <w:t>-0.05 – 0.03</w:t>
            </w:r>
          </w:p>
        </w:tc>
        <w:tc>
          <w:tcPr>
            <w:tcW w:w="714" w:type="dxa"/>
            <w:gridSpan w:val="2"/>
            <w:tcBorders/>
            <w:shd w:fill="auto" w:val="clear"/>
            <w:tcMar>
              <w:bottom w:w="0" w:type="dxa"/>
            </w:tcMar>
            <w:vAlign w:val="center"/>
          </w:tcPr>
          <w:p>
            <w:pPr>
              <w:pStyle w:val="TableContents"/>
              <w:jc w:val="center"/>
              <w:rPr/>
            </w:pPr>
            <w:r>
              <w:rPr/>
              <w:t>0.599</w:t>
            </w:r>
          </w:p>
        </w:tc>
        <w:tc>
          <w:tcPr>
            <w:tcW w:w="620" w:type="dxa"/>
            <w:gridSpan w:val="3"/>
            <w:tcBorders/>
            <w:shd w:fill="auto" w:val="clear"/>
            <w:tcMar>
              <w:bottom w:w="0" w:type="dxa"/>
            </w:tcMar>
            <w:vAlign w:val="center"/>
          </w:tcPr>
          <w:p>
            <w:pPr>
              <w:pStyle w:val="TableContents"/>
              <w:jc w:val="center"/>
              <w:rPr/>
            </w:pPr>
            <w:r>
              <w:rPr/>
              <w:t>-0.03</w:t>
            </w:r>
          </w:p>
        </w:tc>
        <w:tc>
          <w:tcPr>
            <w:tcW w:w="1241" w:type="dxa"/>
            <w:gridSpan w:val="2"/>
            <w:tcBorders/>
            <w:shd w:fill="auto" w:val="clear"/>
            <w:tcMar>
              <w:bottom w:w="0" w:type="dxa"/>
            </w:tcMar>
            <w:vAlign w:val="center"/>
          </w:tcPr>
          <w:p>
            <w:pPr>
              <w:pStyle w:val="TableContents"/>
              <w:jc w:val="center"/>
              <w:rPr/>
            </w:pPr>
            <w:r>
              <w:rPr/>
              <w:t>-0.08 – 0.02</w:t>
            </w:r>
          </w:p>
        </w:tc>
        <w:tc>
          <w:tcPr>
            <w:tcW w:w="715" w:type="dxa"/>
            <w:gridSpan w:val="2"/>
            <w:tcBorders/>
            <w:shd w:fill="auto" w:val="clear"/>
            <w:tcMar>
              <w:bottom w:w="0" w:type="dxa"/>
            </w:tcMar>
            <w:vAlign w:val="center"/>
          </w:tcPr>
          <w:p>
            <w:pPr>
              <w:pStyle w:val="TableContents"/>
              <w:jc w:val="center"/>
              <w:rPr/>
            </w:pPr>
            <w:r>
              <w:rPr/>
              <w:t>0.267</w:t>
            </w:r>
          </w:p>
        </w:tc>
        <w:tc>
          <w:tcPr>
            <w:tcW w:w="620" w:type="dxa"/>
            <w:gridSpan w:val="3"/>
            <w:tcBorders/>
            <w:shd w:fill="auto" w:val="clear"/>
            <w:tcMar>
              <w:bottom w:w="0" w:type="dxa"/>
            </w:tcMar>
            <w:vAlign w:val="center"/>
          </w:tcPr>
          <w:p>
            <w:pPr>
              <w:pStyle w:val="TableContents"/>
              <w:jc w:val="center"/>
              <w:rPr/>
            </w:pPr>
            <w:r>
              <w:rPr/>
              <w:t>-0.05</w:t>
            </w:r>
          </w:p>
        </w:tc>
        <w:tc>
          <w:tcPr>
            <w:tcW w:w="1254" w:type="dxa"/>
            <w:gridSpan w:val="2"/>
            <w:tcBorders/>
            <w:shd w:fill="auto" w:val="clear"/>
            <w:tcMar>
              <w:bottom w:w="0" w:type="dxa"/>
            </w:tcMar>
            <w:vAlign w:val="center"/>
          </w:tcPr>
          <w:p>
            <w:pPr>
              <w:pStyle w:val="TableContents"/>
              <w:jc w:val="center"/>
              <w:rPr/>
            </w:pPr>
            <w:r>
              <w:rPr/>
              <w:t>-0.11 – 0.02</w:t>
            </w:r>
          </w:p>
        </w:tc>
        <w:tc>
          <w:tcPr>
            <w:tcW w:w="713" w:type="dxa"/>
            <w:gridSpan w:val="2"/>
            <w:tcBorders/>
            <w:shd w:fill="auto" w:val="clear"/>
            <w:tcMar>
              <w:bottom w:w="0" w:type="dxa"/>
            </w:tcMar>
            <w:vAlign w:val="center"/>
          </w:tcPr>
          <w:p>
            <w:pPr>
              <w:pStyle w:val="TableContents"/>
              <w:jc w:val="center"/>
              <w:rPr/>
            </w:pPr>
            <w:r>
              <w:rPr/>
              <w:t>0.168</w:t>
            </w:r>
          </w:p>
        </w:tc>
        <w:tc>
          <w:tcPr>
            <w:tcW w:w="525" w:type="dxa"/>
            <w:gridSpan w:val="3"/>
            <w:tcBorders/>
            <w:shd w:fill="auto" w:val="clear"/>
            <w:tcMar>
              <w:bottom w:w="0" w:type="dxa"/>
            </w:tcMar>
            <w:vAlign w:val="center"/>
          </w:tcPr>
          <w:p>
            <w:pPr>
              <w:pStyle w:val="TableContents"/>
              <w:jc w:val="center"/>
              <w:rPr/>
            </w:pPr>
            <w:r>
              <w:rPr/>
              <w:t>0.02</w:t>
            </w:r>
          </w:p>
        </w:tc>
        <w:tc>
          <w:tcPr>
            <w:tcW w:w="1256" w:type="dxa"/>
            <w:gridSpan w:val="2"/>
            <w:tcBorders/>
            <w:shd w:fill="auto" w:val="clear"/>
            <w:tcMar>
              <w:bottom w:w="0" w:type="dxa"/>
            </w:tcMar>
            <w:vAlign w:val="center"/>
          </w:tcPr>
          <w:p>
            <w:pPr>
              <w:pStyle w:val="TableContents"/>
              <w:jc w:val="center"/>
              <w:rPr/>
            </w:pPr>
            <w:r>
              <w:rPr/>
              <w:t>-0.05 – 0.08</w:t>
            </w:r>
          </w:p>
        </w:tc>
        <w:tc>
          <w:tcPr>
            <w:tcW w:w="658" w:type="dxa"/>
            <w:gridSpan w:val="2"/>
            <w:tcBorders/>
            <w:shd w:fill="auto" w:val="clear"/>
            <w:tcMar>
              <w:bottom w:w="0" w:type="dxa"/>
            </w:tcMar>
            <w:vAlign w:val="center"/>
          </w:tcPr>
          <w:p>
            <w:pPr>
              <w:pStyle w:val="TableContents"/>
              <w:jc w:val="center"/>
              <w:rPr/>
            </w:pPr>
            <w:r>
              <w:rPr/>
              <w:t>0.642</w:t>
            </w:r>
          </w:p>
        </w:tc>
      </w:tr>
    </w:tbl>
    <w:p>
      <w:pPr>
        <w:sectPr>
          <w:footerReference w:type="default" r:id="rId11"/>
          <w:type w:val="nextPage"/>
          <w:pgSz w:orient="landscape" w:w="21420" w:h="12240"/>
          <w:pgMar w:left="1134" w:right="1134" w:header="0" w:top="1134" w:footer="0" w:bottom="1134" w:gutter="0"/>
          <w:pgNumType w:fmt="decimal"/>
          <w:formProt w:val="false"/>
          <w:textDirection w:val="lrTb"/>
          <w:docGrid w:type="default" w:linePitch="240" w:charSpace="4294961151"/>
        </w:sectPr>
      </w:pPr>
    </w:p>
    <w:p>
      <w:pPr>
        <w:pStyle w:val="Normal"/>
        <w:spacing w:lineRule="auto" w:line="360"/>
        <w:jc w:val="both"/>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and caecum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left" w:pos="1080" w:leader="none"/>
        </w:tabs>
        <w:spacing w:lineRule="auto" w:line="360"/>
        <w:jc w:val="both"/>
        <w:rPr/>
      </w:pPr>
      <w:r>
        <w:rPr/>
      </w:r>
    </w:p>
    <w:p>
      <w:pPr>
        <w:pStyle w:val="TextBody"/>
        <w:tabs>
          <w:tab w:val="left" w:pos="1080" w:leader="none"/>
        </w:tabs>
        <w:spacing w:lineRule="auto" w:line="360"/>
        <w:jc w:val="both"/>
        <w:rPr/>
      </w:pPr>
      <w:bookmarkStart w:id="19" w:name="23017853"/>
      <w:bookmarkEnd w:id="19"/>
      <w:r>
        <w:rPr>
          <w:rFonts w:ascii="Times New Roman" w:hAnsi="Times New Roman"/>
          <w:b/>
          <w:bCs/>
          <w:color w:val="000000"/>
          <w:sz w:val="24"/>
          <w:szCs w:val="24"/>
        </w:rPr>
        <w:t xml:space="preserve">Table 3 - </w:t>
      </w:r>
      <w:r>
        <w:rPr>
          <w:rFonts w:ascii="Times New Roman" w:hAnsi="Times New Roman"/>
          <w:b w:val="false"/>
          <w:bCs w:val="false"/>
          <w:color w:val="000000"/>
          <w:sz w:val="24"/>
          <w:szCs w:val="24"/>
        </w:rPr>
        <w:t xml:space="preserve">Score for the relative severity of leukocyte infiltration in histologic sections from the mid-part of the caecum from NMRI mice infected with </w:t>
      </w:r>
      <w:r>
        <w:rPr>
          <w:rStyle w:val="Emphasis"/>
          <w:rFonts w:ascii="Times New Roman" w:hAnsi="Times New Roman"/>
          <w:b w:val="false"/>
          <w:bCs w:val="false"/>
          <w:color w:val="000000"/>
          <w:sz w:val="24"/>
          <w:szCs w:val="24"/>
        </w:rPr>
        <w:t xml:space="preserve">Eimeria </w:t>
      </w:r>
      <w:r>
        <w:rPr>
          <w:rStyle w:val="Emphasis"/>
          <w:rFonts w:ascii="Times New Roman" w:hAnsi="Times New Roman"/>
          <w:b w:val="false"/>
          <w:bCs w:val="false"/>
          <w:i w:val="false"/>
          <w:iCs w:val="false"/>
          <w:color w:val="000000"/>
          <w:sz w:val="24"/>
          <w:szCs w:val="24"/>
        </w:rPr>
        <w:t>spp.</w:t>
      </w:r>
      <w:r>
        <w:rPr>
          <w:rStyle w:val="Emphasis"/>
          <w:rFonts w:ascii="Times New Roman" w:hAnsi="Times New Roman"/>
          <w:b w:val="false"/>
          <w:bCs w:val="false"/>
          <w:i w:val="false"/>
          <w:iCs w:val="false"/>
          <w:color w:val="000000"/>
          <w:sz w:val="26"/>
          <w:szCs w:val="26"/>
        </w:rPr>
        <w:t xml:space="preserve"> </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7" w:type="dxa"/>
          <w:bottom w:w="55" w:type="dxa"/>
          <w:right w:w="55" w:type="dxa"/>
        </w:tblCellMar>
      </w:tblPr>
      <w:tblGrid>
        <w:gridCol w:w="3507"/>
        <w:gridCol w:w="1368"/>
        <w:gridCol w:w="1233"/>
        <w:gridCol w:w="1256"/>
        <w:gridCol w:w="1353"/>
        <w:gridCol w:w="1254"/>
      </w:tblGrid>
      <w:tr>
        <w:trPr/>
        <w:tc>
          <w:tcPr>
            <w:tcW w:w="3507" w:type="dxa"/>
            <w:vMerge w:val="restart"/>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sz w:val="26"/>
                <w:szCs w:val="26"/>
              </w:rPr>
            </w:pPr>
            <w:r>
              <w:rPr>
                <w:rFonts w:ascii="Times New Roman" w:hAnsi="Times New Roman"/>
                <w:sz w:val="26"/>
                <w:szCs w:val="26"/>
              </w:rPr>
              <w:t>Infection</w:t>
            </w:r>
          </w:p>
        </w:tc>
        <w:tc>
          <w:tcPr>
            <w:tcW w:w="6464"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7" w:type="dxa"/>
            <w:vMerge w:val="continue"/>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Normal"/>
              <w:rPr/>
            </w:pPr>
            <w:r>
              <w:rPr/>
            </w:r>
          </w:p>
        </w:tc>
        <w:tc>
          <w:tcPr>
            <w:tcW w:w="1368"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3dpi</w:t>
            </w:r>
          </w:p>
        </w:tc>
        <w:tc>
          <w:tcPr>
            <w:tcW w:w="123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7dpi</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9dpi</w:t>
            </w:r>
          </w:p>
        </w:tc>
        <w:tc>
          <w:tcPr>
            <w:tcW w:w="1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11dpi</w:t>
            </w:r>
          </w:p>
        </w:tc>
      </w:tr>
      <w:tr>
        <w:trPr/>
        <w:tc>
          <w:tcPr>
            <w:tcW w:w="3507"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8"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2, 1, 1</w:t>
            </w:r>
          </w:p>
        </w:tc>
        <w:tc>
          <w:tcPr>
            <w:tcW w:w="123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1, 2, 1</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1, 1, 1</w:t>
            </w:r>
          </w:p>
        </w:tc>
        <w:tc>
          <w:tcPr>
            <w:tcW w:w="1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0, 0, 0</w:t>
            </w:r>
          </w:p>
        </w:tc>
      </w:tr>
      <w:tr>
        <w:trPr/>
        <w:tc>
          <w:tcPr>
            <w:tcW w:w="3507"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8"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0, 1, 1</w:t>
            </w:r>
          </w:p>
        </w:tc>
        <w:tc>
          <w:tcPr>
            <w:tcW w:w="123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highlight w:val="white"/>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2, 2, 2</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highlight w:val="white"/>
              </w:rPr>
            </w:pPr>
            <w:r>
              <w:rPr>
                <w:rFonts w:ascii="Times New Roman" w:hAnsi="Times New Roman"/>
                <w:highlight w:val="white"/>
              </w:rPr>
              <w:t>3, 2, 3</w:t>
            </w:r>
          </w:p>
        </w:tc>
        <w:tc>
          <w:tcPr>
            <w:tcW w:w="1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2, 2</w:t>
            </w:r>
          </w:p>
        </w:tc>
      </w:tr>
      <w:tr>
        <w:trPr/>
        <w:tc>
          <w:tcPr>
            <w:tcW w:w="3507"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8"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highlight w:val="white"/>
              </w:rPr>
            </w:pPr>
            <w:r>
              <w:rPr>
                <w:rFonts w:ascii="Times New Roman" w:hAnsi="Times New Roman"/>
                <w:highlight w:val="white"/>
              </w:rPr>
              <w:t>1, 2, 1</w:t>
            </w:r>
          </w:p>
        </w:tc>
        <w:tc>
          <w:tcPr>
            <w:tcW w:w="123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highlight w:val="white"/>
              </w:rPr>
            </w:pPr>
            <w:r>
              <w:rPr>
                <w:rFonts w:ascii="Times New Roman" w:hAnsi="Times New Roman"/>
                <w:highlight w:val="white"/>
              </w:rPr>
              <w:t>3, 3, 2</w:t>
            </w:r>
          </w:p>
        </w:tc>
        <w:tc>
          <w:tcPr>
            <w:tcW w:w="1353" w:type="dxa"/>
            <w:tcBorders>
              <w:top w:val="single" w:sz="2" w:space="0" w:color="000001"/>
              <w:left w:val="single" w:sz="2" w:space="0" w:color="000001"/>
              <w:bottom w:val="single" w:sz="2" w:space="0" w:color="000001"/>
              <w:insideH w:val="single" w:sz="2" w:space="0" w:color="000001"/>
            </w:tcBorders>
            <w:shd w:fill="auto" w:val="clear"/>
            <w:tcMar>
              <w:left w:w="37" w:type="dxa"/>
            </w:tcMar>
          </w:tcPr>
          <w:p>
            <w:pPr>
              <w:pStyle w:val="TableContents"/>
              <w:spacing w:lineRule="auto" w:line="360"/>
              <w:jc w:val="both"/>
              <w:rPr>
                <w:rFonts w:ascii="Times New Roman" w:hAnsi="Times New Roman"/>
              </w:rPr>
            </w:pPr>
            <w:r>
              <w:rPr>
                <w:rFonts w:ascii="Times New Roman" w:hAnsi="Times New Roman"/>
              </w:rPr>
              <w:t>3, 3, 2</w:t>
            </w:r>
          </w:p>
        </w:tc>
        <w:tc>
          <w:tcPr>
            <w:tcW w:w="125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7" w:type="dxa"/>
            </w:tcMar>
          </w:tcPr>
          <w:p>
            <w:pPr>
              <w:pStyle w:val="TableContents"/>
              <w:spacing w:lineRule="auto" w:line="360"/>
              <w:jc w:val="both"/>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left" w:pos="6382" w:leader="none"/>
        </w:tabs>
        <w:spacing w:lineRule="auto" w:line="360" w:before="57" w:after="57"/>
        <w:jc w:val="both"/>
        <w:rPr>
          <w:rFonts w:ascii="Times New Roman" w:hAnsi="Times New Roman"/>
          <w:b/>
          <w:b/>
          <w:bCs/>
          <w:color w:val="000000"/>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20" w:name="__UnoMark__10568_2905672918"/>
      <w:r>
        <w:rPr>
          <w:rStyle w:val="Emphasis"/>
          <w:rFonts w:ascii="Times New Roman" w:hAnsi="Times New Roman"/>
          <w:i w:val="false"/>
          <w:iCs w:val="false"/>
          <w:color w:val="222222"/>
        </w:rPr>
        <w:t>(Haberkorn, 1970)</w:t>
      </w:r>
      <w:bookmarkEnd w:id="20"/>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systemic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21" w:name="__UnoMark__10567_2905672918"/>
      <w:r>
        <w:rPr>
          <w:rStyle w:val="Emphasis"/>
          <w:rFonts w:ascii="Times New Roman" w:hAnsi="Times New Roman"/>
          <w:i w:val="false"/>
          <w:iCs w:val="false"/>
        </w:rPr>
        <w:t>(Stange et al., 2012; Schmid et al., 2012, 2014; Ehret et al., 2017)</w:t>
      </w:r>
      <w:bookmarkEnd w:id="21"/>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bookmarkStart w:id="22" w:name="__DdeLink__3625_583078825"/>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w:t>
      </w:r>
      <w:bookmarkEnd w:id="22"/>
      <w:r>
        <w:rPr>
          <w:rStyle w:val="Emphasis"/>
          <w:rFonts w:ascii="Times New Roman" w:hAnsi="Times New Roman"/>
          <w:bCs/>
          <w:i w:val="false"/>
          <w:iCs w:val="false"/>
          <w:color w:val="000000"/>
        </w:rPr>
        <w:t xml:space="preserve"> (Mesfin et al., 1978; Kasai et al., 1991</w:t>
      </w:r>
      <w:bookmarkStart w:id="23" w:name="__UnoMark__10566_2905672918"/>
      <w:bookmarkEnd w:id="23"/>
      <w:r>
        <w:rPr>
          <w:rStyle w:val="Emphasis"/>
          <w:rFonts w:ascii="Times New Roman" w:hAnsi="Times New Roman"/>
          <w:bCs/>
          <w:i w:val="false"/>
          <w:iCs w:val="false"/>
          <w:color w:val="000000"/>
        </w:rPr>
        <w:t>), but Mahrt and Shi (1988) and Schito et al. (1996</w:t>
      </w:r>
      <w:bookmarkStart w:id="24" w:name="__UnoMark__10565_2905672918"/>
      <w:bookmarkEnd w:id="24"/>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5" w:name="__UnoMark__10564_2905672918"/>
      <w:bookmarkEnd w:id="25"/>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6" w:name="__UnoMark__10563_2905672918"/>
      <w:r>
        <w:rPr>
          <w:rStyle w:val="Emphasis"/>
          <w:rFonts w:ascii="Times New Roman" w:hAnsi="Times New Roman"/>
          <w:bCs/>
          <w:i w:val="false"/>
          <w:iCs w:val="false"/>
          <w:color w:val="000000"/>
        </w:rPr>
        <w:t>(Ankrom et al., 1975)</w:t>
      </w:r>
      <w:bookmarkEnd w:id="26"/>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especially when compared to </w:t>
      </w:r>
      <w:r>
        <w:rPr>
          <w:rFonts w:ascii="Times New Roman" w:hAnsi="Times New Roman"/>
          <w:bCs/>
          <w:i/>
          <w:iCs/>
          <w:color w:val="000000"/>
        </w:rPr>
        <w:t>E. falciformis</w:t>
      </w:r>
      <w:r>
        <w:rPr>
          <w:rFonts w:ascii="Times New Roman" w:hAnsi="Times New Roman"/>
          <w:bCs/>
          <w:i w:val="false"/>
          <w:iCs w:val="false"/>
          <w:color w:val="000000"/>
        </w:rPr>
        <w:t>,</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7" w:name="__UnoMark__10562_2905672918"/>
      <w:r>
        <w:rPr>
          <w:rStyle w:val="Emphasis"/>
          <w:rFonts w:ascii="Times New Roman" w:hAnsi="Times New Roman"/>
          <w:i w:val="false"/>
          <w:iCs w:val="false"/>
        </w:rPr>
        <w:t>(Schmid et al., 2012; Stange et al., 2012; Ehret et al., 2017)</w:t>
      </w:r>
      <w:bookmarkEnd w:id="27"/>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intensities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were very similar throughout the infection. We can conclude that we report results from a strong infection relative to previous studies, which was consistent between inocula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due to either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8" w:name="__UnoMark__10539_2905672918"/>
      <w:r>
        <w:rPr>
          <w:rStyle w:val="Emphasis"/>
          <w:rFonts w:ascii="Times New Roman" w:hAnsi="Times New Roman"/>
          <w:bCs/>
          <w:i w:val="false"/>
          <w:iCs w:val="false"/>
          <w:color w:val="000000"/>
        </w:rPr>
        <w:t>(McDonald and Ballingall, 1983; Shirley and Bellatti, 1988</w:t>
      </w:r>
      <w:bookmarkEnd w:id="28"/>
      <w:r>
        <w:rPr>
          <w:rStyle w:val="Emphasis"/>
          <w:rFonts w:ascii="Times New Roman" w:hAnsi="Times New Roman"/>
          <w:bCs/>
          <w:i w:val="false"/>
          <w:iCs w:val="false"/>
          <w:color w:val="000000"/>
        </w:rPr>
        <w:t>;  Shirley and Long, 19</w:t>
      </w:r>
      <w:bookmarkStart w:id="29" w:name="__UnoMark__10561_2905672918"/>
      <w:bookmarkEnd w:id="29"/>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30" w:name="__UnoMark__10558_2905672918"/>
      <w:bookmarkEnd w:id="30"/>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xml:space="preserve">. </w:t>
      </w:r>
      <w:commentRangeStart w:id="10"/>
      <w:r>
        <w:rPr>
          <w:rStyle w:val="Emphasis"/>
          <w:rFonts w:ascii="Times New Roman" w:hAnsi="Times New Roman"/>
          <w:i w:val="false"/>
          <w:iCs w:val="false"/>
          <w:color w:val="000000"/>
        </w:rPr>
        <w:t>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31" w:name="__UnoMark__10559_2905672918"/>
      <w:bookmarkEnd w:id="31"/>
      <w:r>
        <w:rPr>
          <w:rStyle w:val="Emphasis"/>
          <w:rFonts w:ascii="Times New Roman" w:hAnsi="Times New Roman"/>
          <w:i w:val="false"/>
          <w:iCs w:val="false"/>
          <w:color w:val="222222"/>
        </w:rPr>
        <w:t>)</w:t>
      </w:r>
      <w:r>
        <w:rPr>
          <w:rStyle w:val="Emphasis"/>
          <w:rFonts w:ascii="Times New Roman" w:hAnsi="Times New Roman"/>
          <w:i w:val="false"/>
          <w:iCs w:val="false"/>
          <w:color w:val="222222"/>
        </w:rPr>
      </w:r>
      <w:commentRangeEnd w:id="10"/>
      <w:r>
        <w:commentReference w:id="10"/>
      </w:r>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32" w:name="__UnoMark__10557_2905672918"/>
      <w:r>
        <w:rPr>
          <w:rFonts w:ascii="Times New Roman" w:hAnsi="Times New Roman"/>
          <w:color w:val="000000"/>
        </w:rPr>
        <w:t>(Mesfin et al., 1978; Rose et al., 1992; Laurent et al., 2001; Gadde et al., 2009; Muñoz-Caro et al., 2016)</w:t>
      </w:r>
      <w:bookmarkEnd w:id="32"/>
      <w:r>
        <w:rPr>
          <w:rFonts w:ascii="Times New Roman" w:hAnsi="Times New Roman"/>
          <w:color w:val="000000"/>
        </w:rPr>
        <w:t xml:space="preserve">.  </w:t>
      </w:r>
      <w:bookmarkStart w:id="33" w:name="__UnoMark__10555_2905672918"/>
      <w:r>
        <w:rPr>
          <w:rStyle w:val="Emphasis"/>
          <w:rFonts w:ascii="Times New Roman" w:hAnsi="Times New Roman"/>
          <w:i w:val="false"/>
          <w:iCs w:val="false"/>
          <w:color w:val="000000"/>
        </w:rPr>
        <w:t>Schmid et al. (2014</w:t>
      </w:r>
      <w:bookmarkEnd w:id="33"/>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val="false"/>
          <w:iCs w:val="false"/>
          <w:color w:val="000000"/>
        </w:rPr>
        <w:t>IFN-</w:t>
      </w:r>
      <w:r>
        <w:rPr>
          <w:rStyle w:val="Emphasis"/>
          <w:rFonts w:ascii="Times New Roman" w:hAnsi="Times New Roman"/>
          <w:b w:val="false"/>
          <w:bCs w:val="false"/>
          <w:i w:val="false"/>
          <w:iCs w:val="false"/>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and caecum. </w:t>
      </w:r>
    </w:p>
    <w:p>
      <w:pPr>
        <w:pStyle w:val="Normal"/>
        <w:spacing w:lineRule="auto" w:line="360"/>
        <w:jc w:val="both"/>
        <w:rPr/>
      </w:pPr>
      <w:r>
        <w:rPr>
          <w:rFonts w:ascii="Times New Roman" w:hAnsi="Times New Roman"/>
          <w:color w:val="000000"/>
          <w:highlight w:val="white"/>
        </w:rPr>
        <w:t xml:space="preserve">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receptor </w:t>
      </w:r>
      <w:r>
        <w:rPr>
          <w:rFonts w:ascii="Times New Roman" w:hAnsi="Times New Roman"/>
          <w:i w:val="false"/>
          <w:iCs w:val="false"/>
          <w:highlight w:val="white"/>
        </w:rPr>
        <w:t>IL-12rb1</w:t>
      </w:r>
      <w:r>
        <w:rPr>
          <w:rFonts w:ascii="Times New Roman" w:hAnsi="Times New Roman"/>
          <w:highlight w:val="white"/>
        </w:rPr>
        <w:t xml:space="preserve">. </w:t>
      </w:r>
      <w:r>
        <w:rPr>
          <w:rStyle w:val="Emphasis"/>
          <w:rFonts w:ascii="Times New Roman" w:hAnsi="Times New Roman"/>
          <w:bCs/>
          <w:i w:val="false"/>
          <w:iCs w:val="false"/>
          <w:color w:val="000000"/>
        </w:rPr>
        <w:t xml:space="preserve">The IL-12/IFN-γ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4" w:name="__UnoMark__10548_2905672918"/>
      <w:bookmarkEnd w:id="34"/>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val="false"/>
          <w:iCs w:val="false"/>
          <w:color w:val="000000"/>
          <w:highlight w:val="white"/>
        </w:rPr>
        <w:t xml:space="preserve">IFN-γ significantly up-regulated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cytokine and cytokine receptor IL-10ra and TGF-β1.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w:t>
      </w:r>
      <w:bookmarkStart w:id="35" w:name="__UnoMark__10547_2905672918"/>
      <w:bookmarkEnd w:id="35"/>
      <w:r>
        <w:rPr>
          <w:rStyle w:val="Emphasis"/>
          <w:rFonts w:ascii="Times New Roman" w:hAnsi="Times New Roman"/>
          <w:bCs/>
          <w:i w:val="false"/>
          <w:iCs w:val="false"/>
          <w:color w:val="000000"/>
        </w:rPr>
        <w:t>00). Increased IL-10ra expression in the spleen could be indicative for an attempt to balance inflammation during infection. A failure to establish this inflammatory balance can lead to pronounced inflammation and immunopathology (Inagaki-Ohara et al., 20</w:t>
      </w:r>
      <w:bookmarkStart w:id="36" w:name="__UnoMark__10546_2905672918"/>
      <w:bookmarkEnd w:id="36"/>
      <w:r>
        <w:rPr>
          <w:rStyle w:val="Emphasis"/>
          <w:rFonts w:ascii="Times New Roman" w:hAnsi="Times New Roman"/>
          <w:bCs/>
          <w:i w:val="false"/>
          <w:iCs w:val="false"/>
          <w:color w:val="000000"/>
        </w:rPr>
        <w:t>06). In addition, we observed significantly elevated mRNA expression of STAT6 and the major regulatory chemokine CXCL9, which can be induced downstream of IFN-γ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w:t>
      </w:r>
      <w:bookmarkStart w:id="37" w:name="__UnoMark__10541_2905672918"/>
      <w:bookmarkEnd w:id="37"/>
      <w:r>
        <w:rPr>
          <w:rStyle w:val="Emphasis"/>
          <w:rFonts w:ascii="Times New Roman" w:hAnsi="Times New Roman"/>
          <w:bCs/>
          <w:i w:val="false"/>
          <w:iCs w:val="false"/>
          <w:color w:val="000000"/>
        </w:rPr>
        <w:t xml:space="preserve">14). </w:t>
      </w:r>
      <w:commentRangeStart w:id="11"/>
      <w:r>
        <w:rPr>
          <w:rStyle w:val="Emphasis"/>
          <w:rFonts w:ascii="Times New Roman" w:hAnsi="Times New Roman"/>
          <w:bCs/>
          <w:i w:val="false"/>
          <w:iCs w:val="false"/>
          <w:color w:val="000000"/>
        </w:rPr>
        <w:t xml:space="preserve">Accordingly, here we report high levels of expression for CXCL9 of mice infected with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BayerHaberkorn1970 at 5dpi, in both spleen and caecum. Interestingly, this response was detected in the caecum of mice infected with wild</w:t>
      </w:r>
      <w:r>
        <w:rPr>
          <w:rStyle w:val="Emphasis"/>
          <w:rFonts w:ascii="Times New Roman" w:hAnsi="Times New Roman"/>
          <w:bCs/>
          <w:i/>
          <w:iCs/>
          <w:color w:val="000000"/>
        </w:rPr>
        <w:t xml:space="preserve"> E. falciformis</w:t>
      </w:r>
      <w:r>
        <w:rPr>
          <w:rStyle w:val="Emphasis"/>
          <w:rFonts w:ascii="Times New Roman" w:hAnsi="Times New Roman"/>
          <w:bCs/>
          <w:i w:val="false"/>
          <w:iCs w:val="false"/>
          <w:color w:val="000000"/>
        </w:rPr>
        <w:t xml:space="preserve"> at dpi9, suggesting differences in infection dynamics between the laboratory and wild derived strains. Same pattern can be observed for STAT6 with a 2 day lag in the spleen tissue, pointing to a potential effector T lymphocyte activation at the site on infection and the signal ascension to the spleen.</w:t>
      </w:r>
      <w:commentRangeEnd w:id="11"/>
      <w:r>
        <w:commentReference w:id="11"/>
      </w:r>
      <w:r>
        <w:rPr>
          <w:rStyle w:val="Emphasis"/>
          <w:rFonts w:ascii="Times New Roman" w:hAnsi="Times New Roman"/>
          <w:bCs/>
          <w:i w:val="false"/>
          <w:iCs w:val="false"/>
          <w:color w:val="000000"/>
        </w:rPr>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8" w:name="__UnoMark__10572_2905672918"/>
      <w:r>
        <w:rPr>
          <w:rFonts w:ascii="Times New Roman" w:hAnsi="Times New Roman"/>
          <w:color w:val="000000"/>
        </w:rPr>
        <w:t>Steinfelder et al. (2005)</w:t>
      </w:r>
      <w:bookmarkEnd w:id="38"/>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9" w:name="__UnoMark__10571_2905672918"/>
      <w:bookmarkEnd w:id="39"/>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40" w:name="__UnoMark__10570_2905672918"/>
      <w:bookmarkEnd w:id="40"/>
      <w:r>
        <w:rPr>
          <w:rStyle w:val="Emphasis"/>
          <w:rFonts w:ascii="Times New Roman" w:hAnsi="Times New Roman"/>
          <w:i w:val="false"/>
          <w:iCs w:val="false"/>
          <w:color w:val="000000"/>
        </w:rPr>
        <w:t>(Zhou et al., 2014) and IFN-γ (Rot</w:t>
      </w:r>
      <w:bookmarkStart w:id="41" w:name="__UnoMark__10569_2905672918"/>
      <w:bookmarkEnd w:id="41"/>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w:t>
      </w:r>
      <w:commentRangeStart w:id="12"/>
      <w:r>
        <w:rPr>
          <w:rFonts w:ascii="Times New Roman" w:hAnsi="Times New Roman"/>
          <w:color w:val="000000"/>
        </w:rPr>
        <w:t xml:space="preserve">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and local response against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Brandenburg88</w:t>
      </w:r>
      <w:r>
        <w:rPr>
          <w:rFonts w:ascii="Times New Roman" w:hAnsi="Times New Roman"/>
          <w:color w:val="000000"/>
        </w:rPr>
        <w:t xml:space="preserve"> detectable in the spleen and caecum, based on elevated mRNA levels of cytokines previously associated with </w:t>
      </w:r>
      <w:r>
        <w:rPr>
          <w:rFonts w:ascii="Times New Roman" w:hAnsi="Times New Roman"/>
          <w:i/>
          <w:iCs/>
          <w:color w:val="000000"/>
        </w:rPr>
        <w:t>Eimeria</w:t>
      </w:r>
      <w:r>
        <w:rPr>
          <w:rFonts w:ascii="Times New Roman" w:hAnsi="Times New Roman"/>
          <w:color w:val="000000"/>
        </w:rPr>
        <w:t xml:space="preserve"> infections. </w:t>
      </w:r>
      <w:commentRangeEnd w:id="12"/>
      <w:r>
        <w:commentReference w:id="12"/>
      </w:r>
      <w:r>
        <w:rPr>
          <w:rFonts w:ascii="Times New Roman" w:hAnsi="Times New Roman"/>
          <w:color w:val="000000"/>
        </w:rPr>
      </w:r>
    </w:p>
    <w:p>
      <w:pPr>
        <w:pStyle w:val="Normal"/>
        <w:tabs>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commentRangeStart w:id="13"/>
      <w:r>
        <w:rPr>
          <w:rStyle w:val="Emphasis"/>
          <w:rFonts w:ascii="Times New Roman" w:hAnsi="Times New Roman"/>
          <w:bCs/>
          <w:i w:val="false"/>
          <w:iCs w:val="false"/>
          <w:color w:val="000000"/>
        </w:rPr>
        <w:t xml:space="preserve">In the caecum, the expression levels of </w:t>
      </w:r>
      <w:r>
        <w:rPr>
          <w:rStyle w:val="Emphasis"/>
          <w:rFonts w:ascii="Times New Roman" w:hAnsi="Times New Roman"/>
          <w:bCs/>
          <w:i w:val="false"/>
          <w:iCs w:val="false"/>
          <w:color w:val="000000"/>
        </w:rPr>
        <w:t>genes</w:t>
      </w:r>
      <w:r>
        <w:rPr>
          <w:rStyle w:val="Emphasis"/>
          <w:rFonts w:ascii="Times New Roman" w:hAnsi="Times New Roman"/>
          <w:bCs/>
          <w:i w:val="false"/>
          <w:iCs w:val="false"/>
          <w:color w:val="000000"/>
        </w:rPr>
        <w:t xml:space="preserve"> were higher only in infections with the wild derived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compared to the </w:t>
      </w:r>
      <w:r>
        <w:rPr>
          <w:rStyle w:val="Emphasis"/>
          <w:rFonts w:ascii="Times New Roman" w:hAnsi="Times New Roman"/>
          <w:bCs/>
          <w:i w:val="false"/>
          <w:iCs w:val="false"/>
          <w:color w:val="000000"/>
        </w:rPr>
        <w:t>uninfected controls</w:t>
      </w:r>
      <w:r>
        <w:rPr>
          <w:rStyle w:val="Emphasis"/>
          <w:rFonts w:ascii="Times New Roman" w:hAnsi="Times New Roman"/>
          <w:bCs/>
          <w:i w:val="false"/>
          <w:iCs w:val="false"/>
          <w:color w:val="000000"/>
        </w:rPr>
        <w:t>.</w:t>
      </w:r>
      <w:commentRangeEnd w:id="13"/>
      <w:r>
        <w:commentReference w:id="13"/>
      </w:r>
      <w:r>
        <w:rPr>
          <w:rStyle w:val="Emphasis"/>
          <w:rFonts w:ascii="Times New Roman" w:hAnsi="Times New Roman"/>
          <w:bCs/>
          <w:i w:val="false"/>
          <w:iCs w:val="false"/>
          <w:color w:val="000000"/>
        </w:rPr>
      </w:r>
    </w:p>
    <w:p>
      <w:pPr>
        <w:pStyle w:val="Normal"/>
        <w:spacing w:lineRule="auto" w:line="360"/>
        <w:jc w:val="both"/>
        <w:rPr>
          <w:rFonts w:ascii="Times New Roman" w:hAnsi="Times New Roman"/>
          <w:i w:val="false"/>
          <w:i w:val="false"/>
          <w:iCs w:val="false"/>
          <w:color w:val="000000"/>
          <w:highlight w:val="white"/>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val="false"/>
          <w:iCs w:val="false"/>
          <w:color w:val="000000"/>
          <w:highlight w:val="white"/>
        </w:rPr>
        <w:t>IL-6</w:t>
      </w:r>
      <w:r>
        <w:rPr>
          <w:rFonts w:ascii="Times New Roman" w:hAnsi="Times New Roman"/>
          <w:color w:val="000000"/>
          <w:highlight w:val="white"/>
        </w:rPr>
        <w:t xml:space="preserve"> in the spleen and caecum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xml:space="preserve">. </w:t>
      </w:r>
      <w:commentRangeStart w:id="14"/>
      <w:r>
        <w:rPr>
          <w:rFonts w:ascii="Times New Roman" w:hAnsi="Times New Roman"/>
          <w:color w:val="000000"/>
        </w:rPr>
        <w:t>These non-significant increases are visible in all 3 isolate infections, when compared to the uninfected controls, both locally and systemically</w:t>
      </w:r>
      <w:r>
        <w:rPr>
          <w:rFonts w:ascii="Times New Roman" w:hAnsi="Times New Roman"/>
          <w:color w:val="000000"/>
        </w:rPr>
      </w:r>
      <w:commentRangeEnd w:id="14"/>
      <w:r>
        <w:commentReference w:id="14"/>
      </w:r>
      <w:r>
        <w:rPr>
          <w:rFonts w:ascii="Times New Roman" w:hAnsi="Times New Roman"/>
          <w:color w:val="000000"/>
        </w:rPr>
        <w:t>. IL-6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val="false"/>
          <w:iCs w:val="false"/>
          <w:color w:val="000000"/>
          <w:highlight w:val="white"/>
        </w:rPr>
        <w:t>IL-6</w:t>
      </w:r>
      <w:r>
        <w:rPr>
          <w:rFonts w:ascii="Times New Roman" w:hAnsi="Times New Roman"/>
          <w:color w:val="000000"/>
          <w:highlight w:val="white"/>
        </w:rPr>
        <w:t xml:space="preserve"> transcription between 5 and 7 dpi has been reported at the site of infection</w:t>
      </w:r>
      <w:bookmarkStart w:id="42" w:name="__UnoMark__10550_2905672918"/>
      <w:bookmarkEnd w:id="42"/>
      <w:r>
        <w:rPr>
          <w:rFonts w:ascii="Times New Roman" w:hAnsi="Times New Roman"/>
          <w:color w:val="000000"/>
          <w:highlight w:val="white"/>
        </w:rPr>
        <w:t xml:space="preserve"> (Ehret et al., 2017), </w:t>
      </w:r>
      <w:commentRangeStart w:id="15"/>
      <w:r>
        <w:rPr>
          <w:rFonts w:ascii="Times New Roman" w:hAnsi="Times New Roman"/>
          <w:color w:val="000000"/>
          <w:highlight w:val="white"/>
        </w:rPr>
        <w:t xml:space="preserve">here we report similar findings, with the </w:t>
      </w:r>
      <w:r>
        <w:rPr>
          <w:rStyle w:val="Emphasis"/>
          <w:rFonts w:ascii="Times New Roman" w:hAnsi="Times New Roman"/>
          <w:color w:val="222222"/>
          <w:highlight w:val="white"/>
        </w:rPr>
        <w:t xml:space="preserve">E. falciformis </w:t>
      </w:r>
      <w:r>
        <w:rPr>
          <w:rStyle w:val="Emphasis"/>
          <w:rFonts w:ascii="Times New Roman" w:hAnsi="Times New Roman"/>
          <w:i w:val="false"/>
          <w:iCs w:val="false"/>
          <w:color w:val="222222"/>
          <w:highlight w:val="white"/>
        </w:rPr>
        <w:t xml:space="preserve">BayerHaberkorn1970 peaking at dpi 5, </w:t>
      </w:r>
      <w:r>
        <w:rPr>
          <w:rStyle w:val="Emphasis"/>
          <w:rFonts w:ascii="Times New Roman" w:hAnsi="Times New Roman"/>
          <w:bCs/>
          <w:i/>
          <w:iCs/>
          <w:color w:val="000000"/>
          <w:highlight w:val="white"/>
        </w:rPr>
        <w:t>E. ferrisi</w:t>
      </w:r>
      <w:r>
        <w:rPr>
          <w:rStyle w:val="Emphasis"/>
          <w:rFonts w:ascii="Times New Roman" w:hAnsi="Times New Roman"/>
          <w:bCs/>
          <w:i w:val="false"/>
          <w:iCs w:val="false"/>
          <w:color w:val="000000"/>
          <w:highlight w:val="white"/>
        </w:rPr>
        <w:t xml:space="preserve"> at dpi9 and wild </w:t>
      </w:r>
      <w:r>
        <w:rPr>
          <w:rStyle w:val="Emphasis"/>
          <w:rFonts w:ascii="Times New Roman" w:hAnsi="Times New Roman"/>
          <w:bCs/>
          <w:color w:val="222222"/>
          <w:highlight w:val="white"/>
        </w:rPr>
        <w:t xml:space="preserve">E. falciformis </w:t>
      </w:r>
      <w:r>
        <w:rPr>
          <w:rStyle w:val="Emphasis"/>
          <w:rFonts w:ascii="Times New Roman" w:hAnsi="Times New Roman"/>
          <w:bCs/>
          <w:i w:val="false"/>
          <w:iCs w:val="false"/>
          <w:color w:val="222222"/>
          <w:highlight w:val="white"/>
        </w:rPr>
        <w:t>showing double peaks at dpi7 and rapid increase from dpi9 to dpi11</w:t>
      </w:r>
      <w:r>
        <w:rPr>
          <w:rFonts w:ascii="Times New Roman" w:hAnsi="Times New Roman"/>
          <w:color w:val="000000"/>
          <w:highlight w:val="white"/>
        </w:rPr>
        <w:t>.</w:t>
      </w:r>
      <w:r>
        <w:rPr>
          <w:rFonts w:ascii="Times New Roman" w:hAnsi="Times New Roman"/>
          <w:color w:val="000000"/>
          <w:highlight w:val="white"/>
        </w:rPr>
      </w:r>
      <w:commentRangeEnd w:id="15"/>
      <w:r>
        <w:commentReference w:id="15"/>
      </w:r>
      <w:r>
        <w:rPr>
          <w:rFonts w:ascii="Times New Roman" w:hAnsi="Times New Roman"/>
          <w:color w:val="000000"/>
          <w:highlight w:val="white"/>
        </w:rPr>
        <w:t xml:space="preserve">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commentRangeStart w:id="16"/>
      <w:r>
        <w:rPr>
          <w:rFonts w:ascii="Times New Roman" w:hAnsi="Times New Roman"/>
          <w:color w:val="000000"/>
          <w:highlight w:val="white"/>
        </w:rPr>
        <w:t xml:space="preserve">In addition, our mixed effect model showed significant increase in IL-6 expression at the site of infection, when infected with the wild </w:t>
      </w:r>
      <w:r>
        <w:rPr>
          <w:rFonts w:ascii="Times New Roman" w:hAnsi="Times New Roman"/>
          <w:i/>
          <w:iCs/>
          <w:color w:val="000000"/>
          <w:highlight w:val="white"/>
        </w:rPr>
        <w:t xml:space="preserve">E. falciformis </w:t>
      </w:r>
      <w:r>
        <w:rPr>
          <w:rFonts w:ascii="Times New Roman" w:hAnsi="Times New Roman"/>
          <w:i w:val="false"/>
          <w:iCs w:val="false"/>
          <w:color w:val="000000"/>
          <w:highlight w:val="white"/>
        </w:rPr>
        <w:t xml:space="preserve">isolate. This effect shows highest increase towards the end of the infection, an increase that IL-10ra shows as well, however without being deemed significant by our model. This combination would link with an anti-inflammatory response to </w:t>
      </w:r>
      <w:r>
        <w:rPr>
          <w:rFonts w:ascii="Times New Roman" w:hAnsi="Times New Roman"/>
          <w:i/>
          <w:iCs/>
          <w:color w:val="000000"/>
          <w:highlight w:val="white"/>
        </w:rPr>
        <w:t>Eimeria,</w:t>
      </w:r>
      <w:r>
        <w:rPr>
          <w:rFonts w:ascii="Times New Roman" w:hAnsi="Times New Roman"/>
          <w:i w:val="false"/>
          <w:iCs w:val="false"/>
          <w:color w:val="000000"/>
          <w:highlight w:val="white"/>
        </w:rPr>
        <w:t xml:space="preserve"> following strong inflammatory response and IL-6 use as B-cell differentiator into antibody producing cell type</w:t>
      </w:r>
      <w:r>
        <w:rPr>
          <w:rFonts w:ascii="Times New Roman" w:hAnsi="Times New Roman"/>
          <w:i w:val="false"/>
          <w:iCs w:val="false"/>
          <w:color w:val="000000"/>
          <w:highlight w:val="white"/>
        </w:rPr>
      </w:r>
      <w:commentRangeEnd w:id="16"/>
      <w:r>
        <w:commentReference w:id="16"/>
      </w:r>
      <w:r>
        <w:rPr>
          <w:rFonts w:ascii="Times New Roman" w:hAnsi="Times New Roman"/>
          <w:i w:val="false"/>
          <w:iCs w:val="false"/>
          <w:color w:val="000000"/>
          <w:highlight w:val="white"/>
        </w:rPr>
        <w:commentReference w:id="17"/>
      </w:r>
      <w:r>
        <w:rPr>
          <w:rFonts w:ascii="Times New Roman" w:hAnsi="Times New Roman"/>
          <w:i w:val="false"/>
          <w:iCs w:val="false"/>
          <w:color w:val="000000"/>
          <w:highlight w:val="white"/>
        </w:rPr>
        <w:t xml:space="preserve">.  </w:t>
      </w:r>
      <w:r>
        <w:rPr>
          <w:b w:val="false"/>
          <w:i w:val="false"/>
          <w:strike w:val="false"/>
          <w:dstrike w:val="false"/>
          <w:outline w:val="false"/>
          <w:shadow w:val="false"/>
          <w:color w:val="00000A"/>
          <w:spacing w:val="0"/>
          <w:sz w:val="22"/>
          <w:u w:val="none"/>
          <w:em w:val="none"/>
        </w:rPr>
        <w:t>https://www.ncbi.nlm.nih.gov/pmc/articles/PMC4176007/</w:t>
      </w:r>
    </w:p>
    <w:p>
      <w:pPr>
        <w:pStyle w:val="Normal"/>
        <w:spacing w:lineRule="auto" w:line="360"/>
        <w:jc w:val="both"/>
        <w:rPr/>
      </w:pPr>
      <w:r>
        <w:rPr>
          <w:rFonts w:ascii="Times New Roman" w:hAnsi="Times New Roman"/>
          <w:color w:val="000000"/>
        </w:rPr>
        <w:t>Similarly, TGF-</w:t>
      </w:r>
      <w:r>
        <w:rPr>
          <w:rFonts w:ascii="Times New Roman" w:hAnsi="Times New Roman"/>
          <w:i w:val="false"/>
          <w:iCs w:val="false"/>
          <w:color w:val="000000"/>
        </w:rPr>
        <w:t>β1</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val="false"/>
          <w:iCs w:val="false"/>
          <w:color w:val="000000"/>
        </w:rPr>
        <w:t>IL-6</w:t>
      </w:r>
      <w:r>
        <w:rPr>
          <w:rFonts w:ascii="Times New Roman" w:hAnsi="Times New Roman"/>
          <w:color w:val="000000"/>
        </w:rPr>
        <w:t xml:space="preserve"> expression levels, may indicate the involvement of a </w:t>
      </w:r>
      <w:commentRangeStart w:id="18"/>
      <w:r>
        <w:rPr>
          <w:rFonts w:ascii="Times New Roman" w:hAnsi="Times New Roman"/>
          <w:color w:val="000000"/>
        </w:rPr>
        <w:t>Th17 pathway</w:t>
      </w:r>
      <w:r>
        <w:rPr>
          <w:rFonts w:ascii="Times New Roman" w:hAnsi="Times New Roman"/>
          <w:color w:val="000000"/>
        </w:rPr>
      </w:r>
      <w:commentRangeEnd w:id="18"/>
      <w:r>
        <w:commentReference w:id="18"/>
      </w:r>
      <w:r>
        <w:rPr>
          <w:rFonts w:ascii="Times New Roman" w:hAnsi="Times New Roman"/>
          <w:color w:val="000000"/>
        </w:rPr>
        <w:t xml:space="preserve"> to control the infection events. TGF-</w:t>
      </w:r>
      <w:r>
        <w:rPr>
          <w:rFonts w:ascii="Times New Roman" w:hAnsi="Times New Roman"/>
          <w:i w:val="false"/>
          <w:iCs w:val="false"/>
          <w:color w:val="000000"/>
        </w:rPr>
        <w:t>β1</w:t>
      </w:r>
      <w:r>
        <w:rPr>
          <w:rFonts w:ascii="Times New Roman" w:hAnsi="Times New Roman"/>
          <w:color w:val="000000"/>
        </w:rPr>
        <w:t xml:space="preserve"> and</w:t>
      </w:r>
      <w:r>
        <w:rPr>
          <w:rFonts w:ascii="Times New Roman" w:hAnsi="Times New Roman"/>
          <w:i w:val="false"/>
          <w:iCs w:val="false"/>
          <w:color w:val="000000"/>
        </w:rPr>
        <w:t xml:space="preserve"> IL-6 </w:t>
      </w:r>
      <w:r>
        <w:rPr>
          <w:rFonts w:ascii="Times New Roman" w:hAnsi="Times New Roman"/>
          <w:color w:val="000000"/>
        </w:rPr>
        <w:t>play crucial roles in the induction of IL-17 expression from naïve CD4+ T cell</w:t>
      </w:r>
      <w:bookmarkStart w:id="43" w:name="__tag_402675636"/>
      <w:bookmarkEnd w:id="43"/>
      <w:r>
        <w:rPr>
          <w:rFonts w:ascii="Times New Roman" w:hAnsi="Times New Roman"/>
          <w:color w:val="000000"/>
        </w:rPr>
        <w:t>s of mouse (Sehrawat and Rouse, 2017</w:t>
      </w:r>
      <w:bookmarkStart w:id="44" w:name="__UnoMark__10545_2905672918"/>
      <w:bookmarkEnd w:id="44"/>
      <w:r>
        <w:rPr>
          <w:rFonts w:ascii="Times New Roman" w:hAnsi="Times New Roman"/>
          <w:color w:val="000000"/>
        </w:rPr>
        <w:t>;</w:t>
      </w:r>
      <w:r>
        <w:rPr>
          <w:rFonts w:ascii="Times New Roman" w:hAnsi="Times New Roman"/>
          <w:color w:val="000000"/>
          <w:highlight w:val="white"/>
        </w:rPr>
        <w:t xml:space="preserve"> 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(Stange, 201</w:t>
      </w:r>
      <w:bookmarkStart w:id="45" w:name="__UnoMark__10544_2905672918"/>
      <w:bookmarkEnd w:id="45"/>
      <w:r>
        <w:rPr>
          <w:rFonts w:ascii="Times New Roman" w:hAnsi="Times New Roman"/>
          <w:color w:val="000000"/>
        </w:rPr>
        <w:t xml:space="preserve">3).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6" w:name="__UnoMark__10540_2905672918"/>
      <w:r>
        <w:rPr>
          <w:rStyle w:val="Emphasis"/>
          <w:rFonts w:ascii="Times New Roman" w:hAnsi="Times New Roman"/>
          <w:bCs/>
          <w:i w:val="false"/>
          <w:iCs w:val="false"/>
          <w:color w:val="000000"/>
        </w:rPr>
        <w:t>(Ebert, 1998)</w:t>
      </w:r>
      <w:bookmarkEnd w:id="46"/>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Funding</w:t>
      </w:r>
    </w:p>
    <w:p>
      <w:pPr>
        <w:pStyle w:val="Normal"/>
        <w:keepNext/>
        <w:widowControl/>
        <w:spacing w:lineRule="auto" w:line="360"/>
        <w:jc w:val="both"/>
        <w:rPr>
          <w:rFonts w:ascii="Times New Roman" w:hAnsi="Times New Roman" w:eastAsia="Liberation Sans" w:cs="Liberation Sans"/>
          <w:color w:val="00000A"/>
          <w:sz w:val="24"/>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rFonts w:ascii="Times New Roman" w:hAnsi="Times New Roman"/>
          <w:b/>
          <w:b/>
          <w:bCs/>
          <w:color w:val="00000A"/>
          <w:sz w:val="24"/>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right="0"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right="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right="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right="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w:t>
      </w:r>
      <w:r>
        <w:rPr>
          <w:rStyle w:val="Emphasis"/>
          <w:rFonts w:ascii="Times New Roman" w:hAnsi="Times New Roman"/>
          <w:b/>
          <w:bCs/>
          <w:i w:val="false"/>
          <w:iCs w:val="false"/>
          <w:color w:val="000000"/>
          <w:highlight w:val="white"/>
        </w:rPr>
        <w:commentReference w:id="19"/>
      </w:r>
      <w:r>
        <w:rPr>
          <w:rStyle w:val="Emphasis"/>
          <w:rFonts w:ascii="Times New Roman" w:hAnsi="Times New Roman"/>
          <w:b/>
          <w:bCs/>
          <w:i w:val="false"/>
          <w:iCs w:val="false"/>
          <w:color w:val="000000"/>
          <w:highlight w:val="white"/>
        </w:rPr>
        <w:t xml:space="preserve">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w:t>
      </w:r>
      <w:commentRangeStart w:id="20"/>
      <w:r>
        <w:rPr>
          <w:rStyle w:val="Emphasis"/>
          <w:rFonts w:ascii="Times New Roman" w:hAnsi="Times New Roman"/>
          <w:b w:val="false"/>
          <w:bCs w:val="false"/>
          <w:i w:val="false"/>
          <w:iCs w:val="false"/>
          <w:color w:val="000000"/>
          <w:highlight w:val="white"/>
        </w:rPr>
        <w:t>spleen</w:t>
      </w:r>
      <w:r>
        <w:rPr>
          <w:rStyle w:val="Emphasis"/>
          <w:rFonts w:ascii="Times New Roman" w:hAnsi="Times New Roman"/>
          <w:b w:val="false"/>
          <w:bCs w:val="false"/>
          <w:i w:val="false"/>
          <w:iCs w:val="false"/>
          <w:color w:val="000000"/>
          <w:highlight w:val="white"/>
        </w:rPr>
      </w:r>
      <w:commentRangeEnd w:id="20"/>
      <w:r>
        <w:commentReference w:id="20"/>
      </w:r>
      <w:r>
        <w:rPr>
          <w:rStyle w:val="Emphasis"/>
          <w:rFonts w:ascii="Times New Roman" w:hAnsi="Times New Roman"/>
          <w:b w:val="false"/>
          <w:bCs w:val="false"/>
          <w:i w:val="false"/>
          <w:iCs w:val="false"/>
          <w:color w:val="000000"/>
          <w:highlight w:val="white"/>
        </w:rPr>
        <w:t xml:space="preserve">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2"/>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9T12:41:58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Like here: change cytokine to “gene” or “immune gene”. </w:t>
      </w:r>
    </w:p>
  </w:comment>
  <w:comment w:id="1" w:author="Unknown Author" w:date="2019-08-19T12:11:52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Check how gene symbols (DNA/RNA) vs. protein names are written. (italics, capitals?)</w:t>
      </w:r>
    </w:p>
  </w:comment>
  <w:comment w:id="2" w:author="Unknown Author" w:date="2019-08-19T12:58:47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 “caecum” throughout this where necessary</w:t>
      </w:r>
    </w:p>
  </w:comment>
  <w:comment w:id="3" w:author="Unknown Author" w:date="2019-08-19T13:03:40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Table 2, table 3, shift…!</w:t>
      </w:r>
    </w:p>
  </w:comment>
  <w:comment w:id="4" w:author="Unknown Author" w:date="2019-08-19T13:58:54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Use the Cytokines_final.pdf, I corrected the names, greek letters and divided it into A (Spleen), B (Caecum). It’s in the repo</w:t>
      </w:r>
    </w:p>
    <w:p>
      <w:r>
        <w:rPr>
          <w:rFonts w:eastAsia="DejaVu Sans" w:cs="DejaVu Sans"/>
          <w:color w:val="auto"/>
          <w:lang w:val="en-US" w:eastAsia="en-US" w:bidi="en-US"/>
        </w:rPr>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THE LEGEND!</w:t>
      </w:r>
    </w:p>
  </w:comment>
  <w:comment w:id="5" w:author="Unknown Author" w:date="2019-08-19T13:06:43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 this to be able to segue into caecum talk</w:t>
      </w:r>
    </w:p>
    <w:p>
      <w:r>
        <w:rPr>
          <w:rFonts w:eastAsia="DejaVu Sans" w:cs="DejaVu Sans"/>
          <w:color w:val="auto"/>
          <w:lang w:val="en-US" w:eastAsia="en-US" w:bidi="en-US"/>
        </w:rPr>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GB" w:eastAsia="zh-CN" w:bidi="hi-IN"/>
        </w:rPr>
        <w:t>Leave comment for final editj (Emanuel)</w:t>
      </w:r>
    </w:p>
  </w:comment>
  <w:comment w:id="6" w:author="Unknown Author" w:date="2019-08-19T13:07:30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Leave comment for final edit (Emanuel)</w:t>
      </w:r>
    </w:p>
  </w:comment>
  <w:comment w:id="7" w:author="Unknown Author" w:date="2019-08-18T14:02:14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 xml:space="preserve">I felt the need to add this as it is what we’re doing but feel free to remove it if it sounds too pathetic. </w:t>
      </w:r>
    </w:p>
    <w:p>
      <w:r>
        <w:rPr>
          <w:rFonts w:eastAsia="DejaVu Sans" w:cs="DejaVu Sans"/>
          <w:color w:val="auto"/>
          <w:lang w:val="en-US" w:eastAsia="en-US" w:bidi="en-US"/>
        </w:rPr>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Leave for now (Emanuel)</w:t>
      </w:r>
    </w:p>
  </w:comment>
  <w:comment w:id="8" w:author="Unknown Author" w:date="2019-08-19T13:08:23Z" w:initials="">
    <w:p>
      <w:r>
        <w:rPr>
          <w:rFonts w:ascii="Liberation Serif" w:hAnsi="Liberation Serif" w:cs="Arial"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GB" w:bidi="hi-IN" w:eastAsia="zh-CN"/>
        </w:rPr>
        <w:t xml:space="preserve">Removed </w:t>
      </w:r>
      <w:r>
        <w:rPr>
          <w:rFonts w:ascii="Liberation Serif" w:hAnsi="Liberation Serif" w:cs="Arial" w:eastAsia="NSimSun"/>
          <w:b w:val="false"/>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GB" w:bidi="hi-IN" w:eastAsia="zh-CN"/>
        </w:rPr>
        <w:t xml:space="preserve">E. falciformis </w:t>
      </w:r>
      <w:r>
        <w:rPr>
          <w:rFonts w:ascii="Liberation Serif" w:hAnsi="Liberation Serif" w:cs="Arial"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GB" w:bidi="hi-IN" w:eastAsia="zh-CN"/>
        </w:rPr>
        <w:t>wild as it shows differences</w:t>
      </w:r>
    </w:p>
    <w:p>
      <w:r>
        <w:rPr>
          <w:rFonts w:eastAsia="DejaVu Sans" w:cs="DejaVu Sans"/>
          <w:color w:val="auto"/>
          <w:lang w:val="en-US" w:eastAsia="en-US" w:bidi="en-US"/>
        </w:rPr>
      </w:r>
    </w:p>
    <w:p>
      <w:r>
        <w:rPr>
          <w:rFonts w:ascii="Liberation Serif" w:hAnsi="Liberation Serif" w:eastAsia="NSimSun"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bidi="hi-IN" w:eastAsia="zh-CN" w:val="en-GB"/>
        </w:rPr>
        <w:t>Leave for now (Emanuel). Have to colclude slightly diffently.</w:t>
      </w:r>
    </w:p>
  </w:comment>
  <w:comment w:id="9" w:author="Unknown Author" w:date="2019-08-19T13:09:28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Lfn (Emanuel)</w:t>
      </w:r>
    </w:p>
  </w:comment>
  <w:comment w:id="10" w:author="Unknown Author" w:date="2019-08-16T16:11:10Z" w:initials="">
    <w:p>
      <w:r>
        <w:rPr>
          <w:rFonts w:ascii="Liberation Serif" w:hAnsi="Liberation Serif" w:cs="Arial"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bidi="hi-IN" w:val="en-GB" w:eastAsia="zh-CN"/>
        </w:rPr>
        <w:t xml:space="preserve">wouldn’t this be the same in </w:t>
      </w:r>
      <w:r>
        <w:rPr>
          <w:rFonts w:ascii="Liberation Serif" w:hAnsi="Liberation Serif" w:cs="Arial" w:eastAsia="NSimSun"/>
          <w:b w:val="false"/>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bidi="hi-IN" w:val="en-GB" w:eastAsia="zh-CN"/>
        </w:rPr>
        <w:t>E. ferrisi</w:t>
      </w:r>
      <w:r>
        <w:rPr>
          <w:rFonts w:ascii="Liberation Serif" w:hAnsi="Liberation Serif" w:cs="Arial"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bidi="hi-IN" w:val="en-GB" w:eastAsia="zh-CN"/>
        </w:rPr>
        <w:t>?</w:t>
      </w:r>
    </w:p>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eastAsia="zh-CN" w:val="en-GB" w:bidi="hi-IN"/>
        </w:rPr>
        <w:t>Lfn (Emanuel)</w:t>
      </w:r>
    </w:p>
    <w:p>
      <w:r>
        <w:rPr>
          <w:rFonts w:eastAsia="DejaVu Sans" w:cs="DejaVu Sans"/>
          <w:color w:val="auto"/>
          <w:lang w:val="en-US" w:eastAsia="en-US" w:bidi="en-US"/>
        </w:rPr>
      </w:r>
    </w:p>
  </w:comment>
  <w:comment w:id="11" w:author="Unknown Author" w:date="2019-08-19T13:20:22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Lfn (Emanuel)...</w:t>
      </w:r>
    </w:p>
  </w:comment>
  <w:comment w:id="12" w:author="Unknown Author" w:date="2019-08-17T14:01:40Z" w:initials="">
    <w:p>
      <w:r>
        <w:rPr>
          <w:rFonts w:ascii="Liberation Serif" w:hAnsi="Liberation Serif" w:cs="Arial"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GB" w:bidi="hi-IN" w:eastAsia="zh-CN"/>
        </w:rPr>
        <w:t xml:space="preserve">Would it be better to shelter all this as </w:t>
      </w:r>
      <w:r>
        <w:rPr>
          <w:rFonts w:ascii="Liberation Serif" w:hAnsi="Liberation Serif" w:cs="Arial" w:eastAsia="NSimSun"/>
          <w:b w:val="false"/>
          <w:bCs w:val="false"/>
          <w:i/>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GB" w:bidi="hi-IN" w:eastAsia="zh-CN"/>
        </w:rPr>
        <w:t xml:space="preserve">E. falciformis </w:t>
      </w:r>
      <w:r>
        <w:rPr>
          <w:rFonts w:ascii="Liberation Serif" w:hAnsi="Liberation Serif" w:cs="Arial"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val="en-GB" w:bidi="hi-IN" w:eastAsia="zh-CN"/>
        </w:rPr>
        <w:t>only?</w:t>
      </w:r>
    </w:p>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eastAsia="zh-CN" w:val="en-GB" w:bidi="hi-IN"/>
        </w:rPr>
        <w:t>Lfn (Emanuel)</w:t>
      </w:r>
    </w:p>
  </w:comment>
  <w:comment w:id="13" w:author="Unknown Author" w:date="2019-08-19T13:39:36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 for distinction</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Lfn (Emanuel)</w:t>
      </w:r>
    </w:p>
  </w:comment>
  <w:comment w:id="14" w:author="Unknown Author" w:date="2019-08-19T13:40:35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 to cover addition and point out graph trends</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Lfn Emanuel</w:t>
      </w:r>
    </w:p>
  </w:comment>
  <w:comment w:id="15" w:author="Unknown Author" w:date="2019-08-19T13:42:12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 to support our findings, link studies and describe graph peaks</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Lfn E</w:t>
      </w:r>
    </w:p>
  </w:comment>
  <w:comment w:id="16" w:author="Unknown Author" w:date="2019-08-19T13:45:32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Added for most likely scenario + a little more specific immunology pathway</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Lnf E</w:t>
      </w:r>
    </w:p>
  </w:comment>
  <w:comment w:id="17" w:author="Unknown Author" w:date="2019-08-17T14:21:39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Lfn E</w:t>
      </w:r>
    </w:p>
  </w:comment>
  <w:comment w:id="18" w:author="Unknown Author" w:date="2019-08-19T13:46:58Z" w:initials="">
    <w:p>
      <w:r>
        <w:rPr>
          <w:rFonts w:cs="Arial" w:ascii="Liberation Serif" w:hAnsi="Liberation Serif" w:eastAsia="N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val="en-GB" w:bidi="hi-IN" w:eastAsia="zh-CN"/>
        </w:rPr>
        <w:t>Was very tempted to argue for involvement of our E7 FACS data to support t this but the studies are too far apart conceptually</w:t>
      </w:r>
    </w:p>
    <w:p>
      <w:r>
        <w:rPr>
          <w:rFonts w:eastAsia="NSimSun" w:ascii="Liberation Serif" w:hAnsi="Liberation Serif" w:cs="Arial"/>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4"/>
          <w:u w:val="none"/>
          <w:vertAlign w:val="baseline"/>
          <w:em w:val="none"/>
          <w:lang w:eastAsia="zh-CN" w:val="en-GB" w:bidi="hi-IN"/>
        </w:rPr>
        <w:t>Lnf E</w:t>
      </w:r>
    </w:p>
  </w:comment>
  <w:comment w:id="19" w:author="Unknown Author" w:date="2019-08-20T11:33:49Z" w:initials="">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Add second panel.</w:t>
      </w:r>
    </w:p>
  </w:comment>
  <w:comment w:id="20" w:author="Unknown Author" w:date="2019-08-20T11:33:59Z" w:initials="">
    <w:p>
      <w:r>
        <w:rPr>
          <w:rFonts w:eastAsia="NSimSun" w:cs="Ari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GB"/>
        </w:rPr>
        <w:t>Caecum...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dvTT5235d5a9">
    <w:charset w:val="01"/>
    <w:family w:val="roman"/>
    <w:pitch w:val="variable"/>
  </w:font>
  <w:font w:name="Liberation Serif">
    <w:altName w:val="Times New Roman"/>
    <w:charset w:val="00"/>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instrText> PAGE </w:instrText>
    </w:r>
    <w:r>
      <w:fldChar w:fldCharType="separate"/>
    </w:r>
    <w:r>
      <w:t>14</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jc w:val="right"/>
      <w:rPr/>
    </w:pPr>
    <w:r>
      <w:rPr/>
      <w:fldChar w:fldCharType="begin"/>
    </w:r>
    <w:r>
      <w:instrText> PAGE </w:instrText>
    </w:r>
    <w:r>
      <w:fldChar w:fldCharType="separate"/>
    </w:r>
    <w:r>
      <w:t>15</w:t>
    </w:r>
    <w: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9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Lucida Sans"/>
      <w:color w:val="00000A"/>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name w:val="Default Paragraph Font"/>
    <w:qFormat/>
    <w:rPr/>
  </w:style>
  <w:style w:type="character" w:styleId="Emphasis">
    <w:name w:val="Emphasis"/>
    <w:qFormat/>
    <w:rPr>
      <w:i/>
      <w:iCs/>
    </w:rPr>
  </w:style>
  <w:style w:type="character" w:styleId="InternetLink">
    <w:name w:val="Internet Link"/>
    <w:basedOn w:val="DefaultParagraphFont"/>
    <w:rPr>
      <w:color w:val="0563C1"/>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KommentartextZchn">
    <w:name w:val="Kommentartext Zchn"/>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SprechblasentextZchn">
    <w:name w:val="Sprechblasentext Zchn"/>
    <w:basedOn w:val="DefaultParagraphFont"/>
    <w:qFormat/>
    <w:rPr>
      <w:rFonts w:ascii="Times New Roman" w:hAnsi="Times New Roman" w:cs="Mangal"/>
      <w:sz w:val="18"/>
      <w:szCs w:val="16"/>
    </w:rPr>
  </w:style>
  <w:style w:type="character" w:styleId="KommentarthemaZchn">
    <w:name w:val="Kommentarthema Zchn"/>
    <w:basedOn w:val="KommentartextZchn"/>
    <w:qFormat/>
    <w:rPr>
      <w:rFonts w:cs="Mangal"/>
      <w:b/>
      <w:bCs/>
      <w:sz w:val="20"/>
      <w:szCs w:val="18"/>
    </w:rPr>
  </w:style>
  <w:style w:type="character" w:styleId="KopfzeileZchn">
    <w:name w:val="Kopfzeile Zchn"/>
    <w:basedOn w:val="DefaultParagraphFont"/>
    <w:qFormat/>
    <w:rPr>
      <w:rFonts w:cs="Mangal"/>
      <w:szCs w:val="21"/>
    </w:rPr>
  </w:style>
  <w:style w:type="character" w:styleId="FuzeileZchn">
    <w:name w:val="Fußzeile Zchn"/>
    <w:basedOn w:val="DefaultParagraphFont"/>
    <w:qFormat/>
    <w:rPr>
      <w:rFonts w:cs="Mangal"/>
      <w:szCs w:val="21"/>
    </w:rPr>
  </w:style>
  <w:style w:type="character" w:styleId="ListLabel1">
    <w:name w:val="ListLabel 1"/>
    <w:qFormat/>
    <w:rPr>
      <w:rFonts w:ascii="Times New Roman" w:hAnsi="Times New Roman"/>
      <w:i w:val="false"/>
      <w:iCs w:val="false"/>
      <w:color w:val="000000"/>
    </w:rPr>
  </w:style>
  <w:style w:type="character" w:styleId="ListLabel2">
    <w:name w:val="ListLabel 2"/>
    <w:qFormat/>
    <w:rPr>
      <w:rFonts w:ascii="Times New Roman" w:hAnsi="Times New Roman"/>
      <w:color w:val="000000"/>
      <w:u w:val="none"/>
    </w:rPr>
  </w:style>
  <w:style w:type="character" w:styleId="ListLabel3">
    <w:name w:val="ListLabel 3"/>
    <w:qFormat/>
    <w:rPr/>
  </w:style>
  <w:style w:type="character" w:styleId="ListLabel4">
    <w:name w:val="ListLabel 4"/>
    <w:qFormat/>
    <w:rPr>
      <w:rFonts w:ascii="Times New Roman" w:hAnsi="Times New Roman"/>
      <w:i w:val="false"/>
      <w:iCs w:val="false"/>
      <w:color w:val="000000"/>
    </w:rPr>
  </w:style>
  <w:style w:type="character" w:styleId="ListLabel5">
    <w:name w:val="ListLabel 5"/>
    <w:qFormat/>
    <w:rPr>
      <w:rFonts w:ascii="Times New Roman" w:hAnsi="Times New Roman"/>
      <w:color w:val="000000"/>
      <w:u w:val="none"/>
    </w:rPr>
  </w:style>
  <w:style w:type="character" w:styleId="ListLabel6">
    <w:name w:val="ListLabel 6"/>
    <w:qFormat/>
    <w:rPr/>
  </w:style>
  <w:style w:type="character" w:styleId="ListLabel7">
    <w:name w:val="ListLabel 7"/>
    <w:qFormat/>
    <w:rPr>
      <w:rFonts w:ascii="Times New Roman" w:hAnsi="Times New Roman"/>
      <w:i w:val="false"/>
      <w:iCs w:val="false"/>
      <w:color w:val="000000"/>
    </w:rPr>
  </w:style>
  <w:style w:type="character" w:styleId="ListLabel8">
    <w:name w:val="ListLabel 8"/>
    <w:qFormat/>
    <w:rPr>
      <w:rFonts w:ascii="Times New Roman" w:hAnsi="Times New Roman"/>
      <w:color w:val="000000"/>
      <w:u w:val="none"/>
    </w:rPr>
  </w:style>
  <w:style w:type="character" w:styleId="ListLabel9">
    <w:name w:val="ListLabel 9"/>
    <w:qFormat/>
    <w:rPr/>
  </w:style>
  <w:style w:type="character" w:styleId="ListLabel10">
    <w:name w:val="ListLabel 10"/>
    <w:qFormat/>
    <w:rPr>
      <w:rFonts w:ascii="Times New Roman" w:hAnsi="Times New Roman"/>
      <w:i w:val="false"/>
      <w:iCs w:val="false"/>
      <w:color w:val="000000"/>
    </w:rPr>
  </w:style>
  <w:style w:type="character" w:styleId="ListLabel11">
    <w:name w:val="ListLabel 11"/>
    <w:qFormat/>
    <w:rPr>
      <w:rFonts w:ascii="Times New Roman" w:hAnsi="Times New Roman"/>
      <w:color w:val="000000"/>
      <w:u w:val="none"/>
    </w:rPr>
  </w:style>
  <w:style w:type="character" w:styleId="ListLabel12">
    <w:name w:val="ListLabel 12"/>
    <w:qFormat/>
    <w:rPr/>
  </w:style>
  <w:style w:type="character" w:styleId="ListLabel13">
    <w:name w:val="ListLabel 13"/>
    <w:qFormat/>
    <w:rPr>
      <w:rFonts w:ascii="Times New Roman" w:hAnsi="Times New Roman"/>
      <w:i w:val="false"/>
      <w:iCs w:val="false"/>
      <w:color w:val="000000"/>
    </w:rPr>
  </w:style>
  <w:style w:type="character" w:styleId="ListLabel14">
    <w:name w:val="ListLabel 14"/>
    <w:qFormat/>
    <w:rPr>
      <w:rFonts w:ascii="Times New Roman" w:hAnsi="Times New Roman"/>
      <w:color w:val="000000"/>
      <w:u w:val="none"/>
    </w:rPr>
  </w:style>
  <w:style w:type="character" w:styleId="ListLabel15">
    <w:name w:val="ListLabel 15"/>
    <w:qFormat/>
    <w:rPr/>
  </w:style>
  <w:style w:type="character" w:styleId="ListLabel16">
    <w:name w:val="ListLabel 16"/>
    <w:qFormat/>
    <w:rPr>
      <w:rFonts w:ascii="Times New Roman" w:hAnsi="Times New Roman"/>
      <w:i w:val="false"/>
      <w:iCs w:val="false"/>
      <w:color w:val="000000"/>
    </w:rPr>
  </w:style>
  <w:style w:type="character" w:styleId="ListLabel17">
    <w:name w:val="ListLabel 17"/>
    <w:qFormat/>
    <w:rPr>
      <w:rFonts w:ascii="Times New Roman" w:hAnsi="Times New Roman"/>
      <w:color w:val="000000"/>
      <w:u w:val="none"/>
    </w:rPr>
  </w:style>
  <w:style w:type="character" w:styleId="ListLabel18">
    <w:name w:val="ListLabel 18"/>
    <w:qFormat/>
    <w:rPr/>
  </w:style>
  <w:style w:type="character" w:styleId="ListLabel19">
    <w:name w:val="ListLabel 19"/>
    <w:qFormat/>
    <w:rPr>
      <w:rFonts w:ascii="Times New Roman" w:hAnsi="Times New Roman"/>
      <w:i w:val="false"/>
      <w:iCs w:val="false"/>
      <w:color w:val="000000"/>
    </w:rPr>
  </w:style>
  <w:style w:type="character" w:styleId="ListLabel20">
    <w:name w:val="ListLabel 20"/>
    <w:qFormat/>
    <w:rPr>
      <w:rFonts w:ascii="Times New Roman" w:hAnsi="Times New Roman"/>
      <w:color w:val="000000"/>
      <w:u w:val="none"/>
    </w:rPr>
  </w:style>
  <w:style w:type="character" w:styleId="ListLabel21">
    <w:name w:val="ListLabel 21"/>
    <w:qFormat/>
    <w:rPr/>
  </w:style>
  <w:style w:type="character" w:styleId="ListLabel22">
    <w:name w:val="ListLabel 22"/>
    <w:qFormat/>
    <w:rPr>
      <w:rFonts w:ascii="Times New Roman" w:hAnsi="Times New Roman"/>
      <w:i w:val="false"/>
      <w:iCs w:val="false"/>
      <w:color w:val="000000"/>
    </w:rPr>
  </w:style>
  <w:style w:type="character" w:styleId="ListLabel23">
    <w:name w:val="ListLabel 23"/>
    <w:qFormat/>
    <w:rPr>
      <w:rFonts w:ascii="Times New Roman" w:hAnsi="Times New Roman"/>
      <w:color w:val="000000"/>
      <w:u w:val="none"/>
    </w:rPr>
  </w:style>
  <w:style w:type="character" w:styleId="ListLabel24">
    <w:name w:val="ListLabel 24"/>
    <w:qFormat/>
    <w:rPr/>
  </w:style>
  <w:style w:type="character" w:styleId="ListLabel25">
    <w:name w:val="ListLabel 25"/>
    <w:qFormat/>
    <w:rPr>
      <w:rFonts w:ascii="Times New Roman" w:hAnsi="Times New Roman"/>
      <w:i w:val="false"/>
      <w:iCs w:val="false"/>
      <w:color w:val="000000"/>
    </w:rPr>
  </w:style>
  <w:style w:type="character" w:styleId="ListLabel26">
    <w:name w:val="ListLabel 26"/>
    <w:qFormat/>
    <w:rPr>
      <w:rFonts w:ascii="Times New Roman" w:hAnsi="Times New Roman"/>
      <w:color w:val="000000"/>
      <w:u w:val="none"/>
    </w:rPr>
  </w:style>
  <w:style w:type="character" w:styleId="ListLabel27">
    <w:name w:val="ListLabel 27"/>
    <w:qFormat/>
    <w:rPr/>
  </w:style>
  <w:style w:type="character" w:styleId="ListLabel28">
    <w:name w:val="ListLabel 28"/>
    <w:qFormat/>
    <w:rPr>
      <w:rFonts w:ascii="Times New Roman" w:hAnsi="Times New Roman"/>
      <w:i w:val="false"/>
      <w:iCs w:val="false"/>
      <w:color w:val="000000"/>
    </w:rPr>
  </w:style>
  <w:style w:type="character" w:styleId="ListLabel29">
    <w:name w:val="ListLabel 29"/>
    <w:qFormat/>
    <w:rPr>
      <w:rFonts w:ascii="Times New Roman" w:hAnsi="Times New Roman"/>
      <w:color w:val="000000"/>
      <w:u w:val="none"/>
    </w:rPr>
  </w:style>
  <w:style w:type="character" w:styleId="ListLabel30">
    <w:name w:val="ListLabel 30"/>
    <w:qFormat/>
    <w:rPr/>
  </w:style>
  <w:style w:type="character" w:styleId="ListLabel31">
    <w:name w:val="ListLabel 31"/>
    <w:qFormat/>
    <w:rPr>
      <w:rFonts w:ascii="Times New Roman" w:hAnsi="Times New Roman"/>
      <w:i w:val="false"/>
      <w:iCs w:val="false"/>
      <w:color w:val="000000"/>
    </w:rPr>
  </w:style>
  <w:style w:type="character" w:styleId="ListLabel32">
    <w:name w:val="ListLabel 32"/>
    <w:qFormat/>
    <w:rPr>
      <w:rFonts w:ascii="Times New Roman" w:hAnsi="Times New Roman"/>
      <w:color w:val="000000"/>
      <w:u w:val="none"/>
    </w:rPr>
  </w:style>
  <w:style w:type="character" w:styleId="ListLabel33">
    <w:name w:val="ListLabel 33"/>
    <w:qFormat/>
    <w:rPr/>
  </w:style>
  <w:style w:type="character" w:styleId="ListLabel34">
    <w:name w:val="ListLabel 34"/>
    <w:qFormat/>
    <w:rPr>
      <w:rFonts w:ascii="Times New Roman" w:hAnsi="Times New Roman"/>
      <w:i w:val="false"/>
      <w:iCs w:val="false"/>
      <w:color w:val="000000"/>
    </w:rPr>
  </w:style>
  <w:style w:type="character" w:styleId="ListLabel35">
    <w:name w:val="ListLabel 35"/>
    <w:qFormat/>
    <w:rPr>
      <w:rFonts w:ascii="Times New Roman" w:hAnsi="Times New Roman"/>
      <w:color w:val="000000"/>
      <w:u w:val="none"/>
    </w:rPr>
  </w:style>
  <w:style w:type="character" w:styleId="ListLabel36">
    <w:name w:val="ListLabel 36"/>
    <w:qFormat/>
    <w:rPr/>
  </w:style>
  <w:style w:type="character" w:styleId="ListLabel37">
    <w:name w:val="ListLabel 37"/>
    <w:qFormat/>
    <w:rPr>
      <w:rFonts w:ascii="Times New Roman" w:hAnsi="Times New Roman"/>
      <w:i w:val="false"/>
      <w:iCs w:val="false"/>
      <w:color w:val="000000"/>
    </w:rPr>
  </w:style>
  <w:style w:type="character" w:styleId="ListLabel38">
    <w:name w:val="ListLabel 38"/>
    <w:qFormat/>
    <w:rPr>
      <w:rFonts w:ascii="Times New Roman" w:hAnsi="Times New Roman"/>
      <w:color w:val="000000"/>
      <w:u w:val="none"/>
    </w:rPr>
  </w:style>
  <w:style w:type="character" w:styleId="ListLabel39">
    <w:name w:val="ListLabel 39"/>
    <w:qFormat/>
    <w:rPr/>
  </w:style>
  <w:style w:type="character" w:styleId="ListLabel40">
    <w:name w:val="ListLabel 40"/>
    <w:qFormat/>
    <w:rPr>
      <w:rFonts w:ascii="Times New Roman" w:hAnsi="Times New Roman"/>
      <w:i w:val="false"/>
      <w:iCs w:val="false"/>
      <w:color w:val="000000"/>
    </w:rPr>
  </w:style>
  <w:style w:type="character" w:styleId="ListLabel41">
    <w:name w:val="ListLabel 41"/>
    <w:qFormat/>
    <w:rPr>
      <w:rFonts w:ascii="Times New Roman" w:hAnsi="Times New Roman"/>
      <w:color w:val="000000"/>
      <w:u w:val="none"/>
    </w:rPr>
  </w:style>
  <w:style w:type="character" w:styleId="ListLabel42">
    <w:name w:val="ListLabel 42"/>
    <w:qFormat/>
    <w:rPr/>
  </w:style>
  <w:style w:type="character" w:styleId="ListLabel43">
    <w:name w:val="ListLabel 43"/>
    <w:qFormat/>
    <w:rPr>
      <w:rFonts w:ascii="Times New Roman" w:hAnsi="Times New Roman"/>
      <w:i w:val="false"/>
      <w:iCs w:val="false"/>
      <w:color w:val="000000"/>
    </w:rPr>
  </w:style>
  <w:style w:type="character" w:styleId="ListLabel44">
    <w:name w:val="ListLabel 44"/>
    <w:qFormat/>
    <w:rPr>
      <w:rFonts w:ascii="Times New Roman" w:hAnsi="Times New Roman"/>
      <w:color w:val="000000"/>
      <w:u w:val="none"/>
    </w:rPr>
  </w:style>
  <w:style w:type="character" w:styleId="ListLabel45">
    <w:name w:val="ListLabel 45"/>
    <w:qFormat/>
    <w:rPr/>
  </w:style>
  <w:style w:type="character" w:styleId="ListLabel46">
    <w:name w:val="ListLabel 46"/>
    <w:qFormat/>
    <w:rPr>
      <w:rFonts w:ascii="Times New Roman" w:hAnsi="Times New Roman"/>
      <w:i w:val="false"/>
      <w:iCs w:val="false"/>
      <w:color w:val="000000"/>
    </w:rPr>
  </w:style>
  <w:style w:type="character" w:styleId="ListLabel47">
    <w:name w:val="ListLabel 47"/>
    <w:qFormat/>
    <w:rPr>
      <w:rFonts w:ascii="Times New Roman" w:hAnsi="Times New Roman"/>
      <w:color w:val="000000"/>
      <w:u w:val="none"/>
    </w:rPr>
  </w:style>
  <w:style w:type="character" w:styleId="ListLabel48">
    <w:name w:val="ListLabel 48"/>
    <w:qFormat/>
    <w:rPr/>
  </w:style>
  <w:style w:type="character" w:styleId="ListLabel49">
    <w:name w:val="ListLabel 49"/>
    <w:qFormat/>
    <w:rPr>
      <w:rFonts w:ascii="Times New Roman" w:hAnsi="Times New Roman"/>
      <w:i w:val="false"/>
      <w:iCs w:val="false"/>
      <w:color w:val="000000"/>
    </w:rPr>
  </w:style>
  <w:style w:type="character" w:styleId="ListLabel50">
    <w:name w:val="ListLabel 50"/>
    <w:qFormat/>
    <w:rPr>
      <w:rFonts w:ascii="Times New Roman" w:hAnsi="Times New Roman"/>
      <w:color w:val="000000"/>
      <w:u w:val="none"/>
    </w:rPr>
  </w:style>
  <w:style w:type="character" w:styleId="ListLabel51">
    <w:name w:val="ListLabel 51"/>
    <w:qFormat/>
    <w:rPr/>
  </w:style>
  <w:style w:type="character" w:styleId="ListLabel52">
    <w:name w:val="ListLabel 52"/>
    <w:qFormat/>
    <w:rPr>
      <w:rFonts w:ascii="Times New Roman" w:hAnsi="Times New Roman"/>
      <w:i w:val="false"/>
      <w:iCs w:val="false"/>
      <w:color w:val="000000"/>
    </w:rPr>
  </w:style>
  <w:style w:type="character" w:styleId="ListLabel53">
    <w:name w:val="ListLabel 53"/>
    <w:qFormat/>
    <w:rPr>
      <w:rFonts w:ascii="Times New Roman" w:hAnsi="Times New Roman"/>
      <w:color w:val="000000"/>
      <w:u w:val="none"/>
    </w:rPr>
  </w:style>
  <w:style w:type="character" w:styleId="ListLabel54">
    <w:name w:val="ListLabel 54"/>
    <w:qFormat/>
    <w:rPr/>
  </w:style>
  <w:style w:type="character" w:styleId="ListLabel55">
    <w:name w:val="ListLabel 55"/>
    <w:qFormat/>
    <w:rPr>
      <w:rFonts w:eastAsia="SimSun" w:cs="Lucida Sans"/>
      <w:color w:val="00000A"/>
      <w:sz w:val="24"/>
      <w:szCs w:val="24"/>
      <w:lang w:val="de-DE" w:eastAsia="zh-CN" w:bidi="hi-IN"/>
    </w:rPr>
  </w:style>
  <w:style w:type="character" w:styleId="ListLabel56">
    <w:name w:val="ListLabel 56"/>
    <w:qFormat/>
    <w:rPr>
      <w:rFonts w:ascii="Times New Roman" w:hAnsi="Times New Roman"/>
      <w:i w:val="false"/>
      <w:iCs w:val="false"/>
      <w:color w:val="000000"/>
    </w:rPr>
  </w:style>
  <w:style w:type="character" w:styleId="ListLabel57">
    <w:name w:val="ListLabel 57"/>
    <w:qFormat/>
    <w:rPr>
      <w:rFonts w:ascii="Times New Roman" w:hAnsi="Times New Roman"/>
      <w:color w:val="000000"/>
      <w:u w:val="none"/>
    </w:rPr>
  </w:style>
  <w:style w:type="character" w:styleId="ListLabel58">
    <w:name w:val="ListLabel 58"/>
    <w:qFormat/>
    <w:rPr/>
  </w:style>
  <w:style w:type="character" w:styleId="ListLabel59">
    <w:name w:val="ListLabel 59"/>
    <w:qFormat/>
    <w:rPr>
      <w:rFonts w:eastAsia="SimSun" w:cs="Lucida Sans"/>
      <w:color w:val="00000A"/>
      <w:sz w:val="24"/>
      <w:szCs w:val="24"/>
      <w:lang w:val="de-DE" w:eastAsia="zh-CN" w:bidi="hi-IN"/>
    </w:rPr>
  </w:style>
  <w:style w:type="character" w:styleId="Quotation">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i w:val="false"/>
      <w:iCs w:val="false"/>
      <w:color w:val="000000"/>
    </w:rPr>
  </w:style>
  <w:style w:type="character" w:styleId="ListLabel120">
    <w:name w:val="ListLabel 120"/>
    <w:qFormat/>
    <w:rPr>
      <w:rFonts w:ascii="Times New Roman" w:hAnsi="Times New Roman"/>
      <w:color w:val="000000"/>
      <w:u w:val="none"/>
    </w:rPr>
  </w:style>
  <w:style w:type="character" w:styleId="ListLabel121">
    <w:name w:val="ListLabel 121"/>
    <w:qFormat/>
    <w:rPr>
      <w:rFonts w:cs="OpenSymbol"/>
      <w:b w:val="false"/>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ascii="Times New Roman" w:hAnsi="Times New Roman"/>
      <w:i w:val="false"/>
      <w:iCs w:val="false"/>
      <w:color w:val="000000"/>
    </w:rPr>
  </w:style>
  <w:style w:type="character" w:styleId="ListLabel131">
    <w:name w:val="ListLabel 131"/>
    <w:qFormat/>
    <w:rPr>
      <w:rFonts w:ascii="Times New Roman" w:hAnsi="Times New Roman"/>
      <w:color w:val="000000"/>
      <w:u w:val="none"/>
    </w:rPr>
  </w:style>
  <w:style w:type="character" w:styleId="ListLabel132">
    <w:name w:val="ListLabel 132"/>
    <w:qFormat/>
    <w:rPr>
      <w:rFonts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Times New Roman" w:hAnsi="Times New Roman"/>
      <w:i w:val="false"/>
      <w:iCs w:val="false"/>
      <w:color w:val="000000"/>
    </w:rPr>
  </w:style>
  <w:style w:type="character" w:styleId="ListLabel142">
    <w:name w:val="ListLabel 142"/>
    <w:qFormat/>
    <w:rPr>
      <w:rFonts w:ascii="Times New Roman" w:hAnsi="Times New Roman"/>
      <w:color w:val="000000"/>
      <w:u w:val="none"/>
    </w:rPr>
  </w:style>
  <w:style w:type="character" w:styleId="ListLabel143">
    <w:name w:val="ListLabel 143"/>
    <w:qFormat/>
    <w:rPr>
      <w:rFonts w:cs="OpenSymbol"/>
      <w:b w:val="false"/>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pPr/>
    <w:rPr/>
  </w:style>
  <w:style w:type="paragraph" w:styleId="TableContents">
    <w:name w:val="Table Contents"/>
    <w:basedOn w:val="Normal"/>
    <w:qFormat/>
    <w:pPr>
      <w:suppressLineNumbers/>
    </w:pPr>
    <w:rPr/>
  </w:style>
  <w:style w:type="paragraph" w:styleId="Bibliography1">
    <w:name w:val="Bibliography 1"/>
    <w:basedOn w:val="Index"/>
    <w:qFormat/>
    <w:pPr>
      <w:spacing w:lineRule="atLeast" w:line="240"/>
      <w:ind w:left="720" w:right="0" w:hanging="720"/>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imes New Roman" w:hAnsi="Times New Roman" w:cs="Mangal"/>
      <w:sz w:val="18"/>
      <w:szCs w:val="16"/>
    </w:rPr>
  </w:style>
  <w:style w:type="paragraph" w:styleId="Annotationsubject">
    <w:name w:val="annotation subject"/>
    <w:basedOn w:val="Annotationtext"/>
    <w:qFormat/>
    <w:pPr/>
    <w:rPr>
      <w:b/>
      <w:bCs/>
    </w:rPr>
  </w:style>
  <w:style w:type="paragraph" w:styleId="NormalWeb">
    <w:name w:val="Normal (Web)"/>
    <w:basedOn w:val="Normal"/>
    <w:qFormat/>
    <w:pPr>
      <w:spacing w:before="280" w:after="280"/>
    </w:pPr>
    <w:rPr>
      <w:rFonts w:ascii="Times New Roman" w:hAnsi="Times New Roman" w:eastAsia="Times New Roman" w:cs="Times New Roman"/>
      <w:lang w:val="de-DE" w:eastAsia="en-US" w:bidi="ar-SA"/>
    </w:rPr>
  </w:style>
  <w:style w:type="paragraph" w:styleId="Header">
    <w:name w:val="Header"/>
    <w:basedOn w:val="Normal"/>
    <w:pPr>
      <w:tabs>
        <w:tab w:val="center" w:pos="4536" w:leader="none"/>
        <w:tab w:val="right" w:pos="9072" w:leader="none"/>
      </w:tabs>
    </w:pPr>
    <w:rPr>
      <w:rFonts w:cs="Mangal"/>
      <w:szCs w:val="21"/>
    </w:rPr>
  </w:style>
  <w:style w:type="paragraph" w:styleId="Footer">
    <w:name w:val="Footer"/>
    <w:basedOn w:val="Normal"/>
    <w:pPr>
      <w:tabs>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4411</TotalTime>
  <Application>LibreOffice/5.2.7.2$Linux_X86_64 LibreOffice_project/20m0$Build-2</Application>
  <Pages>29</Pages>
  <Words>10951</Words>
  <Characters>62303</Characters>
  <CharactersWithSpaces>72515</CharactersWithSpaces>
  <Paragraphs>787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2019-08-20T12:14:51Z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