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Панченко</w:t>
      </w:r>
      <w:r>
        <w:t xml:space="preserve"> </w:t>
      </w:r>
      <w:r>
        <w:t xml:space="preserve">Денис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Скопируем файл /usr/include/sys/io.h в домашний каталог и назовием его</w:t>
      </w:r>
      <w:r>
        <w:t xml:space="preserve"> </w:t>
      </w:r>
      <w:r>
        <w:t xml:space="preserve">equipment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312117" cy="490888"/>
            <wp:effectExtent b="0" l="0" r="0" t="0"/>
            <wp:docPr descr="Figure 1: Файл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Файл</w:t>
      </w:r>
    </w:p>
    <w:bookmarkEnd w:id="0"/>
    <w:p>
      <w:pPr>
        <w:pStyle w:val="BodyText"/>
      </w:pPr>
      <w:r>
        <w:t xml:space="preserve">В домашнем каталоге создайем директорию ~/ski.plases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3609473" cy="259882"/>
            <wp:effectExtent b="0" l="0" r="0" t="0"/>
            <wp:docPr descr="Figure 2: Директор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Директория</w:t>
      </w:r>
    </w:p>
    <w:bookmarkEnd w:id="0"/>
    <w:p>
      <w:pPr>
        <w:pStyle w:val="BodyText"/>
      </w:pPr>
      <w:r>
        <w:t xml:space="preserve">Переместим файл equipment в каталог ~/ski.plases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4196614" cy="259882"/>
            <wp:effectExtent b="0" l="0" r="0" t="0"/>
            <wp:docPr descr="Figure 3: Перемещени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Перемещение</w:t>
      </w:r>
    </w:p>
    <w:bookmarkEnd w:id="0"/>
    <w:p>
      <w:pPr>
        <w:pStyle w:val="BodyText"/>
      </w:pPr>
      <w:r>
        <w:t xml:space="preserve">Переименуем файл ~/ski.plases/equipment в ~/ski.plases/equiplist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01448"/>
            <wp:effectExtent b="0" l="0" r="0" t="0"/>
            <wp:docPr descr="Figure 4: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Переименование</w:t>
      </w:r>
    </w:p>
    <w:bookmarkEnd w:id="0"/>
    <w:p>
      <w:pPr>
        <w:pStyle w:val="BodyText"/>
      </w:pPr>
      <w:r>
        <w:t xml:space="preserve">Создадим в домашнем каталоге файл abc1 и скопируем его в каталог ~/ski.plases, назвав equiplist2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4591250" cy="404261"/>
            <wp:effectExtent b="0" l="0" r="0" t="0"/>
            <wp:docPr descr="Figure 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Создание файла</w:t>
      </w:r>
    </w:p>
    <w:bookmarkEnd w:id="0"/>
    <w:p>
      <w:pPr>
        <w:pStyle w:val="BodyText"/>
      </w:pPr>
      <w:r>
        <w:t xml:space="preserve">Создадим каталог с именем equipment в каталоге ~/ski.plases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4350618" cy="221381"/>
            <wp:effectExtent b="0" l="0" r="0" t="0"/>
            <wp:docPr descr="Figure 6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Создание каталога</w:t>
      </w:r>
    </w:p>
    <w:bookmarkEnd w:id="0"/>
    <w:p>
      <w:pPr>
        <w:pStyle w:val="BodyText"/>
      </w:pPr>
      <w:r>
        <w:t xml:space="preserve">Переместите файлы ~/ski.plases/equiplist и equiplist2 в каталог ~/ski.plases/equipment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349770"/>
            <wp:effectExtent b="0" l="0" r="0" t="0"/>
            <wp:docPr descr="Figure 7: Перемещение файлов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Перемещение файлов</w:t>
      </w:r>
    </w:p>
    <w:bookmarkEnd w:id="0"/>
    <w:p>
      <w:pPr>
        <w:pStyle w:val="BodyText"/>
      </w:pPr>
      <w:r>
        <w:t xml:space="preserve">Создадим и переместим каталог ~/newdir в каталог ~/ski.plases и назовем его plans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4379494" cy="404261"/>
            <wp:effectExtent b="0" l="0" r="0" t="0"/>
            <wp:docPr descr="Figure 8: Новый каталог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Новый каталог</w:t>
      </w:r>
    </w:p>
    <w:bookmarkEnd w:id="0"/>
    <w:p>
      <w:pPr>
        <w:pStyle w:val="BodyText"/>
      </w:pPr>
      <w:r>
        <w:t xml:space="preserve">Присваиваем определенным файлам определенные права доступа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4995511" cy="702644"/>
            <wp:effectExtent b="0" l="0" r="0" t="0"/>
            <wp:docPr descr="Figure 9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Права доступа</w:t>
      </w:r>
    </w:p>
    <w:bookmarkEnd w:id="0"/>
    <w:p>
      <w:pPr>
        <w:pStyle w:val="BodyText"/>
      </w:pPr>
      <w:r>
        <w:t xml:space="preserve">Скопируем файл ~/feathers в файл ~/file.old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4042610" cy="221381"/>
            <wp:effectExtent b="0" l="0" r="0" t="0"/>
            <wp:docPr descr="Figure 10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Копирование файла</w:t>
      </w:r>
    </w:p>
    <w:bookmarkEnd w:id="0"/>
    <w:p>
      <w:pPr>
        <w:pStyle w:val="BodyText"/>
      </w:pPr>
      <w:r>
        <w:t xml:space="preserve">Переместим файл ~/file.old в каталог ~/play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3869355" cy="221381"/>
            <wp:effectExtent b="0" l="0" r="0" t="0"/>
            <wp:docPr descr="Figure 11: 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Перемещение файла</w:t>
      </w:r>
    </w:p>
    <w:bookmarkEnd w:id="0"/>
    <w:p>
      <w:pPr>
        <w:pStyle w:val="BodyText"/>
      </w:pPr>
      <w:r>
        <w:t xml:space="preserve">Скопируем каталог ~/play в каталог ~/fun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3570972" cy="221381"/>
            <wp:effectExtent b="0" l="0" r="0" t="0"/>
            <wp:docPr descr="Figure 12: Копиров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Копирование каталога</w:t>
      </w:r>
    </w:p>
    <w:bookmarkEnd w:id="0"/>
    <w:p>
      <w:pPr>
        <w:pStyle w:val="BodyText"/>
      </w:pPr>
      <w:r>
        <w:t xml:space="preserve">Переместим каталог ~/fun в каталог ~/play и назовем его games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3859730" cy="211755"/>
            <wp:effectExtent b="0" l="0" r="0" t="0"/>
            <wp:docPr descr="Figure 13: Перемещение каталог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0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Перемещение каталога</w:t>
      </w:r>
    </w:p>
    <w:bookmarkEnd w:id="0"/>
    <w:p>
      <w:pPr>
        <w:pStyle w:val="BodyText"/>
      </w:pPr>
      <w:r>
        <w:t xml:space="preserve">Лишим владельца файла ~/feathers права на чтение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3773103" cy="250256"/>
            <wp:effectExtent b="0" l="0" r="0" t="0"/>
            <wp:docPr descr="Figure 14: Право на чтение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Право на чтение</w:t>
      </w:r>
    </w:p>
    <w:bookmarkEnd w:id="0"/>
    <w:p>
      <w:pPr>
        <w:pStyle w:val="BodyText"/>
      </w:pPr>
      <w:r>
        <w:t xml:space="preserve">Что произойдёт, если вы попытаетесь просмотреть файл ~/feathers командой</w:t>
      </w:r>
      <w:r>
        <w:t xml:space="preserve"> </w:t>
      </w:r>
      <w:r>
        <w:t xml:space="preserve">cat? Будет отказано в доступе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3907856" cy="346509"/>
            <wp:effectExtent b="0" l="0" r="0" t="0"/>
            <wp:docPr descr="Figure 15: Просмотр файл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Просмотр файла</w:t>
      </w:r>
    </w:p>
    <w:bookmarkEnd w:id="0"/>
    <w:p>
      <w:pPr>
        <w:pStyle w:val="BodyText"/>
      </w:pPr>
      <w:r>
        <w:t xml:space="preserve">Вернем владельцу файла ~/feathers право на чтение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2" w:name="fig:016"/>
      <w:r>
        <w:drawing>
          <wp:inline>
            <wp:extent cx="3801978" cy="192505"/>
            <wp:effectExtent b="0" l="0" r="0" t="0"/>
            <wp:docPr descr="Figure 16: Право на чтение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Право на чтение</w:t>
      </w:r>
    </w:p>
    <w:bookmarkEnd w:id="0"/>
    <w:p>
      <w:pPr>
        <w:pStyle w:val="BodyText"/>
      </w:pPr>
      <w:r>
        <w:t xml:space="preserve">Лишим владельца каталога ~/play права на выполнение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4" w:name="fig:017"/>
      <w:r>
        <w:drawing>
          <wp:inline>
            <wp:extent cx="3493970" cy="240631"/>
            <wp:effectExtent b="0" l="0" r="0" t="0"/>
            <wp:docPr descr="Figure 17: Право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17: Право на выполнение</w:t>
      </w:r>
    </w:p>
    <w:bookmarkEnd w:id="0"/>
    <w:p>
      <w:pPr>
        <w:pStyle w:val="BodyText"/>
      </w:pPr>
      <w:r>
        <w:t xml:space="preserve">Перейдем в каталог ~/play. Что произошло? Нам отказано в доступе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6" w:name="fig:018"/>
      <w:r>
        <w:drawing>
          <wp:inline>
            <wp:extent cx="2877953" cy="365760"/>
            <wp:effectExtent b="0" l="0" r="0" t="0"/>
            <wp:docPr descr="Figure 18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18: Переход в каталог</w:t>
      </w:r>
    </w:p>
    <w:bookmarkEnd w:id="0"/>
    <w:p>
      <w:pPr>
        <w:pStyle w:val="BodyText"/>
      </w:pPr>
      <w:r>
        <w:t xml:space="preserve">Вернем владельцу каталога ~/play право на выполнение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58" w:name="fig:019"/>
      <w:r>
        <w:drawing>
          <wp:inline>
            <wp:extent cx="3474720" cy="211755"/>
            <wp:effectExtent b="0" l="0" r="0" t="0"/>
            <wp:docPr descr="Figure 19: Право на чтение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19: Право на чтение</w:t>
      </w:r>
    </w:p>
    <w:bookmarkEnd w:id="0"/>
    <w:p>
      <w:pPr>
        <w:pStyle w:val="BodyText"/>
      </w:pPr>
      <w:r>
        <w:t xml:space="preserve">Используем команду man для просмотра описания следующих команд: mount, fsck, mkfs, kill.</w:t>
      </w:r>
    </w:p>
    <w:p>
      <w:pPr>
        <w:pStyle w:val="BodyText"/>
      </w:pPr>
      <w:r>
        <w:t xml:space="preserve">mount применяется для монтирования файловых систем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60" w:name="fig:020"/>
      <w:r>
        <w:drawing>
          <wp:inline>
            <wp:extent cx="5334000" cy="1154783"/>
            <wp:effectExtent b="0" l="0" r="0" t="0"/>
            <wp:docPr descr="Figure 20: Описание команды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20: Описание команды</w:t>
      </w:r>
    </w:p>
    <w:bookmarkEnd w:id="0"/>
    <w:p>
      <w:pPr>
        <w:pStyle w:val="BodyText"/>
      </w:pPr>
      <w:r>
        <w:t xml:space="preserve">fsck восстанавливает поврежденную файловую систему или проверяет ее на целостность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62" w:name="fig:021"/>
      <w:r>
        <w:drawing>
          <wp:inline>
            <wp:extent cx="5334000" cy="1265829"/>
            <wp:effectExtent b="0" l="0" r="0" t="0"/>
            <wp:docPr descr="Figure 21: Описание команды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21: Описание команды</w:t>
      </w:r>
    </w:p>
    <w:bookmarkEnd w:id="0"/>
    <w:p>
      <w:pPr>
        <w:pStyle w:val="BodyText"/>
      </w:pPr>
      <w:r>
        <w:t xml:space="preserve">mkfs создает новую файловую систему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64" w:name="fig:022"/>
      <w:r>
        <w:drawing>
          <wp:inline>
            <wp:extent cx="5334000" cy="1159565"/>
            <wp:effectExtent b="0" l="0" r="0" t="0"/>
            <wp:docPr descr="Figure 22: Описание команды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22: Описание команды</w:t>
      </w:r>
    </w:p>
    <w:bookmarkEnd w:id="0"/>
    <w:p>
      <w:pPr>
        <w:pStyle w:val="BodyText"/>
      </w:pPr>
      <w:r>
        <w:t xml:space="preserve">kill используется для принудительного завершения работы приложений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66" w:name="fig:023"/>
      <w:r>
        <w:drawing>
          <wp:inline>
            <wp:extent cx="5334000" cy="1487442"/>
            <wp:effectExtent b="0" l="0" r="0" t="0"/>
            <wp:docPr descr="Figure 23: Описание команды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23: Описание команды</w:t>
      </w:r>
    </w:p>
    <w:bookmarkEnd w:id="0"/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ознакомился с файловой системой Linux, её структурой, именами и содержанием</w:t>
      </w:r>
      <w:r>
        <w:t xml:space="preserve"> </w:t>
      </w:r>
      <w:r>
        <w:t xml:space="preserve">каталогов. Приобрел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numPr>
          <w:ilvl w:val="0"/>
          <w:numId w:val="1002"/>
        </w:numPr>
        <w:pStyle w:val="Compact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numPr>
          <w:ilvl w:val="0"/>
          <w:numId w:val="1002"/>
        </w:numPr>
        <w:pStyle w:val="Compact"/>
      </w:pPr>
      <w: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>
      <w:pPr>
        <w:numPr>
          <w:ilvl w:val="0"/>
          <w:numId w:val="1002"/>
        </w:numPr>
        <w:pStyle w:val="Compact"/>
      </w:pPr>
      <w: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</w:p>
    <w:p>
      <w:pPr>
        <w:numPr>
          <w:ilvl w:val="0"/>
          <w:numId w:val="1002"/>
        </w:numPr>
        <w:pStyle w:val="Compact"/>
      </w:pPr>
      <w: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numPr>
          <w:ilvl w:val="0"/>
          <w:numId w:val="1002"/>
        </w:numPr>
        <w:pStyle w:val="Compact"/>
      </w:pPr>
      <w:r>
        <w:t xml:space="preserve">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>
      <w:pPr>
        <w:numPr>
          <w:ilvl w:val="0"/>
          <w:numId w:val="1002"/>
        </w:numPr>
        <w:pStyle w:val="Compac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03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04"/>
        </w:numPr>
        <w:pStyle w:val="Compact"/>
      </w:pPr>
      <w:r>
        <w:t xml:space="preserve">/ — root каталог. Содержит в себе всю иерархию системы;</w:t>
      </w:r>
    </w:p>
    <w:p>
      <w:pPr>
        <w:numPr>
          <w:ilvl w:val="0"/>
          <w:numId w:val="1004"/>
        </w:numPr>
        <w:pStyle w:val="Compac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numPr>
          <w:ilvl w:val="0"/>
          <w:numId w:val="1004"/>
        </w:numPr>
        <w:pStyle w:val="Compac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numPr>
          <w:ilvl w:val="0"/>
          <w:numId w:val="1004"/>
        </w:numPr>
        <w:pStyle w:val="Compac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numPr>
          <w:ilvl w:val="0"/>
          <w:numId w:val="1004"/>
        </w:numPr>
        <w:pStyle w:val="Compac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numPr>
          <w:ilvl w:val="0"/>
          <w:numId w:val="1004"/>
        </w:numPr>
        <w:pStyle w:val="Compac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numPr>
          <w:ilvl w:val="0"/>
          <w:numId w:val="1004"/>
        </w:numPr>
        <w:pStyle w:val="Compac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numPr>
          <w:ilvl w:val="0"/>
          <w:numId w:val="1004"/>
        </w:numPr>
        <w:pStyle w:val="Compac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numPr>
          <w:ilvl w:val="0"/>
          <w:numId w:val="1004"/>
        </w:numPr>
        <w:pStyle w:val="Compac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numPr>
          <w:ilvl w:val="0"/>
          <w:numId w:val="1004"/>
        </w:numPr>
        <w:pStyle w:val="Compac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numPr>
          <w:ilvl w:val="0"/>
          <w:numId w:val="1004"/>
        </w:numPr>
        <w:pStyle w:val="Compac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numPr>
          <w:ilvl w:val="0"/>
          <w:numId w:val="1004"/>
        </w:numPr>
        <w:pStyle w:val="Compac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numPr>
          <w:ilvl w:val="0"/>
          <w:numId w:val="1004"/>
        </w:numPr>
        <w:pStyle w:val="Compact"/>
      </w:pPr>
      <w:r>
        <w:t xml:space="preserve">/root — директория, которая содержит файлы и личные настройки суперпользователя;</w:t>
      </w:r>
    </w:p>
    <w:p>
      <w:pPr>
        <w:numPr>
          <w:ilvl w:val="0"/>
          <w:numId w:val="1004"/>
        </w:numPr>
        <w:pStyle w:val="Compact"/>
      </w:pPr>
      <w:r>
        <w:t xml:space="preserve">/run — содержит файлы состояния приложений. Например, PID-файлы или UNIX-сокеты;</w:t>
      </w:r>
    </w:p>
    <w:p>
      <w:pPr>
        <w:numPr>
          <w:ilvl w:val="0"/>
          <w:numId w:val="1004"/>
        </w:numPr>
        <w:pStyle w:val="Compac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numPr>
          <w:ilvl w:val="0"/>
          <w:numId w:val="1004"/>
        </w:numPr>
        <w:pStyle w:val="Compact"/>
      </w:pPr>
      <w:r>
        <w:t xml:space="preserve">/srv — содержит файлы сервисов, предоставляемых сервером (прим. FTP или Apache HTTP);</w:t>
      </w:r>
    </w:p>
    <w:p>
      <w:pPr>
        <w:numPr>
          <w:ilvl w:val="0"/>
          <w:numId w:val="1004"/>
        </w:numPr>
        <w:pStyle w:val="Compac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numPr>
          <w:ilvl w:val="0"/>
          <w:numId w:val="1004"/>
        </w:numPr>
        <w:pStyle w:val="Compac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numPr>
          <w:ilvl w:val="0"/>
          <w:numId w:val="1004"/>
        </w:numPr>
        <w:pStyle w:val="Compac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numPr>
          <w:ilvl w:val="0"/>
          <w:numId w:val="1004"/>
        </w:numPr>
        <w:pStyle w:val="Compac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5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</w:t>
      </w:r>
      <w:r>
        <w:t xml:space="preserve"> </w:t>
      </w:r>
      <w:r>
        <w:t xml:space="preserve">Монтирование тома.</w:t>
      </w:r>
    </w:p>
    <w:p>
      <w:pPr>
        <w:numPr>
          <w:ilvl w:val="0"/>
          <w:numId w:val="1005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numPr>
          <w:ilvl w:val="0"/>
          <w:numId w:val="1006"/>
        </w:numPr>
        <w:pStyle w:val="Compact"/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6"/>
        </w:numPr>
        <w:pStyle w:val="Compact"/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6"/>
        </w:numPr>
        <w:pStyle w:val="Compac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6"/>
        </w:numPr>
        <w:pStyle w:val="Compac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6"/>
        </w:numPr>
        <w:pStyle w:val="Compact"/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6"/>
        </w:numPr>
        <w:pStyle w:val="Compac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6"/>
        </w:numPr>
        <w:pStyle w:val="Compac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06"/>
        </w:numPr>
        <w:pStyle w:val="Compact"/>
      </w:pP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07"/>
        </w:numPr>
      </w:pPr>
      <w:r>
        <w:t xml:space="preserve">Как создаётся файловая система?</w:t>
      </w:r>
      <w:r>
        <w:t xml:space="preserve"> </w:t>
      </w:r>
      <w:r>
        <w:t xml:space="preserve">mkfs - позволяет создать файловую систему Linux.</w:t>
      </w:r>
    </w:p>
    <w:p>
      <w:pPr>
        <w:numPr>
          <w:ilvl w:val="0"/>
          <w:numId w:val="1007"/>
        </w:numPr>
      </w:pPr>
      <w:r>
        <w:t xml:space="preserve">Дайте характеристику командам для просмотра текстовых файлов.</w:t>
      </w:r>
      <w:r>
        <w:t xml:space="preserve"> </w:t>
      </w:r>
      <w:r>
        <w:t xml:space="preserve">cat - выводит содержимое файла на стандартное устройство вывода.</w:t>
      </w:r>
    </w:p>
    <w:p>
      <w:pPr>
        <w:numPr>
          <w:ilvl w:val="0"/>
          <w:numId w:val="1007"/>
        </w:numPr>
      </w:pPr>
      <w:r>
        <w:t xml:space="preserve">Приведите основные возможности команды cp в Linux.</w:t>
      </w:r>
      <w:r>
        <w:t xml:space="preserve"> </w:t>
      </w:r>
      <w:r>
        <w:t xml:space="preserve">cp – копирует или перемещает директорию, файлы.</w:t>
      </w:r>
    </w:p>
    <w:p>
      <w:pPr>
        <w:numPr>
          <w:ilvl w:val="0"/>
          <w:numId w:val="1007"/>
        </w:numPr>
      </w:pPr>
      <w:r>
        <w:t xml:space="preserve">Приведите основные возможности команды mv в Linux.</w:t>
      </w:r>
      <w:r>
        <w:t xml:space="preserve"> </w:t>
      </w:r>
      <w:r>
        <w:t xml:space="preserve">mv - переименовать или переместить файл или директорию.</w:t>
      </w:r>
    </w:p>
    <w:p>
      <w:pPr>
        <w:numPr>
          <w:ilvl w:val="0"/>
          <w:numId w:val="1007"/>
        </w:numPr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Панченко Денис Дмитриевич</dc:creator>
  <dc:language>ru-RU</dc:language>
  <cp:keywords/>
  <dcterms:created xsi:type="dcterms:W3CDTF">2023-03-06T13:26:16Z</dcterms:created>
  <dcterms:modified xsi:type="dcterms:W3CDTF">2023-03-06T13:26:16Z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