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файлы: common.h, server.c, client.c, Makefile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50072"/>
            <wp:effectExtent b="0" l="0" r="0" t="0"/>
            <wp:docPr descr="Figure 1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файлов</w:t>
      </w:r>
    </w:p>
    <w:bookmarkEnd w:id="0"/>
    <w:p>
      <w:pPr>
        <w:pStyle w:val="BodyText"/>
      </w:pPr>
      <w:r>
        <w:t xml:space="preserve">Файл common.h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4918509" cy="3551722"/>
            <wp:effectExtent b="0" l="0" r="0" t="0"/>
            <wp:docPr descr="Figure 2: common.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common.h</w:t>
      </w:r>
    </w:p>
    <w:bookmarkEnd w:id="0"/>
    <w:p>
      <w:pPr>
        <w:pStyle w:val="BodyText"/>
      </w:pPr>
      <w:r>
        <w:t xml:space="preserve">Файл server.c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4497859"/>
            <wp:effectExtent b="0" l="0" r="0" t="0"/>
            <wp:docPr descr="Figure 3: server.c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server.c</w:t>
      </w:r>
    </w:p>
    <w:bookmarkEnd w:id="0"/>
    <w:p>
      <w:pPr>
        <w:pStyle w:val="BodyText"/>
      </w:pPr>
      <w:r>
        <w:t xml:space="preserve">Файл client.c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738597"/>
            <wp:effectExtent b="0" l="0" r="0" t="0"/>
            <wp:docPr descr="Figure 4: client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client.c</w:t>
      </w:r>
    </w:p>
    <w:bookmarkEnd w:id="0"/>
    <w:p>
      <w:pPr>
        <w:pStyle w:val="BodyText"/>
      </w:pPr>
      <w:r>
        <w:t xml:space="preserve">Makefile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3359216" cy="1578543"/>
            <wp:effectExtent b="0" l="0" r="0" t="0"/>
            <wp:docPr descr="Figure 5: Makefile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157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Makefile</w:t>
      </w:r>
    </w:p>
    <w:bookmarkEnd w:id="0"/>
    <w:p>
      <w:pPr>
        <w:pStyle w:val="BodyText"/>
      </w:pPr>
      <w:r>
        <w:t xml:space="preserve">Запуск server.c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3224463" cy="394635"/>
            <wp:effectExtent b="0" l="0" r="0" t="0"/>
            <wp:docPr descr="Figure 6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t xml:space="preserve">Запуск client.c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3214837" cy="375385"/>
            <wp:effectExtent b="0" l="0" r="0" t="0"/>
            <wp:docPr descr="Figure 7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Запуск программы</w:t>
      </w:r>
    </w:p>
    <w:bookmarkEnd w:id="0"/>
    <w:bookmarkEnd w:id="35"/>
    <w:bookmarkStart w:id="3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 практические навыки работы с именованными каналами.</w:t>
      </w:r>
    </w:p>
    <w:bookmarkEnd w:id="36"/>
    <w:bookmarkStart w:id="3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Именованные каналы (FIFO) - это файлы, находящиеся в файловой системе, которые используются для обмена данными между процессами. Неименованные каналы - это временные файлы, создаваемые с помощью системного вызова pipe, которые используются для передачи данных между процессами, запущенными в рамках одного компьютера.</w:t>
      </w:r>
    </w:p>
    <w:p>
      <w:pPr>
        <w:numPr>
          <w:ilvl w:val="0"/>
          <w:numId w:val="1001"/>
        </w:numPr>
      </w:pPr>
      <w:r>
        <w:t xml:space="preserve">Нет, создание неименованного канала из командной строки невозможно.</w:t>
      </w:r>
    </w:p>
    <w:p>
      <w:pPr>
        <w:numPr>
          <w:ilvl w:val="0"/>
          <w:numId w:val="1001"/>
        </w:numPr>
      </w:pPr>
      <w:r>
        <w:t xml:space="preserve">Да, создание именованного канала из командной строки возможно с помощью утилиты mkfifo.</w:t>
      </w:r>
    </w:p>
    <w:p>
      <w:pPr>
        <w:numPr>
          <w:ilvl w:val="0"/>
          <w:numId w:val="1001"/>
        </w:numPr>
      </w:pPr>
      <w:r>
        <w:t xml:space="preserve">Функция pipe создает неименованный канал и возвращает два файловых дескриптора, один для чтения и один для записи в канал.</w:t>
      </w:r>
    </w:p>
    <w:p>
      <w:pPr>
        <w:numPr>
          <w:ilvl w:val="0"/>
          <w:numId w:val="1001"/>
        </w:numPr>
      </w:pPr>
      <w:r>
        <w:t xml:space="preserve">Функция mkfifo создает именованный канал с заданным именем и правами доступа и возвращает 0 в случае успешного создания и -1 в случае ошибки.</w:t>
      </w:r>
    </w:p>
    <w:p>
      <w:pPr>
        <w:numPr>
          <w:ilvl w:val="0"/>
          <w:numId w:val="1001"/>
        </w:numPr>
      </w:pPr>
      <w:r>
        <w:t xml:space="preserve">При чтении из FIFO меньшего числа байтов, чем находится в канале, процесс будет заблокирован до тех пор, пока не появятся новые данные в канале. При чтении большего числа байтов, процесс получит только те данные, которые есть в канале на данный момент.</w:t>
      </w:r>
    </w:p>
    <w:p>
      <w:pPr>
        <w:numPr>
          <w:ilvl w:val="0"/>
          <w:numId w:val="1001"/>
        </w:numPr>
      </w:pPr>
      <w:r>
        <w:t xml:space="preserve">При записи в FIFO меньшего числа байтов, чем позволяет буфер, данные будут записаны в канал, но процесс записи не будет завершен до тех пор, пока не будет записано достаточное количество данных, чтобы заполнить буфер. При записи большего числа байтов, данные будут записаны в канал, а оставшиеся данные будут ожидать записи в буфере.</w:t>
      </w:r>
    </w:p>
    <w:p>
      <w:pPr>
        <w:numPr>
          <w:ilvl w:val="0"/>
          <w:numId w:val="1001"/>
        </w:numPr>
      </w:pPr>
      <w:r>
        <w:t xml:space="preserve">Два или более процессов могут читать или записывать в канал, но при этом может возникнуть проблема</w:t>
      </w:r>
      <w:r>
        <w:t xml:space="preserve"> </w:t>
      </w:r>
      <w:r>
        <w:t xml:space="preserve">“</w:t>
      </w:r>
      <w:r>
        <w:t xml:space="preserve">гонки</w:t>
      </w:r>
      <w:r>
        <w:t xml:space="preserve">”</w:t>
      </w:r>
      <w:r>
        <w:t xml:space="preserve"> </w:t>
      </w:r>
      <w:r>
        <w:t xml:space="preserve">(race condition), когда два процесса пытаются одновременно читать или записывать в канал. Для решения этой проблемы необходимо использовать синхронизацию процессов.</w:t>
      </w:r>
    </w:p>
    <w:p>
      <w:pPr>
        <w:numPr>
          <w:ilvl w:val="0"/>
          <w:numId w:val="1001"/>
        </w:numPr>
      </w:pPr>
      <w:r>
        <w:t xml:space="preserve">Функция write используется для записи данных в файл или файлоподобное устройство. Возвращает количество записанных байтов или -1 в случае ошибки. Число 1 в вызове функции в программе server.c (строка 42) означает, что записывается 1 байт.</w:t>
      </w:r>
    </w:p>
    <w:p>
      <w:pPr>
        <w:numPr>
          <w:ilvl w:val="0"/>
          <w:numId w:val="1001"/>
        </w:numPr>
      </w:pPr>
      <w:r>
        <w:t xml:space="preserve">Функция strerror возвращает строку с описанием ошибки, соответствующей заданному коду errno. Она принимает один аргумент - код ошибки errno. Например, strerror(errno) вернет строку, описывающую ошибку, которая произошла в программе.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Панченко Денис Дмитриевич</dc:creator>
  <dc:language>ru-RU</dc:language>
  <cp:keywords/>
  <dcterms:created xsi:type="dcterms:W3CDTF">2023-05-01T11:55:06Z</dcterms:created>
  <dcterms:modified xsi:type="dcterms:W3CDTF">2023-05-01T11:55:06Z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