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Панченко</w:t>
      </w:r>
      <w:r>
        <w:t xml:space="preserve"> </w:t>
      </w:r>
      <w:r>
        <w:t xml:space="preserve">Денис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пользоваться Hydra в системе Kali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Научиться пользоваться Hydra в системе Kali Linux.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Hydra используется для подбора или взлома имени пользователя и пароля.</w:t>
      </w:r>
      <w:r>
        <w:t xml:space="preserve"> </w:t>
      </w:r>
      <w:r>
        <w:t xml:space="preserve">Поддерживает подбор для большого набора приложений.</w:t>
      </w:r>
    </w:p>
    <w:p>
      <w:pPr>
        <w:pStyle w:val="BodyText"/>
      </w:pPr>
      <w:r>
        <w:t xml:space="preserve">Исходные данные:</w:t>
      </w:r>
      <w:r>
        <w:t xml:space="preserve"> </w:t>
      </w:r>
      <w:r>
        <w:t xml:space="preserve">IP сервера 178.72.90.181;</w:t>
      </w:r>
      <w:r>
        <w:t xml:space="preserve"> </w:t>
      </w:r>
      <w:r>
        <w:t xml:space="preserve">Сервис http на стандартном 80 порту;</w:t>
      </w:r>
      <w:r>
        <w:t xml:space="preserve"> </w:t>
      </w:r>
      <w:r>
        <w:t xml:space="preserve">Для авторизации используется html форма, которая отправляет по адресу http://178.72.90.181/cgi-bin/luci методом POST запрос вида username=root&amp;password=test_password;</w:t>
      </w:r>
    </w:p>
    <w:p>
      <w:pPr>
        <w:pStyle w:val="BodyText"/>
      </w:pPr>
      <w:r>
        <w:t xml:space="preserve">Выполняем запрос к Hydra (рис. 1).</w:t>
      </w:r>
    </w:p>
    <w:p>
      <w:pPr>
        <w:pStyle w:val="CaptionedFigure"/>
      </w:pPr>
      <w:r>
        <w:drawing>
          <wp:inline>
            <wp:extent cx="3733800" cy="739206"/>
            <wp:effectExtent b="0" l="0" r="0" t="0"/>
            <wp:docPr descr="Запрос к Hydra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Запрос к Hydra</w:t>
      </w:r>
    </w:p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научился использовать Hydra в Kali Linux.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3</dc:title>
  <dc:creator>Панченко Денис Дмитриевич</dc:creator>
  <dc:language>ru-RU</dc:language>
  <cp:keywords/>
  <dcterms:created xsi:type="dcterms:W3CDTF">2024-04-06T15:29:13Z</dcterms:created>
  <dcterms:modified xsi:type="dcterms:W3CDTF">2024-04-06T15:29:13Z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Использование Hydra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