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44" w:rsidRPr="003219B9" w:rsidRDefault="000D5A28" w:rsidP="001303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219B9">
        <w:rPr>
          <w:rFonts w:ascii="Times New Roman" w:hAnsi="Times New Roman" w:cs="Times New Roman"/>
          <w:b/>
          <w:sz w:val="56"/>
          <w:szCs w:val="56"/>
        </w:rPr>
        <w:t>PHY 151</w:t>
      </w:r>
    </w:p>
    <w:p w:rsidR="00C84ED1" w:rsidRPr="003219B9" w:rsidRDefault="00C84ED1" w:rsidP="001303E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C84ED1" w:rsidRPr="003219B9" w:rsidRDefault="000D5A28" w:rsidP="001303E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219B9">
        <w:rPr>
          <w:rFonts w:ascii="Times New Roman" w:hAnsi="Times New Roman" w:cs="Times New Roman"/>
          <w:b/>
          <w:sz w:val="56"/>
          <w:szCs w:val="56"/>
          <w:u w:val="single"/>
        </w:rPr>
        <w:t>LAB TITLE</w:t>
      </w:r>
      <w:r w:rsidRPr="003219B9">
        <w:rPr>
          <w:rFonts w:ascii="Times New Roman" w:hAnsi="Times New Roman" w:cs="Times New Roman"/>
          <w:b/>
          <w:sz w:val="56"/>
          <w:szCs w:val="56"/>
        </w:rPr>
        <w:t xml:space="preserve">: </w:t>
      </w:r>
      <w:r w:rsidR="00EF6FB0" w:rsidRPr="003219B9">
        <w:rPr>
          <w:rFonts w:ascii="Times New Roman" w:hAnsi="Times New Roman" w:cs="Times New Roman"/>
          <w:b/>
          <w:sz w:val="56"/>
          <w:szCs w:val="56"/>
        </w:rPr>
        <w:t>Centripetal Acceleration</w:t>
      </w:r>
    </w:p>
    <w:p w:rsidR="000D5A28" w:rsidRPr="003219B9" w:rsidRDefault="000D5A28" w:rsidP="001303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219B9">
        <w:rPr>
          <w:rFonts w:ascii="Times New Roman" w:hAnsi="Times New Roman" w:cs="Times New Roman"/>
          <w:b/>
          <w:sz w:val="56"/>
          <w:szCs w:val="56"/>
          <w:u w:val="single"/>
        </w:rPr>
        <w:t>EXPERIMENT#</w:t>
      </w:r>
      <w:r w:rsidRPr="003219B9">
        <w:rPr>
          <w:rFonts w:ascii="Times New Roman" w:hAnsi="Times New Roman" w:cs="Times New Roman"/>
          <w:b/>
          <w:sz w:val="56"/>
          <w:szCs w:val="56"/>
        </w:rPr>
        <w:t xml:space="preserve">: </w:t>
      </w:r>
      <w:r w:rsidR="00EF6FB0" w:rsidRPr="003219B9">
        <w:rPr>
          <w:rFonts w:ascii="Times New Roman" w:hAnsi="Times New Roman" w:cs="Times New Roman"/>
          <w:b/>
          <w:sz w:val="56"/>
          <w:szCs w:val="56"/>
        </w:rPr>
        <w:t>13</w:t>
      </w:r>
    </w:p>
    <w:p w:rsidR="00C84ED1" w:rsidRPr="003219B9" w:rsidRDefault="00C84ED1" w:rsidP="001303E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0D5A28" w:rsidRPr="003219B9" w:rsidRDefault="001303E0" w:rsidP="00C84ED1">
      <w:pPr>
        <w:rPr>
          <w:rFonts w:ascii="Times New Roman" w:hAnsi="Times New Roman" w:cs="Times New Roman"/>
          <w:b/>
          <w:sz w:val="44"/>
          <w:szCs w:val="44"/>
        </w:rPr>
      </w:pPr>
      <w:r w:rsidRPr="003219B9">
        <w:rPr>
          <w:rFonts w:ascii="Times New Roman" w:hAnsi="Times New Roman" w:cs="Times New Roman"/>
          <w:b/>
          <w:sz w:val="44"/>
          <w:szCs w:val="44"/>
          <w:u w:val="single"/>
        </w:rPr>
        <w:t>NAME</w:t>
      </w:r>
      <w:r w:rsidRPr="003219B9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="000D5A28" w:rsidRPr="003219B9">
        <w:rPr>
          <w:rFonts w:ascii="Times New Roman" w:hAnsi="Times New Roman" w:cs="Times New Roman"/>
          <w:b/>
          <w:sz w:val="44"/>
          <w:szCs w:val="44"/>
        </w:rPr>
        <w:t>Derick Hansraj</w:t>
      </w:r>
    </w:p>
    <w:p w:rsidR="00C84ED1" w:rsidRPr="003219B9" w:rsidRDefault="00C84ED1" w:rsidP="00C84ED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D5A28" w:rsidRPr="003219B9" w:rsidRDefault="000D5A28" w:rsidP="00C84ED1">
      <w:pPr>
        <w:rPr>
          <w:rFonts w:ascii="Times New Roman" w:hAnsi="Times New Roman" w:cs="Times New Roman"/>
          <w:b/>
          <w:sz w:val="44"/>
          <w:szCs w:val="44"/>
        </w:rPr>
      </w:pPr>
      <w:r w:rsidRPr="003219B9">
        <w:rPr>
          <w:rFonts w:ascii="Times New Roman" w:hAnsi="Times New Roman" w:cs="Times New Roman"/>
          <w:b/>
          <w:sz w:val="44"/>
          <w:szCs w:val="44"/>
          <w:u w:val="single"/>
        </w:rPr>
        <w:t>TEAM:</w:t>
      </w:r>
      <w:r w:rsidRPr="003219B9">
        <w:rPr>
          <w:rFonts w:ascii="Times New Roman" w:hAnsi="Times New Roman" w:cs="Times New Roman"/>
          <w:b/>
          <w:sz w:val="44"/>
          <w:szCs w:val="44"/>
        </w:rPr>
        <w:t xml:space="preserve"> # 2</w:t>
      </w:r>
    </w:p>
    <w:p w:rsidR="00C84ED1" w:rsidRPr="003219B9" w:rsidRDefault="00C84ED1" w:rsidP="00C84ED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84ED1" w:rsidRPr="003219B9" w:rsidRDefault="000D5A28" w:rsidP="00C84ED1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219B9">
        <w:rPr>
          <w:rFonts w:ascii="Times New Roman" w:hAnsi="Times New Roman" w:cs="Times New Roman"/>
          <w:b/>
          <w:sz w:val="44"/>
          <w:szCs w:val="44"/>
          <w:u w:val="single"/>
        </w:rPr>
        <w:t>DATE PERFORMED:</w:t>
      </w:r>
      <w:r w:rsidRPr="003219B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EF6FB0" w:rsidRPr="003219B9">
        <w:rPr>
          <w:rFonts w:ascii="Times New Roman" w:hAnsi="Times New Roman" w:cs="Times New Roman"/>
          <w:b/>
          <w:sz w:val="44"/>
          <w:szCs w:val="44"/>
        </w:rPr>
        <w:t>4/18</w:t>
      </w:r>
      <w:r w:rsidR="00B25BA0" w:rsidRPr="003219B9">
        <w:rPr>
          <w:rFonts w:ascii="Times New Roman" w:hAnsi="Times New Roman" w:cs="Times New Roman"/>
          <w:b/>
          <w:sz w:val="44"/>
          <w:szCs w:val="44"/>
        </w:rPr>
        <w:t>/2017</w:t>
      </w:r>
    </w:p>
    <w:p w:rsidR="00B25BA0" w:rsidRPr="003219B9" w:rsidRDefault="00B25BA0" w:rsidP="00C84ED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D5A28" w:rsidRPr="003219B9" w:rsidRDefault="000D5A28" w:rsidP="00C84ED1">
      <w:pPr>
        <w:rPr>
          <w:rFonts w:ascii="Times New Roman" w:hAnsi="Times New Roman" w:cs="Times New Roman"/>
          <w:b/>
          <w:sz w:val="44"/>
          <w:szCs w:val="44"/>
        </w:rPr>
      </w:pPr>
      <w:r w:rsidRPr="003219B9">
        <w:rPr>
          <w:rFonts w:ascii="Times New Roman" w:hAnsi="Times New Roman" w:cs="Times New Roman"/>
          <w:b/>
          <w:sz w:val="44"/>
          <w:szCs w:val="44"/>
          <w:u w:val="single"/>
        </w:rPr>
        <w:t>DATE DUE</w:t>
      </w:r>
      <w:r w:rsidRPr="003219B9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="00EF6FB0" w:rsidRPr="003219B9">
        <w:rPr>
          <w:rFonts w:ascii="Times New Roman" w:hAnsi="Times New Roman" w:cs="Times New Roman"/>
          <w:b/>
          <w:sz w:val="44"/>
          <w:szCs w:val="44"/>
        </w:rPr>
        <w:t>4</w:t>
      </w:r>
      <w:r w:rsidRPr="003219B9">
        <w:rPr>
          <w:rFonts w:ascii="Times New Roman" w:hAnsi="Times New Roman" w:cs="Times New Roman"/>
          <w:b/>
          <w:sz w:val="44"/>
          <w:szCs w:val="44"/>
        </w:rPr>
        <w:t>/</w:t>
      </w:r>
      <w:r w:rsidR="00EF6FB0" w:rsidRPr="003219B9">
        <w:rPr>
          <w:rFonts w:ascii="Times New Roman" w:hAnsi="Times New Roman" w:cs="Times New Roman"/>
          <w:b/>
          <w:sz w:val="44"/>
          <w:szCs w:val="44"/>
        </w:rPr>
        <w:t>25</w:t>
      </w:r>
      <w:r w:rsidRPr="003219B9">
        <w:rPr>
          <w:rFonts w:ascii="Times New Roman" w:hAnsi="Times New Roman" w:cs="Times New Roman"/>
          <w:b/>
          <w:sz w:val="44"/>
          <w:szCs w:val="44"/>
        </w:rPr>
        <w:t>/2017</w:t>
      </w:r>
    </w:p>
    <w:p w:rsidR="00C84ED1" w:rsidRPr="003219B9" w:rsidRDefault="00C84ED1" w:rsidP="00C84ED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84ED1" w:rsidRPr="003219B9" w:rsidRDefault="001303E0" w:rsidP="009C3755">
      <w:pPr>
        <w:rPr>
          <w:rFonts w:ascii="Times New Roman" w:hAnsi="Times New Roman" w:cs="Times New Roman"/>
          <w:b/>
          <w:sz w:val="44"/>
          <w:szCs w:val="44"/>
        </w:rPr>
      </w:pPr>
      <w:r w:rsidRPr="003219B9">
        <w:rPr>
          <w:rFonts w:ascii="Times New Roman" w:hAnsi="Times New Roman" w:cs="Times New Roman"/>
          <w:b/>
          <w:sz w:val="44"/>
          <w:szCs w:val="44"/>
          <w:u w:val="single"/>
        </w:rPr>
        <w:t>INSTRUCTOR:</w:t>
      </w:r>
      <w:r w:rsidRPr="003219B9">
        <w:rPr>
          <w:rFonts w:ascii="Times New Roman" w:hAnsi="Times New Roman" w:cs="Times New Roman"/>
          <w:b/>
          <w:sz w:val="44"/>
          <w:szCs w:val="44"/>
        </w:rPr>
        <w:t xml:space="preserve"> Dr. C. Berger</w:t>
      </w:r>
    </w:p>
    <w:p w:rsidR="00B25BA0" w:rsidRPr="003219B9" w:rsidRDefault="00B25BA0" w:rsidP="009C3755">
      <w:pPr>
        <w:rPr>
          <w:rFonts w:ascii="Times New Roman" w:hAnsi="Times New Roman" w:cs="Times New Roman"/>
          <w:b/>
          <w:sz w:val="44"/>
          <w:szCs w:val="44"/>
        </w:rPr>
      </w:pPr>
    </w:p>
    <w:p w:rsidR="00B25BA0" w:rsidRPr="003219B9" w:rsidRDefault="00B25BA0" w:rsidP="009C3755">
      <w:pPr>
        <w:rPr>
          <w:rFonts w:ascii="Times New Roman" w:hAnsi="Times New Roman" w:cs="Times New Roman"/>
          <w:b/>
          <w:sz w:val="44"/>
          <w:szCs w:val="44"/>
        </w:rPr>
      </w:pPr>
    </w:p>
    <w:p w:rsidR="00B25BA0" w:rsidRPr="003219B9" w:rsidRDefault="00B25BA0" w:rsidP="009C3755">
      <w:pPr>
        <w:rPr>
          <w:rFonts w:ascii="Times New Roman" w:hAnsi="Times New Roman" w:cs="Times New Roman"/>
          <w:b/>
          <w:sz w:val="44"/>
          <w:szCs w:val="44"/>
        </w:rPr>
      </w:pPr>
    </w:p>
    <w:p w:rsidR="000D5A28" w:rsidRPr="003219B9" w:rsidRDefault="000D5A28" w:rsidP="00B25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  <w:b/>
          <w:u w:val="single"/>
        </w:rPr>
        <w:lastRenderedPageBreak/>
        <w:t>INTRODUCTION/OBJECTIVES</w:t>
      </w:r>
    </w:p>
    <w:p w:rsidR="009E6D45" w:rsidRPr="003219B9" w:rsidRDefault="00EF6FB0" w:rsidP="009E6D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To determine the centripetal acceleration of a spinning mass</w:t>
      </w:r>
      <w:r w:rsidR="0021524D" w:rsidRPr="003219B9">
        <w:rPr>
          <w:rFonts w:ascii="Times New Roman" w:hAnsi="Times New Roman" w:cs="Times New Roman"/>
        </w:rPr>
        <w:t>.</w:t>
      </w:r>
    </w:p>
    <w:p w:rsidR="009E6D45" w:rsidRPr="003219B9" w:rsidRDefault="00EF6FB0" w:rsidP="00EF6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To determine the centripetal force</w:t>
      </w:r>
      <w:r w:rsidR="0021524D" w:rsidRPr="003219B9">
        <w:rPr>
          <w:rFonts w:ascii="Times New Roman" w:hAnsi="Times New Roman" w:cs="Times New Roman"/>
        </w:rPr>
        <w:t>.</w:t>
      </w:r>
    </w:p>
    <w:p w:rsidR="00EF6FB0" w:rsidRPr="003219B9" w:rsidRDefault="00EF6FB0" w:rsidP="00EF6F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To compare the centripetal force to centripetal acceleration</w:t>
      </w:r>
      <w:r w:rsidR="0021524D" w:rsidRPr="003219B9">
        <w:rPr>
          <w:rFonts w:ascii="Times New Roman" w:hAnsi="Times New Roman" w:cs="Times New Roman"/>
        </w:rPr>
        <w:t xml:space="preserve"> and velocity.</w:t>
      </w:r>
    </w:p>
    <w:p w:rsidR="009C3755" w:rsidRPr="003219B9" w:rsidRDefault="009C3755" w:rsidP="00030960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0D5A28" w:rsidRPr="003219B9" w:rsidRDefault="000D5A28" w:rsidP="00030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  <w:b/>
          <w:u w:val="single"/>
        </w:rPr>
        <w:t>EQUIPMENT</w:t>
      </w:r>
    </w:p>
    <w:p w:rsidR="00BD4ABE" w:rsidRPr="003219B9" w:rsidRDefault="00BD4ABE" w:rsidP="00BD4ABE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BD4ABE" w:rsidRPr="003219B9" w:rsidRDefault="00EF6FB0" w:rsidP="00BD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Various masses</w:t>
      </w:r>
    </w:p>
    <w:p w:rsidR="00EF6FB0" w:rsidRPr="003219B9" w:rsidRDefault="00EF6FB0" w:rsidP="00BD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Spring</w:t>
      </w:r>
    </w:p>
    <w:p w:rsidR="00EF6FB0" w:rsidRPr="003219B9" w:rsidRDefault="00EF6FB0" w:rsidP="00EF6F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Timer/stopwatch</w:t>
      </w:r>
    </w:p>
    <w:p w:rsidR="00EF6FB0" w:rsidRPr="003219B9" w:rsidRDefault="00EF6FB0" w:rsidP="00EF6F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Spinning apparatus</w:t>
      </w:r>
    </w:p>
    <w:p w:rsidR="00EF6FB0" w:rsidRPr="003219B9" w:rsidRDefault="00EF6FB0" w:rsidP="00EF6F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 xml:space="preserve">Pulley </w:t>
      </w:r>
    </w:p>
    <w:p w:rsidR="00BD4ABE" w:rsidRPr="003219B9" w:rsidRDefault="00BD4ABE" w:rsidP="00BD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Lab booklet for data</w:t>
      </w:r>
    </w:p>
    <w:p w:rsidR="00BD4ABE" w:rsidRPr="003219B9" w:rsidRDefault="00BD4ABE" w:rsidP="00BD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Calculator</w:t>
      </w:r>
    </w:p>
    <w:p w:rsidR="00BD4ABE" w:rsidRPr="003219B9" w:rsidRDefault="009E6D45" w:rsidP="00BD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Ruler</w:t>
      </w:r>
    </w:p>
    <w:p w:rsidR="0021524D" w:rsidRPr="003219B9" w:rsidRDefault="0021524D" w:rsidP="00BD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Mass Hanger</w:t>
      </w:r>
    </w:p>
    <w:p w:rsidR="0021524D" w:rsidRPr="003219B9" w:rsidRDefault="0021524D" w:rsidP="00BD4A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</w:rPr>
        <w:t>Triple beam balance</w:t>
      </w:r>
    </w:p>
    <w:p w:rsidR="009C3755" w:rsidRPr="003219B9" w:rsidRDefault="009C3755" w:rsidP="00030960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BD2B9B" w:rsidRPr="003219B9" w:rsidRDefault="000D5A28" w:rsidP="00030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  <w:b/>
          <w:u w:val="single"/>
        </w:rPr>
        <w:t>THEORY/EQUATION</w:t>
      </w:r>
    </w:p>
    <w:p w:rsidR="009E6D45" w:rsidRPr="003219B9" w:rsidRDefault="009E6D45" w:rsidP="00AE6066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 xml:space="preserve">In this lab experiment our objective is to use a </w:t>
      </w:r>
      <w:r w:rsidR="00AE6066" w:rsidRPr="003219B9">
        <w:rPr>
          <w:rFonts w:ascii="Times New Roman" w:hAnsi="Times New Roman" w:cs="Times New Roman"/>
        </w:rPr>
        <w:t xml:space="preserve">set of data </w:t>
      </w:r>
      <w:r w:rsidRPr="003219B9">
        <w:rPr>
          <w:rFonts w:ascii="Times New Roman" w:hAnsi="Times New Roman" w:cs="Times New Roman"/>
        </w:rPr>
        <w:t xml:space="preserve">to </w:t>
      </w:r>
      <w:r w:rsidR="00AE6066" w:rsidRPr="003219B9">
        <w:rPr>
          <w:rFonts w:ascii="Times New Roman" w:hAnsi="Times New Roman" w:cs="Times New Roman"/>
        </w:rPr>
        <w:t xml:space="preserve">be able </w:t>
      </w:r>
      <w:r w:rsidR="00EF6FB0" w:rsidRPr="003219B9">
        <w:rPr>
          <w:rFonts w:ascii="Times New Roman" w:hAnsi="Times New Roman" w:cs="Times New Roman"/>
        </w:rPr>
        <w:t>to calculate and compare centripetal acceleration</w:t>
      </w:r>
      <w:r w:rsidR="00D305E1" w:rsidRPr="003219B9">
        <w:rPr>
          <w:rFonts w:ascii="Times New Roman" w:hAnsi="Times New Roman" w:cs="Times New Roman"/>
        </w:rPr>
        <w:t>, velocity</w:t>
      </w:r>
      <w:r w:rsidR="00EF6FB0" w:rsidRPr="003219B9">
        <w:rPr>
          <w:rFonts w:ascii="Times New Roman" w:hAnsi="Times New Roman" w:cs="Times New Roman"/>
        </w:rPr>
        <w:t xml:space="preserve"> and centripetal force</w:t>
      </w:r>
      <w:r w:rsidRPr="003219B9">
        <w:rPr>
          <w:rFonts w:ascii="Times New Roman" w:hAnsi="Times New Roman" w:cs="Times New Roman"/>
        </w:rPr>
        <w:t xml:space="preserve">. We will </w:t>
      </w:r>
      <w:r w:rsidR="00AE6066" w:rsidRPr="003219B9">
        <w:rPr>
          <w:rFonts w:ascii="Times New Roman" w:hAnsi="Times New Roman" w:cs="Times New Roman"/>
        </w:rPr>
        <w:t xml:space="preserve">use the data </w:t>
      </w:r>
      <w:r w:rsidR="00D305E1" w:rsidRPr="003219B9">
        <w:rPr>
          <w:rFonts w:ascii="Times New Roman" w:hAnsi="Times New Roman" w:cs="Times New Roman"/>
        </w:rPr>
        <w:t>provided to</w:t>
      </w:r>
      <w:r w:rsidRPr="003219B9">
        <w:rPr>
          <w:rFonts w:ascii="Times New Roman" w:hAnsi="Times New Roman" w:cs="Times New Roman"/>
        </w:rPr>
        <w:t xml:space="preserve"> calculate</w:t>
      </w:r>
      <w:r w:rsidR="00D305E1" w:rsidRPr="003219B9">
        <w:rPr>
          <w:rFonts w:ascii="Times New Roman" w:hAnsi="Times New Roman" w:cs="Times New Roman"/>
        </w:rPr>
        <w:t xml:space="preserve"> the percent error within our data</w:t>
      </w:r>
      <w:r w:rsidRPr="003219B9">
        <w:rPr>
          <w:rFonts w:ascii="Times New Roman" w:hAnsi="Times New Roman" w:cs="Times New Roman"/>
        </w:rPr>
        <w:t xml:space="preserve">. In my opinion we will </w:t>
      </w:r>
      <w:r w:rsidR="00D305E1" w:rsidRPr="003219B9">
        <w:rPr>
          <w:rFonts w:ascii="Times New Roman" w:hAnsi="Times New Roman" w:cs="Times New Roman"/>
        </w:rPr>
        <w:t>record data that is within a 10% reach of each other</w:t>
      </w:r>
      <w:r w:rsidRPr="003219B9">
        <w:rPr>
          <w:rFonts w:ascii="Times New Roman" w:hAnsi="Times New Roman" w:cs="Times New Roman"/>
        </w:rPr>
        <w:t xml:space="preserve">. </w:t>
      </w:r>
      <w:r w:rsidR="00D305E1" w:rsidRPr="003219B9">
        <w:rPr>
          <w:rFonts w:ascii="Times New Roman" w:hAnsi="Times New Roman" w:cs="Times New Roman"/>
        </w:rPr>
        <w:t>We will be using the following equations.</w:t>
      </w:r>
    </w:p>
    <w:p w:rsidR="005737CF" w:rsidRPr="003219B9" w:rsidRDefault="00D305E1" w:rsidP="00D305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 xml:space="preserve"> Centripetal acceleration: V^2/ R</w:t>
      </w:r>
    </w:p>
    <w:p w:rsidR="005737CF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V: velocity</w:t>
      </w:r>
    </w:p>
    <w:p w:rsidR="005737CF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R: axis center to post</w:t>
      </w:r>
    </w:p>
    <w:p w:rsidR="00AE6066" w:rsidRPr="003219B9" w:rsidRDefault="00D305E1" w:rsidP="00D305E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Velocity: N(2(pi)R)/ Delta T</w:t>
      </w:r>
    </w:p>
    <w:p w:rsidR="005737CF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N: Revolutions</w:t>
      </w:r>
    </w:p>
    <w:p w:rsidR="005737CF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R: axis center to post</w:t>
      </w:r>
    </w:p>
    <w:p w:rsidR="00D305E1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 xml:space="preserve">Circumference: </w:t>
      </w:r>
      <w:r w:rsidRPr="003219B9">
        <w:rPr>
          <w:rFonts w:ascii="Times New Roman" w:hAnsi="Times New Roman" w:cs="Times New Roman"/>
        </w:rPr>
        <w:t>(2(pi)R)</w:t>
      </w:r>
    </w:p>
    <w:p w:rsidR="00D305E1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Delta T: change in time</w:t>
      </w:r>
    </w:p>
    <w:p w:rsidR="00AE6066" w:rsidRPr="003219B9" w:rsidRDefault="00D305E1" w:rsidP="00AE60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Percent Difference: |Fcep-Fsp|/((Fcep+Fsp)/2)</w:t>
      </w:r>
    </w:p>
    <w:p w:rsidR="005737CF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Fcep: Centripetal acceleration</w:t>
      </w:r>
    </w:p>
    <w:p w:rsidR="00DC481D" w:rsidRPr="003219B9" w:rsidRDefault="00D305E1" w:rsidP="005737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Fsp: Centripetal Force</w:t>
      </w:r>
    </w:p>
    <w:p w:rsidR="000D5A28" w:rsidRPr="003219B9" w:rsidRDefault="000D5A28" w:rsidP="00030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  <w:b/>
          <w:u w:val="single"/>
        </w:rPr>
        <w:lastRenderedPageBreak/>
        <w:t>EXPERIMENTAL PROCEDURE</w:t>
      </w:r>
    </w:p>
    <w:p w:rsidR="003219B9" w:rsidRDefault="00D305E1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 xml:space="preserve">Choose a mass </w:t>
      </w:r>
      <w:r w:rsidR="003219B9">
        <w:rPr>
          <w:rFonts w:ascii="Times New Roman" w:hAnsi="Times New Roman" w:cs="Times New Roman"/>
        </w:rPr>
        <w:t>to attach on the spring and</w:t>
      </w:r>
      <w:r w:rsidRPr="003219B9">
        <w:rPr>
          <w:rFonts w:ascii="Times New Roman" w:hAnsi="Times New Roman" w:cs="Times New Roman"/>
        </w:rPr>
        <w:t xml:space="preserve"> on the </w:t>
      </w:r>
      <w:r w:rsidR="003219B9">
        <w:rPr>
          <w:rFonts w:ascii="Times New Roman" w:hAnsi="Times New Roman" w:cs="Times New Roman"/>
        </w:rPr>
        <w:t xml:space="preserve">end of the apparatus. </w:t>
      </w:r>
    </w:p>
    <w:p w:rsidR="003219B9" w:rsidRDefault="003219B9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the mass and the distance from the center to the desired point.</w:t>
      </w:r>
    </w:p>
    <w:p w:rsidR="003219B9" w:rsidRDefault="003219B9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Then with the help of your lab partners spin the mass until it has reached the desired point.</w:t>
      </w:r>
    </w:p>
    <w:p w:rsidR="003219B9" w:rsidRDefault="003219B9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 xml:space="preserve">Now that it has reached the desired point count 10 revolutions </w:t>
      </w:r>
      <w:r w:rsidR="00D305E1" w:rsidRPr="003219B9">
        <w:rPr>
          <w:rFonts w:ascii="Times New Roman" w:hAnsi="Times New Roman" w:cs="Times New Roman"/>
        </w:rPr>
        <w:t xml:space="preserve">and record the time </w:t>
      </w:r>
      <w:r w:rsidRPr="003219B9">
        <w:rPr>
          <w:rFonts w:ascii="Times New Roman" w:hAnsi="Times New Roman" w:cs="Times New Roman"/>
        </w:rPr>
        <w:t xml:space="preserve">it takes </w:t>
      </w:r>
      <w:r w:rsidR="00D305E1" w:rsidRPr="003219B9">
        <w:rPr>
          <w:rFonts w:ascii="Times New Roman" w:hAnsi="Times New Roman" w:cs="Times New Roman"/>
        </w:rPr>
        <w:t xml:space="preserve">with a stopwatch. </w:t>
      </w:r>
    </w:p>
    <w:p w:rsidR="003219B9" w:rsidRDefault="003219B9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this for 3 trials.</w:t>
      </w:r>
    </w:p>
    <w:p w:rsidR="003219B9" w:rsidRDefault="003219B9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add a suspended mass and record its weight.</w:t>
      </w:r>
    </w:p>
    <w:p w:rsidR="00030960" w:rsidRDefault="003219B9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steps 1 – 5.</w:t>
      </w:r>
    </w:p>
    <w:p w:rsidR="003219B9" w:rsidRPr="003219B9" w:rsidRDefault="003219B9" w:rsidP="003219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that has been collected can now be used to fill out the data sheet and well as calculate a percent error.</w:t>
      </w:r>
    </w:p>
    <w:p w:rsidR="00BD2B9B" w:rsidRPr="003219B9" w:rsidRDefault="000D5A28" w:rsidP="00030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  <w:b/>
          <w:u w:val="single"/>
        </w:rPr>
        <w:t>DATA TABLE/GRAPHS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61"/>
        <w:gridCol w:w="909"/>
        <w:gridCol w:w="934"/>
        <w:gridCol w:w="1072"/>
        <w:gridCol w:w="1392"/>
        <w:gridCol w:w="1035"/>
        <w:gridCol w:w="1016"/>
        <w:gridCol w:w="1194"/>
      </w:tblGrid>
      <w:tr w:rsidR="0021524D" w:rsidRPr="003219B9" w:rsidTr="000A7DC9">
        <w:tc>
          <w:tcPr>
            <w:tcW w:w="9350" w:type="dxa"/>
            <w:gridSpan w:val="9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Data table for first suspended mass m1 = .4535</w:t>
            </w:r>
          </w:p>
        </w:tc>
      </w:tr>
      <w:tr w:rsidR="0021524D" w:rsidRPr="003219B9" w:rsidTr="0021524D">
        <w:tc>
          <w:tcPr>
            <w:tcW w:w="955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481055454"/>
            <w:r w:rsidRPr="003219B9">
              <w:rPr>
                <w:rFonts w:ascii="Times New Roman" w:hAnsi="Times New Roman" w:cs="Times New Roman"/>
                <w:b/>
              </w:rPr>
              <w:t>Trial</w:t>
            </w:r>
          </w:p>
        </w:tc>
        <w:tc>
          <w:tcPr>
            <w:tcW w:w="89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959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107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V = (n2piR)/t</w:t>
            </w:r>
          </w:p>
        </w:tc>
        <w:tc>
          <w:tcPr>
            <w:tcW w:w="139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Fc=m1(v2/r)</w:t>
            </w:r>
          </w:p>
        </w:tc>
        <w:tc>
          <w:tcPr>
            <w:tcW w:w="916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Total mass(M)</w:t>
            </w:r>
          </w:p>
        </w:tc>
        <w:tc>
          <w:tcPr>
            <w:tcW w:w="1038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Fs = Mg</w:t>
            </w:r>
          </w:p>
        </w:tc>
        <w:tc>
          <w:tcPr>
            <w:tcW w:w="1194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Percent Difference between Fs and Fc</w:t>
            </w:r>
          </w:p>
        </w:tc>
      </w:tr>
      <w:tr w:rsidR="0021524D" w:rsidRPr="003219B9" w:rsidTr="0021524D">
        <w:tc>
          <w:tcPr>
            <w:tcW w:w="955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5.55</w:t>
            </w:r>
          </w:p>
        </w:tc>
        <w:tc>
          <w:tcPr>
            <w:tcW w:w="959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.163</w:t>
            </w:r>
          </w:p>
        </w:tc>
        <w:tc>
          <w:tcPr>
            <w:tcW w:w="1072" w:type="dxa"/>
          </w:tcPr>
          <w:p w:rsidR="0021524D" w:rsidRPr="003219B9" w:rsidRDefault="0021524D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1.845</w:t>
            </w:r>
          </w:p>
        </w:tc>
        <w:tc>
          <w:tcPr>
            <w:tcW w:w="1392" w:type="dxa"/>
          </w:tcPr>
          <w:p w:rsidR="0021524D" w:rsidRPr="003219B9" w:rsidRDefault="0021524D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9.474</w:t>
            </w:r>
          </w:p>
        </w:tc>
        <w:tc>
          <w:tcPr>
            <w:tcW w:w="916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.850</w:t>
            </w:r>
          </w:p>
        </w:tc>
        <w:tc>
          <w:tcPr>
            <w:tcW w:w="1038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8.339</w:t>
            </w:r>
          </w:p>
        </w:tc>
        <w:tc>
          <w:tcPr>
            <w:tcW w:w="1194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12.75%</w:t>
            </w:r>
          </w:p>
        </w:tc>
      </w:tr>
      <w:tr w:rsidR="0021524D" w:rsidRPr="003219B9" w:rsidTr="0021524D">
        <w:tc>
          <w:tcPr>
            <w:tcW w:w="955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5.58</w:t>
            </w:r>
          </w:p>
        </w:tc>
        <w:tc>
          <w:tcPr>
            <w:tcW w:w="959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.163</w:t>
            </w:r>
          </w:p>
        </w:tc>
        <w:tc>
          <w:tcPr>
            <w:tcW w:w="1072" w:type="dxa"/>
          </w:tcPr>
          <w:p w:rsidR="0021524D" w:rsidRPr="003219B9" w:rsidRDefault="0021524D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1.835</w:t>
            </w:r>
          </w:p>
        </w:tc>
        <w:tc>
          <w:tcPr>
            <w:tcW w:w="1392" w:type="dxa"/>
          </w:tcPr>
          <w:p w:rsidR="0021524D" w:rsidRPr="003219B9" w:rsidRDefault="0021524D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9.373</w:t>
            </w:r>
          </w:p>
        </w:tc>
        <w:tc>
          <w:tcPr>
            <w:tcW w:w="916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.850</w:t>
            </w:r>
          </w:p>
        </w:tc>
        <w:tc>
          <w:tcPr>
            <w:tcW w:w="1038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8.339</w:t>
            </w:r>
          </w:p>
        </w:tc>
        <w:tc>
          <w:tcPr>
            <w:tcW w:w="1194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11.6%</w:t>
            </w:r>
          </w:p>
        </w:tc>
      </w:tr>
      <w:tr w:rsidR="0021524D" w:rsidRPr="003219B9" w:rsidTr="0021524D">
        <w:tc>
          <w:tcPr>
            <w:tcW w:w="955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5.90</w:t>
            </w:r>
          </w:p>
        </w:tc>
        <w:tc>
          <w:tcPr>
            <w:tcW w:w="959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.163</w:t>
            </w:r>
          </w:p>
        </w:tc>
        <w:tc>
          <w:tcPr>
            <w:tcW w:w="1072" w:type="dxa"/>
          </w:tcPr>
          <w:p w:rsidR="0021524D" w:rsidRPr="003219B9" w:rsidRDefault="0021524D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1.736</w:t>
            </w:r>
          </w:p>
        </w:tc>
        <w:tc>
          <w:tcPr>
            <w:tcW w:w="1392" w:type="dxa"/>
          </w:tcPr>
          <w:p w:rsidR="0021524D" w:rsidRPr="003219B9" w:rsidRDefault="0021524D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8.383</w:t>
            </w:r>
          </w:p>
        </w:tc>
        <w:tc>
          <w:tcPr>
            <w:tcW w:w="916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.850</w:t>
            </w:r>
          </w:p>
        </w:tc>
        <w:tc>
          <w:tcPr>
            <w:tcW w:w="1038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8.339</w:t>
            </w:r>
          </w:p>
        </w:tc>
        <w:tc>
          <w:tcPr>
            <w:tcW w:w="1194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.6%</w:t>
            </w:r>
          </w:p>
        </w:tc>
      </w:tr>
      <w:bookmarkEnd w:id="0"/>
    </w:tbl>
    <w:p w:rsidR="001A28C5" w:rsidRPr="003219B9" w:rsidRDefault="001A28C5" w:rsidP="0021524D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883"/>
        <w:gridCol w:w="925"/>
        <w:gridCol w:w="881"/>
        <w:gridCol w:w="1072"/>
        <w:gridCol w:w="1392"/>
        <w:gridCol w:w="1035"/>
        <w:gridCol w:w="1018"/>
        <w:gridCol w:w="1194"/>
      </w:tblGrid>
      <w:tr w:rsidR="0021524D" w:rsidRPr="003219B9" w:rsidTr="009F6F0E">
        <w:tc>
          <w:tcPr>
            <w:tcW w:w="9350" w:type="dxa"/>
            <w:gridSpan w:val="9"/>
          </w:tcPr>
          <w:p w:rsidR="0021524D" w:rsidRPr="003219B9" w:rsidRDefault="0021524D" w:rsidP="009F6F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 xml:space="preserve">Data table </w:t>
            </w:r>
            <w:r w:rsidRPr="003219B9">
              <w:rPr>
                <w:rFonts w:ascii="Times New Roman" w:hAnsi="Times New Roman" w:cs="Times New Roman"/>
                <w:b/>
              </w:rPr>
              <w:t>for second suspended mass m2 = .5</w:t>
            </w:r>
            <w:r w:rsidRPr="003219B9">
              <w:rPr>
                <w:rFonts w:ascii="Times New Roman" w:hAnsi="Times New Roman" w:cs="Times New Roman"/>
                <w:b/>
              </w:rPr>
              <w:t>535</w:t>
            </w:r>
          </w:p>
        </w:tc>
      </w:tr>
      <w:tr w:rsidR="0021524D" w:rsidRPr="003219B9" w:rsidTr="0021524D">
        <w:tc>
          <w:tcPr>
            <w:tcW w:w="965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Trial</w:t>
            </w:r>
          </w:p>
        </w:tc>
        <w:tc>
          <w:tcPr>
            <w:tcW w:w="91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946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899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107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V = (n2piR)/t</w:t>
            </w:r>
          </w:p>
        </w:tc>
        <w:tc>
          <w:tcPr>
            <w:tcW w:w="139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Fc=m1(v2/r)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Total mass(M)</w:t>
            </w:r>
          </w:p>
        </w:tc>
        <w:tc>
          <w:tcPr>
            <w:tcW w:w="1038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Fs = Mg</w:t>
            </w:r>
          </w:p>
        </w:tc>
        <w:tc>
          <w:tcPr>
            <w:tcW w:w="1194" w:type="dxa"/>
          </w:tcPr>
          <w:p w:rsidR="0021524D" w:rsidRPr="003219B9" w:rsidRDefault="0021524D" w:rsidP="00215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219B9">
              <w:rPr>
                <w:rFonts w:ascii="Times New Roman" w:hAnsi="Times New Roman" w:cs="Times New Roman"/>
                <w:b/>
              </w:rPr>
              <w:t>Percent Difference between Fs and Fc</w:t>
            </w:r>
          </w:p>
        </w:tc>
      </w:tr>
      <w:tr w:rsidR="0021524D" w:rsidRPr="003219B9" w:rsidTr="0021524D">
        <w:tc>
          <w:tcPr>
            <w:tcW w:w="965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6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6.29</w:t>
            </w:r>
          </w:p>
        </w:tc>
        <w:tc>
          <w:tcPr>
            <w:tcW w:w="899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.163</w:t>
            </w:r>
          </w:p>
        </w:tc>
        <w:tc>
          <w:tcPr>
            <w:tcW w:w="1072" w:type="dxa"/>
          </w:tcPr>
          <w:p w:rsidR="0021524D" w:rsidRPr="003219B9" w:rsidRDefault="0019100B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1.628</w:t>
            </w:r>
          </w:p>
        </w:tc>
        <w:tc>
          <w:tcPr>
            <w:tcW w:w="1392" w:type="dxa"/>
          </w:tcPr>
          <w:p w:rsidR="0021524D" w:rsidRPr="003219B9" w:rsidRDefault="0019100B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9.002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.850</w:t>
            </w:r>
          </w:p>
        </w:tc>
        <w:tc>
          <w:tcPr>
            <w:tcW w:w="1038" w:type="dxa"/>
          </w:tcPr>
          <w:p w:rsidR="0021524D" w:rsidRPr="003219B9" w:rsidRDefault="0019100B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8.339</w:t>
            </w:r>
          </w:p>
        </w:tc>
        <w:tc>
          <w:tcPr>
            <w:tcW w:w="1194" w:type="dxa"/>
          </w:tcPr>
          <w:p w:rsidR="0021524D" w:rsidRPr="003219B9" w:rsidRDefault="0019100B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7.6</w:t>
            </w:r>
            <w:r w:rsidR="0021524D" w:rsidRPr="003219B9">
              <w:rPr>
                <w:rFonts w:ascii="Times New Roman" w:hAnsi="Times New Roman" w:cs="Times New Roman"/>
              </w:rPr>
              <w:t>%</w:t>
            </w:r>
          </w:p>
        </w:tc>
      </w:tr>
      <w:tr w:rsidR="0021524D" w:rsidRPr="003219B9" w:rsidTr="0021524D">
        <w:tc>
          <w:tcPr>
            <w:tcW w:w="965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6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6.29</w:t>
            </w:r>
          </w:p>
        </w:tc>
        <w:tc>
          <w:tcPr>
            <w:tcW w:w="899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.163</w:t>
            </w:r>
          </w:p>
        </w:tc>
        <w:tc>
          <w:tcPr>
            <w:tcW w:w="1072" w:type="dxa"/>
          </w:tcPr>
          <w:p w:rsidR="0021524D" w:rsidRPr="003219B9" w:rsidRDefault="0019100B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1.655</w:t>
            </w:r>
          </w:p>
        </w:tc>
        <w:tc>
          <w:tcPr>
            <w:tcW w:w="1392" w:type="dxa"/>
          </w:tcPr>
          <w:p w:rsidR="0021524D" w:rsidRPr="003219B9" w:rsidRDefault="0019100B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9.300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.850</w:t>
            </w:r>
          </w:p>
        </w:tc>
        <w:tc>
          <w:tcPr>
            <w:tcW w:w="1038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8.339</w:t>
            </w:r>
          </w:p>
        </w:tc>
        <w:tc>
          <w:tcPr>
            <w:tcW w:w="1194" w:type="dxa"/>
          </w:tcPr>
          <w:p w:rsidR="0021524D" w:rsidRPr="003219B9" w:rsidRDefault="0019100B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10.9</w:t>
            </w:r>
            <w:r w:rsidR="0021524D" w:rsidRPr="003219B9">
              <w:rPr>
                <w:rFonts w:ascii="Times New Roman" w:hAnsi="Times New Roman" w:cs="Times New Roman"/>
              </w:rPr>
              <w:t>%</w:t>
            </w:r>
          </w:p>
        </w:tc>
      </w:tr>
      <w:tr w:rsidR="0021524D" w:rsidRPr="003219B9" w:rsidTr="0021524D">
        <w:tc>
          <w:tcPr>
            <w:tcW w:w="965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6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6.29</w:t>
            </w:r>
          </w:p>
        </w:tc>
        <w:tc>
          <w:tcPr>
            <w:tcW w:w="899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.163</w:t>
            </w:r>
          </w:p>
        </w:tc>
        <w:tc>
          <w:tcPr>
            <w:tcW w:w="1072" w:type="dxa"/>
          </w:tcPr>
          <w:p w:rsidR="0021524D" w:rsidRPr="003219B9" w:rsidRDefault="0019100B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1.600</w:t>
            </w:r>
          </w:p>
        </w:tc>
        <w:tc>
          <w:tcPr>
            <w:tcW w:w="1392" w:type="dxa"/>
          </w:tcPr>
          <w:p w:rsidR="0021524D" w:rsidRPr="003219B9" w:rsidRDefault="0019100B" w:rsidP="0021524D">
            <w:pPr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8.700</w:t>
            </w:r>
          </w:p>
        </w:tc>
        <w:tc>
          <w:tcPr>
            <w:tcW w:w="932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.850</w:t>
            </w:r>
          </w:p>
        </w:tc>
        <w:tc>
          <w:tcPr>
            <w:tcW w:w="1038" w:type="dxa"/>
          </w:tcPr>
          <w:p w:rsidR="0021524D" w:rsidRPr="003219B9" w:rsidRDefault="0021524D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8.339</w:t>
            </w:r>
          </w:p>
        </w:tc>
        <w:tc>
          <w:tcPr>
            <w:tcW w:w="1194" w:type="dxa"/>
          </w:tcPr>
          <w:p w:rsidR="0021524D" w:rsidRPr="003219B9" w:rsidRDefault="0019100B" w:rsidP="002152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19B9">
              <w:rPr>
                <w:rFonts w:ascii="Times New Roman" w:hAnsi="Times New Roman" w:cs="Times New Roman"/>
              </w:rPr>
              <w:t>4.5</w:t>
            </w:r>
            <w:r w:rsidR="0021524D" w:rsidRPr="003219B9">
              <w:rPr>
                <w:rFonts w:ascii="Times New Roman" w:hAnsi="Times New Roman" w:cs="Times New Roman"/>
              </w:rPr>
              <w:t>%</w:t>
            </w:r>
          </w:p>
        </w:tc>
      </w:tr>
    </w:tbl>
    <w:p w:rsidR="0021524D" w:rsidRPr="003219B9" w:rsidRDefault="0021524D" w:rsidP="0021524D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1A28C5" w:rsidRPr="003219B9" w:rsidRDefault="00C248A2" w:rsidP="0003096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219B9">
        <w:rPr>
          <w:rFonts w:ascii="Times New Roman" w:hAnsi="Times New Roman" w:cs="Times New Roman"/>
        </w:rPr>
        <w:t>**SEE ORIGINAL DATA SHEETS ATTACHED AT THE END**</w:t>
      </w:r>
    </w:p>
    <w:p w:rsidR="00C248A2" w:rsidRPr="003219B9" w:rsidRDefault="00C248A2" w:rsidP="0003096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D5A28" w:rsidRPr="003219B9" w:rsidRDefault="000D5A28" w:rsidP="00030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219B9">
        <w:rPr>
          <w:rFonts w:ascii="Times New Roman" w:hAnsi="Times New Roman" w:cs="Times New Roman"/>
          <w:b/>
          <w:u w:val="single"/>
        </w:rPr>
        <w:lastRenderedPageBreak/>
        <w:t>CONCLUSION</w:t>
      </w:r>
    </w:p>
    <w:p w:rsidR="003219B9" w:rsidRPr="00C93FBC" w:rsidRDefault="003219B9" w:rsidP="003219B9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u w:val="single"/>
        </w:rPr>
      </w:pPr>
      <w:r w:rsidRPr="00C93FBC">
        <w:rPr>
          <w:rFonts w:ascii="Times New Roman" w:hAnsi="Times New Roman" w:cs="Times New Roman"/>
        </w:rPr>
        <w:t>As we witnessed</w:t>
      </w:r>
      <w:r w:rsidRPr="00C93FBC">
        <w:rPr>
          <w:rFonts w:ascii="Times New Roman" w:hAnsi="Times New Roman" w:cs="Times New Roman"/>
        </w:rPr>
        <w:t xml:space="preserve"> in the experiment, centripetal force is a </w:t>
      </w:r>
      <w:r w:rsidRPr="00C93FBC">
        <w:rPr>
          <w:rFonts w:ascii="Times New Roman" w:hAnsi="Times New Roman" w:cs="Times New Roman"/>
        </w:rPr>
        <w:t xml:space="preserve">sum of other forces that act upon an object that cause that object to move in a circular path. </w:t>
      </w:r>
      <w:r w:rsidR="00C93FBC">
        <w:rPr>
          <w:rFonts w:ascii="Times New Roman" w:hAnsi="Times New Roman" w:cs="Times New Roman"/>
        </w:rPr>
        <w:t xml:space="preserve">The extensive data recorded and the calculations provided clearly support this theory and indeed proves it. There was a total </w:t>
      </w:r>
      <w:bookmarkStart w:id="1" w:name="_GoBack"/>
      <w:bookmarkEnd w:id="1"/>
      <w:r w:rsidR="00C93FBC">
        <w:rPr>
          <w:rFonts w:ascii="Times New Roman" w:hAnsi="Times New Roman" w:cs="Times New Roman"/>
        </w:rPr>
        <w:t xml:space="preserve">of 6 trials performed. At the end of this lab it can be certain that a definite measurement is nearly impossible to get. While this is true the data is no far enough off to make a significant difference. </w:t>
      </w:r>
      <w:r w:rsidRPr="00C93FBC">
        <w:rPr>
          <w:rFonts w:ascii="Times New Roman" w:hAnsi="Times New Roman" w:cs="Times New Roman"/>
        </w:rPr>
        <w:t xml:space="preserve">Even though this lab had a very high margin of error, it was an </w:t>
      </w:r>
      <w:r w:rsidRPr="00C93FBC">
        <w:rPr>
          <w:rFonts w:ascii="Times New Roman" w:hAnsi="Times New Roman" w:cs="Times New Roman"/>
        </w:rPr>
        <w:t>effective</w:t>
      </w:r>
      <w:r w:rsidRPr="00C93FBC">
        <w:rPr>
          <w:rFonts w:ascii="Times New Roman" w:hAnsi="Times New Roman" w:cs="Times New Roman"/>
        </w:rPr>
        <w:t xml:space="preserve"> way to demonstrate </w:t>
      </w:r>
      <w:r w:rsidRPr="00C93FBC">
        <w:rPr>
          <w:rFonts w:ascii="Times New Roman" w:hAnsi="Times New Roman" w:cs="Times New Roman"/>
        </w:rPr>
        <w:t xml:space="preserve">and test </w:t>
      </w:r>
      <w:r w:rsidRPr="00C93FBC">
        <w:rPr>
          <w:rFonts w:ascii="Times New Roman" w:hAnsi="Times New Roman" w:cs="Times New Roman"/>
        </w:rPr>
        <w:t>circular motion</w:t>
      </w:r>
      <w:r w:rsidR="00C93FBC" w:rsidRPr="00C93FBC">
        <w:rPr>
          <w:rFonts w:ascii="Times New Roman" w:hAnsi="Times New Roman" w:cs="Times New Roman"/>
        </w:rPr>
        <w:t>.</w:t>
      </w:r>
      <w:r w:rsidRPr="00C93FBC">
        <w:rPr>
          <w:rFonts w:ascii="Times New Roman" w:hAnsi="Times New Roman" w:cs="Times New Roman"/>
        </w:rPr>
        <w:t xml:space="preserve"> The results show a </w:t>
      </w:r>
      <w:r w:rsidRPr="00C93FBC">
        <w:rPr>
          <w:rFonts w:ascii="Times New Roman" w:hAnsi="Times New Roman" w:cs="Times New Roman"/>
        </w:rPr>
        <w:t>noteworthy</w:t>
      </w:r>
      <w:r w:rsidRPr="00C93FBC">
        <w:rPr>
          <w:rFonts w:ascii="Times New Roman" w:hAnsi="Times New Roman" w:cs="Times New Roman"/>
        </w:rPr>
        <w:t xml:space="preserve"> difference in forces, but it </w:t>
      </w:r>
      <w:r w:rsidRPr="00C93FBC">
        <w:rPr>
          <w:rFonts w:ascii="Times New Roman" w:hAnsi="Times New Roman" w:cs="Times New Roman"/>
        </w:rPr>
        <w:t>can</w:t>
      </w:r>
      <w:r w:rsidRPr="00C93FBC">
        <w:rPr>
          <w:rFonts w:ascii="Times New Roman" w:hAnsi="Times New Roman" w:cs="Times New Roman"/>
        </w:rPr>
        <w:t xml:space="preserve"> all </w:t>
      </w:r>
      <w:r w:rsidRPr="00C93FBC">
        <w:rPr>
          <w:rFonts w:ascii="Times New Roman" w:hAnsi="Times New Roman" w:cs="Times New Roman"/>
        </w:rPr>
        <w:t xml:space="preserve">be </w:t>
      </w:r>
      <w:r w:rsidRPr="00C93FBC">
        <w:rPr>
          <w:rFonts w:ascii="Times New Roman" w:hAnsi="Times New Roman" w:cs="Times New Roman"/>
        </w:rPr>
        <w:t xml:space="preserve">accounted for by error. </w:t>
      </w:r>
      <w:r w:rsidR="00C93FBC" w:rsidRPr="00C93FBC">
        <w:rPr>
          <w:rFonts w:ascii="Times New Roman" w:hAnsi="Times New Roman" w:cs="Times New Roman"/>
        </w:rPr>
        <w:t xml:space="preserve"> </w:t>
      </w:r>
      <w:r w:rsidR="00C93FBC" w:rsidRPr="00C93FBC">
        <w:rPr>
          <w:rFonts w:ascii="Times New Roman" w:hAnsi="Times New Roman" w:cs="Times New Roman"/>
          <w:color w:val="2E3236"/>
        </w:rPr>
        <w:t>It was concluded that after experimentation, the procedures herein support the equations presented earlier.</w:t>
      </w:r>
      <w:r w:rsidR="00C93FBC" w:rsidRPr="00C93FBC">
        <w:rPr>
          <w:rStyle w:val="apple-converted-space"/>
          <w:rFonts w:ascii="Times New Roman" w:hAnsi="Times New Roman" w:cs="Times New Roman"/>
          <w:color w:val="2E3236"/>
        </w:rPr>
        <w:t> </w:t>
      </w:r>
    </w:p>
    <w:p w:rsidR="00BD2B9B" w:rsidRPr="009C3755" w:rsidRDefault="00BD2B9B" w:rsidP="00030960">
      <w:pPr>
        <w:spacing w:line="360" w:lineRule="auto"/>
        <w:ind w:firstLine="7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BD2B9B" w:rsidRPr="009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7F8" w:rsidRDefault="00D437F8" w:rsidP="004C78C6">
      <w:pPr>
        <w:spacing w:after="0" w:line="240" w:lineRule="auto"/>
      </w:pPr>
      <w:r>
        <w:separator/>
      </w:r>
    </w:p>
  </w:endnote>
  <w:endnote w:type="continuationSeparator" w:id="0">
    <w:p w:rsidR="00D437F8" w:rsidRDefault="00D437F8" w:rsidP="004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7F8" w:rsidRDefault="00D437F8" w:rsidP="004C78C6">
      <w:pPr>
        <w:spacing w:after="0" w:line="240" w:lineRule="auto"/>
      </w:pPr>
      <w:r>
        <w:separator/>
      </w:r>
    </w:p>
  </w:footnote>
  <w:footnote w:type="continuationSeparator" w:id="0">
    <w:p w:rsidR="00D437F8" w:rsidRDefault="00D437F8" w:rsidP="004C7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64ACC"/>
    <w:multiLevelType w:val="hybridMultilevel"/>
    <w:tmpl w:val="1C006E66"/>
    <w:lvl w:ilvl="0" w:tplc="50FAFE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8FC"/>
    <w:multiLevelType w:val="hybridMultilevel"/>
    <w:tmpl w:val="7E504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263D4"/>
    <w:multiLevelType w:val="hybridMultilevel"/>
    <w:tmpl w:val="1808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A46B33"/>
    <w:multiLevelType w:val="hybridMultilevel"/>
    <w:tmpl w:val="87FC3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1196E"/>
    <w:multiLevelType w:val="hybridMultilevel"/>
    <w:tmpl w:val="7EE81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B71909"/>
    <w:multiLevelType w:val="hybridMultilevel"/>
    <w:tmpl w:val="2A3A5968"/>
    <w:lvl w:ilvl="0" w:tplc="82989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28"/>
    <w:rsid w:val="000149C1"/>
    <w:rsid w:val="00030960"/>
    <w:rsid w:val="000D5A28"/>
    <w:rsid w:val="0012005D"/>
    <w:rsid w:val="001303E0"/>
    <w:rsid w:val="00162B6C"/>
    <w:rsid w:val="0016719F"/>
    <w:rsid w:val="00170207"/>
    <w:rsid w:val="0019100B"/>
    <w:rsid w:val="001A28C5"/>
    <w:rsid w:val="001F5EC5"/>
    <w:rsid w:val="0021524D"/>
    <w:rsid w:val="00241114"/>
    <w:rsid w:val="003219B9"/>
    <w:rsid w:val="00362FD7"/>
    <w:rsid w:val="00467BFE"/>
    <w:rsid w:val="004C78C6"/>
    <w:rsid w:val="00505FA1"/>
    <w:rsid w:val="005737CF"/>
    <w:rsid w:val="00636881"/>
    <w:rsid w:val="006879DF"/>
    <w:rsid w:val="006F2EB0"/>
    <w:rsid w:val="007A40A7"/>
    <w:rsid w:val="00857CC4"/>
    <w:rsid w:val="009C3755"/>
    <w:rsid w:val="009D7AB7"/>
    <w:rsid w:val="009E6D45"/>
    <w:rsid w:val="00AE6066"/>
    <w:rsid w:val="00B25BA0"/>
    <w:rsid w:val="00BD1271"/>
    <w:rsid w:val="00BD2B9B"/>
    <w:rsid w:val="00BD4ABE"/>
    <w:rsid w:val="00C248A2"/>
    <w:rsid w:val="00C84ED1"/>
    <w:rsid w:val="00C93FBC"/>
    <w:rsid w:val="00CE0344"/>
    <w:rsid w:val="00D305E1"/>
    <w:rsid w:val="00D437F8"/>
    <w:rsid w:val="00D467C7"/>
    <w:rsid w:val="00DC481D"/>
    <w:rsid w:val="00EF6FB0"/>
    <w:rsid w:val="00F16C0D"/>
    <w:rsid w:val="00F23745"/>
    <w:rsid w:val="00F4541E"/>
    <w:rsid w:val="00F64939"/>
    <w:rsid w:val="00F8305E"/>
    <w:rsid w:val="00F85EFA"/>
    <w:rsid w:val="00F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0682"/>
  <w15:chartTrackingRefBased/>
  <w15:docId w15:val="{FAC9C5F3-2000-4C6A-B670-E7B0A11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28"/>
    <w:pPr>
      <w:ind w:left="720"/>
      <w:contextualSpacing/>
    </w:pPr>
  </w:style>
  <w:style w:type="table" w:styleId="TableGrid">
    <w:name w:val="Table Grid"/>
    <w:basedOn w:val="TableNormal"/>
    <w:uiPriority w:val="39"/>
    <w:rsid w:val="0016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71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C6"/>
  </w:style>
  <w:style w:type="paragraph" w:styleId="Footer">
    <w:name w:val="footer"/>
    <w:basedOn w:val="Normal"/>
    <w:link w:val="FooterChar"/>
    <w:uiPriority w:val="99"/>
    <w:unhideWhenUsed/>
    <w:rsid w:val="004C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C6"/>
  </w:style>
  <w:style w:type="character" w:customStyle="1" w:styleId="apple-converted-space">
    <w:name w:val="apple-converted-space"/>
    <w:basedOn w:val="DefaultParagraphFont"/>
    <w:rsid w:val="00C9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Hansraj</dc:creator>
  <cp:keywords/>
  <dc:description/>
  <cp:lastModifiedBy>Derick Hansraj</cp:lastModifiedBy>
  <cp:revision>2</cp:revision>
  <dcterms:created xsi:type="dcterms:W3CDTF">2017-04-27T16:03:00Z</dcterms:created>
  <dcterms:modified xsi:type="dcterms:W3CDTF">2017-04-27T16:03:00Z</dcterms:modified>
</cp:coreProperties>
</file>