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7A2A1" w14:textId="77777777" w:rsidR="00512CFD" w:rsidRPr="00512CFD" w:rsidRDefault="00512CFD" w:rsidP="003B5AAD">
      <w:pPr>
        <w:spacing w:after="0" w:line="240" w:lineRule="auto"/>
        <w:jc w:val="center"/>
        <w:outlineLvl w:val="0"/>
        <w:rPr>
          <w:rFonts w:ascii="Times New Roman" w:eastAsia="Times New Roman" w:hAnsi="Times New Roman" w:cs="Times New Roman"/>
          <w:b/>
          <w:bCs/>
          <w:kern w:val="36"/>
          <w:sz w:val="48"/>
          <w:szCs w:val="48"/>
          <w:lang w:eastAsia="fr-CI"/>
          <w14:ligatures w14:val="none"/>
        </w:rPr>
      </w:pPr>
      <w:r w:rsidRPr="00512CFD">
        <w:rPr>
          <w:rFonts w:ascii="Times New Roman" w:eastAsia="Times New Roman" w:hAnsi="Times New Roman" w:cs="Times New Roman"/>
          <w:b/>
          <w:bCs/>
          <w:kern w:val="36"/>
          <w:sz w:val="48"/>
          <w:szCs w:val="48"/>
          <w:lang w:eastAsia="fr-CI"/>
          <w14:ligatures w14:val="none"/>
        </w:rPr>
        <w:t>PRÉSENTATION DE LA FILIÈRE MSP</w:t>
      </w:r>
    </w:p>
    <w:p w14:paraId="5C86C6EA" w14:textId="77777777" w:rsidR="00512CFD" w:rsidRPr="00512CFD" w:rsidRDefault="00512CFD" w:rsidP="003B5AAD">
      <w:pPr>
        <w:spacing w:after="0" w:line="240" w:lineRule="auto"/>
        <w:jc w:val="center"/>
        <w:outlineLvl w:val="1"/>
        <w:rPr>
          <w:rFonts w:ascii="Times New Roman" w:eastAsia="Times New Roman" w:hAnsi="Times New Roman" w:cs="Times New Roman"/>
          <w:b/>
          <w:bCs/>
          <w:kern w:val="0"/>
          <w:sz w:val="36"/>
          <w:szCs w:val="36"/>
          <w:lang w:eastAsia="fr-CI"/>
          <w14:ligatures w14:val="none"/>
        </w:rPr>
      </w:pPr>
      <w:r w:rsidRPr="00512CFD">
        <w:rPr>
          <w:rFonts w:ascii="Times New Roman" w:eastAsia="Times New Roman" w:hAnsi="Times New Roman" w:cs="Times New Roman"/>
          <w:b/>
          <w:bCs/>
          <w:kern w:val="0"/>
          <w:sz w:val="36"/>
          <w:szCs w:val="36"/>
          <w:lang w:eastAsia="fr-CI"/>
          <w14:ligatures w14:val="none"/>
        </w:rPr>
        <w:t>Maintenance des Systèmes de Production</w:t>
      </w:r>
    </w:p>
    <w:p w14:paraId="3989E356" w14:textId="77777777" w:rsidR="00512CFD" w:rsidRPr="00512CFD" w:rsidRDefault="00512CFD" w:rsidP="00512CFD">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512CFD">
        <w:rPr>
          <w:rFonts w:ascii="Times New Roman" w:eastAsia="Times New Roman" w:hAnsi="Times New Roman" w:cs="Times New Roman"/>
          <w:b/>
          <w:bCs/>
          <w:kern w:val="0"/>
          <w:sz w:val="36"/>
          <w:szCs w:val="36"/>
          <w:lang w:eastAsia="fr-CI"/>
          <w14:ligatures w14:val="none"/>
        </w:rPr>
        <w:t>Introduction</w:t>
      </w:r>
    </w:p>
    <w:p w14:paraId="79E33C65" w14:textId="77777777" w:rsidR="00512CFD" w:rsidRPr="00512CFD" w:rsidRDefault="00512CFD" w:rsidP="00272438">
      <w:p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Ces dernières années, la Côte d’Ivoire connaît un développement progressif de son tissu industriel, marqué par l’installation et l’expansion de nombreuses entreprises dans les secteurs de la production, de l’agro-industrie, de la mécanique, de l’électricité, de l’énergie, du transport, du bâtiment, de la transformation et des biens d’équipement.</w:t>
      </w:r>
    </w:p>
    <w:p w14:paraId="1D90ECF3" w14:textId="77777777" w:rsidR="00512CFD" w:rsidRPr="00512CFD" w:rsidRDefault="00512CFD" w:rsidP="00272438">
      <w:p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Pour assurer leur bon fonctionnement, ces entreprises ont besoin de techniciens supérieurs qualifiés, capables d’installer, d’entretenir, de diagnostiquer, de réparer et d’améliorer les équipements utilisés dans les unités de production. La disponibilité des machines, la sécurité des installations et la performance des systèmes industriels constituent aujourd’hui des enjeux majeurs pour la compétitivité des entreprises.</w:t>
      </w:r>
    </w:p>
    <w:p w14:paraId="5BDEDC4D" w14:textId="77777777" w:rsidR="00512CFD" w:rsidRPr="00512CFD" w:rsidRDefault="00512CFD" w:rsidP="00272438">
      <w:p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 xml:space="preserve">La filière </w:t>
      </w:r>
      <w:r w:rsidRPr="00512CFD">
        <w:rPr>
          <w:rFonts w:ascii="Times New Roman" w:eastAsia="Times New Roman" w:hAnsi="Times New Roman" w:cs="Times New Roman"/>
          <w:b/>
          <w:bCs/>
          <w:kern w:val="0"/>
          <w:sz w:val="24"/>
          <w:szCs w:val="24"/>
          <w:lang w:eastAsia="fr-CI"/>
          <w14:ligatures w14:val="none"/>
        </w:rPr>
        <w:t>BTS Maintenance des Systèmes de Production (MSP)</w:t>
      </w:r>
      <w:r w:rsidRPr="00512CFD">
        <w:rPr>
          <w:rFonts w:ascii="Times New Roman" w:eastAsia="Times New Roman" w:hAnsi="Times New Roman" w:cs="Times New Roman"/>
          <w:kern w:val="0"/>
          <w:sz w:val="24"/>
          <w:szCs w:val="24"/>
          <w:lang w:eastAsia="fr-CI"/>
          <w14:ligatures w14:val="none"/>
        </w:rPr>
        <w:t xml:space="preserve"> répond à ce besoin en formant des techniciens supérieurs polyvalents, capables d’intervenir sur des équipements mécaniques, électriques, électroniques, hydrauliques, pneumatiques et automatisés.</w:t>
      </w:r>
    </w:p>
    <w:p w14:paraId="0FB64E64" w14:textId="77777777" w:rsidR="00512CFD" w:rsidRPr="00512CFD" w:rsidRDefault="00512CFD" w:rsidP="00272438">
      <w:p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Cette formation prépare les étudiants à gérer les problématiques liées à l’acquisition, à l’installation, à la maintenance, au suivi, au dépannage et à l’amélioration des performances des systèmes de production. Elle permet également aux apprenants de comprendre le fonctionnement global d’une unité industrielle et de contribuer efficacement à la continuité de la production.</w:t>
      </w:r>
    </w:p>
    <w:p w14:paraId="5FEA12B1" w14:textId="77777777" w:rsidR="00512CFD" w:rsidRPr="00512CFD" w:rsidRDefault="00512CFD" w:rsidP="00272438">
      <w:p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Les équipements industriels étant de plus en plus automatisés et intégrant des composants électriques, électroniques et numériques, la formation accorde une place importante à l’électricité domestique, à l’électricité industrielle, à l’électronique, à l’automatisme et à la maintenance industrielle.</w:t>
      </w:r>
    </w:p>
    <w:p w14:paraId="31DBEB44" w14:textId="77777777" w:rsidR="00512CFD" w:rsidRPr="00512CFD" w:rsidRDefault="00512CFD" w:rsidP="00272438">
      <w:p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Par ailleurs, le diagnostic des pannes et la réparation des équipements exigent une bonne connaissance des matériaux, de leur résistance, de leur assemblage et de leur fonctionnement mécanique. C’est pourquoi la mécanique, la fabrication mécanique, le dessin industriel, la construction métallique, l’usinage et la maintenance des équipements occupent également une place essentielle dans la formation.</w:t>
      </w:r>
    </w:p>
    <w:p w14:paraId="5CDD56CF" w14:textId="77777777" w:rsidR="00512CFD" w:rsidRDefault="00512CFD" w:rsidP="00272438">
      <w:p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Ainsi, le BTS MSP forme des professionnels capables de répondre aux exigences techniques des entreprises industrielles modernes et de participer activement à l’amélioration de leur productivité.</w:t>
      </w:r>
    </w:p>
    <w:p w14:paraId="2C66F093" w14:textId="77777777" w:rsidR="007E0D0E" w:rsidRPr="00512CFD" w:rsidRDefault="007E0D0E" w:rsidP="00272438">
      <w:pPr>
        <w:spacing w:after="0" w:line="240" w:lineRule="auto"/>
        <w:rPr>
          <w:rFonts w:ascii="Times New Roman" w:eastAsia="Times New Roman" w:hAnsi="Times New Roman" w:cs="Times New Roman"/>
          <w:kern w:val="0"/>
          <w:sz w:val="24"/>
          <w:szCs w:val="24"/>
          <w:lang w:eastAsia="fr-CI"/>
          <w14:ligatures w14:val="none"/>
        </w:rPr>
      </w:pPr>
    </w:p>
    <w:p w14:paraId="32582B80" w14:textId="77777777" w:rsidR="00512CFD" w:rsidRPr="00512CFD" w:rsidRDefault="00512CFD" w:rsidP="00272438">
      <w:pPr>
        <w:spacing w:after="0" w:line="240" w:lineRule="auto"/>
        <w:outlineLvl w:val="1"/>
        <w:rPr>
          <w:rFonts w:ascii="Times New Roman" w:eastAsia="Times New Roman" w:hAnsi="Times New Roman" w:cs="Times New Roman"/>
          <w:b/>
          <w:bCs/>
          <w:kern w:val="0"/>
          <w:sz w:val="36"/>
          <w:szCs w:val="36"/>
          <w:lang w:eastAsia="fr-CI"/>
          <w14:ligatures w14:val="none"/>
        </w:rPr>
      </w:pPr>
      <w:r w:rsidRPr="00512CFD">
        <w:rPr>
          <w:rFonts w:ascii="Times New Roman" w:eastAsia="Times New Roman" w:hAnsi="Times New Roman" w:cs="Times New Roman"/>
          <w:b/>
          <w:bCs/>
          <w:kern w:val="0"/>
          <w:sz w:val="36"/>
          <w:szCs w:val="36"/>
          <w:lang w:eastAsia="fr-CI"/>
          <w14:ligatures w14:val="none"/>
        </w:rPr>
        <w:t>I - Domaines d’emploi</w:t>
      </w:r>
    </w:p>
    <w:p w14:paraId="23E461AD" w14:textId="77777777" w:rsidR="00272438" w:rsidRPr="00272438" w:rsidRDefault="00272438" w:rsidP="00272438">
      <w:pPr>
        <w:spacing w:after="0" w:line="240" w:lineRule="auto"/>
        <w:rPr>
          <w:rFonts w:ascii="Times New Roman" w:eastAsia="Times New Roman" w:hAnsi="Times New Roman" w:cs="Times New Roman"/>
          <w:kern w:val="0"/>
          <w:sz w:val="10"/>
          <w:szCs w:val="10"/>
          <w:lang w:eastAsia="fr-CI"/>
          <w14:ligatures w14:val="none"/>
        </w:rPr>
      </w:pPr>
    </w:p>
    <w:p w14:paraId="7B89A157" w14:textId="41C45457" w:rsidR="00512CFD" w:rsidRPr="00512CFD" w:rsidRDefault="00512CFD" w:rsidP="00272438">
      <w:p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 xml:space="preserve">Le titulaire du </w:t>
      </w:r>
      <w:r w:rsidRPr="00512CFD">
        <w:rPr>
          <w:rFonts w:ascii="Times New Roman" w:eastAsia="Times New Roman" w:hAnsi="Times New Roman" w:cs="Times New Roman"/>
          <w:b/>
          <w:bCs/>
          <w:kern w:val="0"/>
          <w:sz w:val="24"/>
          <w:szCs w:val="24"/>
          <w:lang w:eastAsia="fr-CI"/>
          <w14:ligatures w14:val="none"/>
        </w:rPr>
        <w:t>BTS Maintenance des Systèmes de Production</w:t>
      </w:r>
      <w:r w:rsidRPr="00512CFD">
        <w:rPr>
          <w:rFonts w:ascii="Times New Roman" w:eastAsia="Times New Roman" w:hAnsi="Times New Roman" w:cs="Times New Roman"/>
          <w:kern w:val="0"/>
          <w:sz w:val="24"/>
          <w:szCs w:val="24"/>
          <w:lang w:eastAsia="fr-CI"/>
          <w14:ligatures w14:val="none"/>
        </w:rPr>
        <w:t xml:space="preserve"> peut exercer ses activités dans plusieurs secteurs économiques et industriels, notamment :</w:t>
      </w:r>
    </w:p>
    <w:p w14:paraId="69FF909F" w14:textId="77777777" w:rsidR="00512CFD" w:rsidRPr="00512CFD" w:rsidRDefault="00512CFD" w:rsidP="00272438">
      <w:pPr>
        <w:numPr>
          <w:ilvl w:val="0"/>
          <w:numId w:val="1"/>
        </w:numPr>
        <w:spacing w:after="0" w:line="240" w:lineRule="auto"/>
        <w:rPr>
          <w:rFonts w:ascii="Times New Roman" w:eastAsia="Times New Roman" w:hAnsi="Times New Roman" w:cs="Times New Roman"/>
          <w:kern w:val="0"/>
          <w:sz w:val="24"/>
          <w:szCs w:val="24"/>
          <w:lang w:eastAsia="fr-CI"/>
          <w14:ligatures w14:val="none"/>
        </w:rPr>
      </w:pPr>
      <w:proofErr w:type="gramStart"/>
      <w:r w:rsidRPr="00512CFD">
        <w:rPr>
          <w:rFonts w:ascii="Times New Roman" w:eastAsia="Times New Roman" w:hAnsi="Times New Roman" w:cs="Times New Roman"/>
          <w:kern w:val="0"/>
          <w:sz w:val="24"/>
          <w:szCs w:val="24"/>
          <w:lang w:eastAsia="fr-CI"/>
          <w14:ligatures w14:val="none"/>
        </w:rPr>
        <w:t>les</w:t>
      </w:r>
      <w:proofErr w:type="gramEnd"/>
      <w:r w:rsidRPr="00512CFD">
        <w:rPr>
          <w:rFonts w:ascii="Times New Roman" w:eastAsia="Times New Roman" w:hAnsi="Times New Roman" w:cs="Times New Roman"/>
          <w:kern w:val="0"/>
          <w:sz w:val="24"/>
          <w:szCs w:val="24"/>
          <w:lang w:eastAsia="fr-CI"/>
          <w14:ligatures w14:val="none"/>
        </w:rPr>
        <w:t xml:space="preserve"> industries mécaniques ;</w:t>
      </w:r>
    </w:p>
    <w:p w14:paraId="0C5C1415" w14:textId="77777777" w:rsidR="00512CFD" w:rsidRPr="00512CFD" w:rsidRDefault="00512CFD" w:rsidP="00272438">
      <w:pPr>
        <w:numPr>
          <w:ilvl w:val="0"/>
          <w:numId w:val="1"/>
        </w:numPr>
        <w:spacing w:after="0" w:line="240" w:lineRule="auto"/>
        <w:rPr>
          <w:rFonts w:ascii="Times New Roman" w:eastAsia="Times New Roman" w:hAnsi="Times New Roman" w:cs="Times New Roman"/>
          <w:kern w:val="0"/>
          <w:sz w:val="24"/>
          <w:szCs w:val="24"/>
          <w:lang w:eastAsia="fr-CI"/>
          <w14:ligatures w14:val="none"/>
        </w:rPr>
      </w:pPr>
      <w:proofErr w:type="gramStart"/>
      <w:r w:rsidRPr="00512CFD">
        <w:rPr>
          <w:rFonts w:ascii="Times New Roman" w:eastAsia="Times New Roman" w:hAnsi="Times New Roman" w:cs="Times New Roman"/>
          <w:kern w:val="0"/>
          <w:sz w:val="24"/>
          <w:szCs w:val="24"/>
          <w:lang w:eastAsia="fr-CI"/>
          <w14:ligatures w14:val="none"/>
        </w:rPr>
        <w:t>les</w:t>
      </w:r>
      <w:proofErr w:type="gramEnd"/>
      <w:r w:rsidRPr="00512CFD">
        <w:rPr>
          <w:rFonts w:ascii="Times New Roman" w:eastAsia="Times New Roman" w:hAnsi="Times New Roman" w:cs="Times New Roman"/>
          <w:kern w:val="0"/>
          <w:sz w:val="24"/>
          <w:szCs w:val="24"/>
          <w:lang w:eastAsia="fr-CI"/>
          <w14:ligatures w14:val="none"/>
        </w:rPr>
        <w:t xml:space="preserve"> industries électriques et électroniques ;</w:t>
      </w:r>
    </w:p>
    <w:p w14:paraId="437B27D2" w14:textId="77777777" w:rsidR="00512CFD" w:rsidRPr="00512CFD" w:rsidRDefault="00512CFD" w:rsidP="00272438">
      <w:pPr>
        <w:numPr>
          <w:ilvl w:val="0"/>
          <w:numId w:val="1"/>
        </w:numPr>
        <w:spacing w:after="0" w:line="240" w:lineRule="auto"/>
        <w:rPr>
          <w:rFonts w:ascii="Times New Roman" w:eastAsia="Times New Roman" w:hAnsi="Times New Roman" w:cs="Times New Roman"/>
          <w:kern w:val="0"/>
          <w:sz w:val="24"/>
          <w:szCs w:val="24"/>
          <w:lang w:eastAsia="fr-CI"/>
          <w14:ligatures w14:val="none"/>
        </w:rPr>
      </w:pPr>
      <w:proofErr w:type="gramStart"/>
      <w:r w:rsidRPr="00512CFD">
        <w:rPr>
          <w:rFonts w:ascii="Times New Roman" w:eastAsia="Times New Roman" w:hAnsi="Times New Roman" w:cs="Times New Roman"/>
          <w:kern w:val="0"/>
          <w:sz w:val="24"/>
          <w:szCs w:val="24"/>
          <w:lang w:eastAsia="fr-CI"/>
          <w14:ligatures w14:val="none"/>
        </w:rPr>
        <w:t>les</w:t>
      </w:r>
      <w:proofErr w:type="gramEnd"/>
      <w:r w:rsidRPr="00512CFD">
        <w:rPr>
          <w:rFonts w:ascii="Times New Roman" w:eastAsia="Times New Roman" w:hAnsi="Times New Roman" w:cs="Times New Roman"/>
          <w:kern w:val="0"/>
          <w:sz w:val="24"/>
          <w:szCs w:val="24"/>
          <w:lang w:eastAsia="fr-CI"/>
          <w14:ligatures w14:val="none"/>
        </w:rPr>
        <w:t xml:space="preserve"> industries agroalimentaires ;</w:t>
      </w:r>
    </w:p>
    <w:p w14:paraId="66B373FC" w14:textId="77777777" w:rsidR="00512CFD" w:rsidRPr="00512CFD" w:rsidRDefault="00512CFD" w:rsidP="00272438">
      <w:pPr>
        <w:numPr>
          <w:ilvl w:val="0"/>
          <w:numId w:val="1"/>
        </w:numPr>
        <w:spacing w:after="0" w:line="240" w:lineRule="auto"/>
        <w:rPr>
          <w:rFonts w:ascii="Times New Roman" w:eastAsia="Times New Roman" w:hAnsi="Times New Roman" w:cs="Times New Roman"/>
          <w:kern w:val="0"/>
          <w:sz w:val="24"/>
          <w:szCs w:val="24"/>
          <w:lang w:eastAsia="fr-CI"/>
          <w14:ligatures w14:val="none"/>
        </w:rPr>
      </w:pPr>
      <w:proofErr w:type="gramStart"/>
      <w:r w:rsidRPr="00512CFD">
        <w:rPr>
          <w:rFonts w:ascii="Times New Roman" w:eastAsia="Times New Roman" w:hAnsi="Times New Roman" w:cs="Times New Roman"/>
          <w:kern w:val="0"/>
          <w:sz w:val="24"/>
          <w:szCs w:val="24"/>
          <w:lang w:eastAsia="fr-CI"/>
          <w14:ligatures w14:val="none"/>
        </w:rPr>
        <w:t>les</w:t>
      </w:r>
      <w:proofErr w:type="gramEnd"/>
      <w:r w:rsidRPr="00512CFD">
        <w:rPr>
          <w:rFonts w:ascii="Times New Roman" w:eastAsia="Times New Roman" w:hAnsi="Times New Roman" w:cs="Times New Roman"/>
          <w:kern w:val="0"/>
          <w:sz w:val="24"/>
          <w:szCs w:val="24"/>
          <w:lang w:eastAsia="fr-CI"/>
          <w14:ligatures w14:val="none"/>
        </w:rPr>
        <w:t xml:space="preserve"> industries chimiques ;</w:t>
      </w:r>
    </w:p>
    <w:p w14:paraId="0D757C71" w14:textId="77777777" w:rsidR="00512CFD" w:rsidRPr="00512CFD" w:rsidRDefault="00512CFD" w:rsidP="00272438">
      <w:pPr>
        <w:numPr>
          <w:ilvl w:val="0"/>
          <w:numId w:val="1"/>
        </w:numPr>
        <w:spacing w:after="0" w:line="240" w:lineRule="auto"/>
        <w:rPr>
          <w:rFonts w:ascii="Times New Roman" w:eastAsia="Times New Roman" w:hAnsi="Times New Roman" w:cs="Times New Roman"/>
          <w:kern w:val="0"/>
          <w:sz w:val="24"/>
          <w:szCs w:val="24"/>
          <w:lang w:eastAsia="fr-CI"/>
          <w14:ligatures w14:val="none"/>
        </w:rPr>
      </w:pPr>
      <w:proofErr w:type="gramStart"/>
      <w:r w:rsidRPr="00512CFD">
        <w:rPr>
          <w:rFonts w:ascii="Times New Roman" w:eastAsia="Times New Roman" w:hAnsi="Times New Roman" w:cs="Times New Roman"/>
          <w:kern w:val="0"/>
          <w:sz w:val="24"/>
          <w:szCs w:val="24"/>
          <w:lang w:eastAsia="fr-CI"/>
          <w14:ligatures w14:val="none"/>
        </w:rPr>
        <w:t>les</w:t>
      </w:r>
      <w:proofErr w:type="gramEnd"/>
      <w:r w:rsidRPr="00512CFD">
        <w:rPr>
          <w:rFonts w:ascii="Times New Roman" w:eastAsia="Times New Roman" w:hAnsi="Times New Roman" w:cs="Times New Roman"/>
          <w:kern w:val="0"/>
          <w:sz w:val="24"/>
          <w:szCs w:val="24"/>
          <w:lang w:eastAsia="fr-CI"/>
          <w14:ligatures w14:val="none"/>
        </w:rPr>
        <w:t xml:space="preserve"> unités de production et de transformation ;</w:t>
      </w:r>
    </w:p>
    <w:p w14:paraId="6F33B21F" w14:textId="77777777" w:rsidR="00512CFD" w:rsidRPr="00512CFD" w:rsidRDefault="00512CFD" w:rsidP="00272438">
      <w:pPr>
        <w:numPr>
          <w:ilvl w:val="0"/>
          <w:numId w:val="1"/>
        </w:numPr>
        <w:spacing w:after="0" w:line="240" w:lineRule="auto"/>
        <w:rPr>
          <w:rFonts w:ascii="Times New Roman" w:eastAsia="Times New Roman" w:hAnsi="Times New Roman" w:cs="Times New Roman"/>
          <w:kern w:val="0"/>
          <w:sz w:val="24"/>
          <w:szCs w:val="24"/>
          <w:lang w:eastAsia="fr-CI"/>
          <w14:ligatures w14:val="none"/>
        </w:rPr>
      </w:pPr>
      <w:proofErr w:type="gramStart"/>
      <w:r w:rsidRPr="00512CFD">
        <w:rPr>
          <w:rFonts w:ascii="Times New Roman" w:eastAsia="Times New Roman" w:hAnsi="Times New Roman" w:cs="Times New Roman"/>
          <w:kern w:val="0"/>
          <w:sz w:val="24"/>
          <w:szCs w:val="24"/>
          <w:lang w:eastAsia="fr-CI"/>
          <w14:ligatures w14:val="none"/>
        </w:rPr>
        <w:t>les</w:t>
      </w:r>
      <w:proofErr w:type="gramEnd"/>
      <w:r w:rsidRPr="00512CFD">
        <w:rPr>
          <w:rFonts w:ascii="Times New Roman" w:eastAsia="Times New Roman" w:hAnsi="Times New Roman" w:cs="Times New Roman"/>
          <w:kern w:val="0"/>
          <w:sz w:val="24"/>
          <w:szCs w:val="24"/>
          <w:lang w:eastAsia="fr-CI"/>
          <w14:ligatures w14:val="none"/>
        </w:rPr>
        <w:t xml:space="preserve"> entreprises de fabrication industrielle ;</w:t>
      </w:r>
    </w:p>
    <w:p w14:paraId="2D453C82" w14:textId="77777777" w:rsidR="00512CFD" w:rsidRPr="00512CFD" w:rsidRDefault="00512CFD" w:rsidP="00272438">
      <w:pPr>
        <w:numPr>
          <w:ilvl w:val="0"/>
          <w:numId w:val="1"/>
        </w:numPr>
        <w:spacing w:after="0" w:line="240" w:lineRule="auto"/>
        <w:rPr>
          <w:rFonts w:ascii="Times New Roman" w:eastAsia="Times New Roman" w:hAnsi="Times New Roman" w:cs="Times New Roman"/>
          <w:kern w:val="0"/>
          <w:sz w:val="24"/>
          <w:szCs w:val="24"/>
          <w:lang w:eastAsia="fr-CI"/>
          <w14:ligatures w14:val="none"/>
        </w:rPr>
      </w:pPr>
      <w:proofErr w:type="gramStart"/>
      <w:r w:rsidRPr="00512CFD">
        <w:rPr>
          <w:rFonts w:ascii="Times New Roman" w:eastAsia="Times New Roman" w:hAnsi="Times New Roman" w:cs="Times New Roman"/>
          <w:kern w:val="0"/>
          <w:sz w:val="24"/>
          <w:szCs w:val="24"/>
          <w:lang w:eastAsia="fr-CI"/>
          <w14:ligatures w14:val="none"/>
        </w:rPr>
        <w:t>les</w:t>
      </w:r>
      <w:proofErr w:type="gramEnd"/>
      <w:r w:rsidRPr="00512CFD">
        <w:rPr>
          <w:rFonts w:ascii="Times New Roman" w:eastAsia="Times New Roman" w:hAnsi="Times New Roman" w:cs="Times New Roman"/>
          <w:kern w:val="0"/>
          <w:sz w:val="24"/>
          <w:szCs w:val="24"/>
          <w:lang w:eastAsia="fr-CI"/>
          <w14:ligatures w14:val="none"/>
        </w:rPr>
        <w:t xml:space="preserve"> entreprises de maintenance industrielle ;</w:t>
      </w:r>
    </w:p>
    <w:p w14:paraId="542F1AC5" w14:textId="77777777" w:rsidR="00512CFD" w:rsidRPr="00512CFD" w:rsidRDefault="00512CFD" w:rsidP="00272438">
      <w:pPr>
        <w:numPr>
          <w:ilvl w:val="0"/>
          <w:numId w:val="1"/>
        </w:numPr>
        <w:spacing w:after="0" w:line="240" w:lineRule="auto"/>
        <w:rPr>
          <w:rFonts w:ascii="Times New Roman" w:eastAsia="Times New Roman" w:hAnsi="Times New Roman" w:cs="Times New Roman"/>
          <w:kern w:val="0"/>
          <w:sz w:val="24"/>
          <w:szCs w:val="24"/>
          <w:lang w:eastAsia="fr-CI"/>
          <w14:ligatures w14:val="none"/>
        </w:rPr>
      </w:pPr>
      <w:proofErr w:type="gramStart"/>
      <w:r w:rsidRPr="00512CFD">
        <w:rPr>
          <w:rFonts w:ascii="Times New Roman" w:eastAsia="Times New Roman" w:hAnsi="Times New Roman" w:cs="Times New Roman"/>
          <w:kern w:val="0"/>
          <w:sz w:val="24"/>
          <w:szCs w:val="24"/>
          <w:lang w:eastAsia="fr-CI"/>
          <w14:ligatures w14:val="none"/>
        </w:rPr>
        <w:t>les</w:t>
      </w:r>
      <w:proofErr w:type="gramEnd"/>
      <w:r w:rsidRPr="00512CFD">
        <w:rPr>
          <w:rFonts w:ascii="Times New Roman" w:eastAsia="Times New Roman" w:hAnsi="Times New Roman" w:cs="Times New Roman"/>
          <w:kern w:val="0"/>
          <w:sz w:val="24"/>
          <w:szCs w:val="24"/>
          <w:lang w:eastAsia="fr-CI"/>
          <w14:ligatures w14:val="none"/>
        </w:rPr>
        <w:t xml:space="preserve"> sociétés de production d’énergie ;</w:t>
      </w:r>
    </w:p>
    <w:p w14:paraId="2E22E5B6" w14:textId="77777777" w:rsidR="00512CFD" w:rsidRPr="00512CFD" w:rsidRDefault="00512CFD" w:rsidP="00272438">
      <w:pPr>
        <w:numPr>
          <w:ilvl w:val="0"/>
          <w:numId w:val="1"/>
        </w:numPr>
        <w:spacing w:after="0" w:line="240" w:lineRule="auto"/>
        <w:rPr>
          <w:rFonts w:ascii="Times New Roman" w:eastAsia="Times New Roman" w:hAnsi="Times New Roman" w:cs="Times New Roman"/>
          <w:kern w:val="0"/>
          <w:sz w:val="24"/>
          <w:szCs w:val="24"/>
          <w:lang w:eastAsia="fr-CI"/>
          <w14:ligatures w14:val="none"/>
        </w:rPr>
      </w:pPr>
      <w:proofErr w:type="gramStart"/>
      <w:r w:rsidRPr="00512CFD">
        <w:rPr>
          <w:rFonts w:ascii="Times New Roman" w:eastAsia="Times New Roman" w:hAnsi="Times New Roman" w:cs="Times New Roman"/>
          <w:kern w:val="0"/>
          <w:sz w:val="24"/>
          <w:szCs w:val="24"/>
          <w:lang w:eastAsia="fr-CI"/>
          <w14:ligatures w14:val="none"/>
        </w:rPr>
        <w:t>les</w:t>
      </w:r>
      <w:proofErr w:type="gramEnd"/>
      <w:r w:rsidRPr="00512CFD">
        <w:rPr>
          <w:rFonts w:ascii="Times New Roman" w:eastAsia="Times New Roman" w:hAnsi="Times New Roman" w:cs="Times New Roman"/>
          <w:kern w:val="0"/>
          <w:sz w:val="24"/>
          <w:szCs w:val="24"/>
          <w:lang w:eastAsia="fr-CI"/>
          <w14:ligatures w14:val="none"/>
        </w:rPr>
        <w:t xml:space="preserve"> entreprises de transport et de logistique ;</w:t>
      </w:r>
    </w:p>
    <w:p w14:paraId="0BD35169" w14:textId="77777777" w:rsidR="00512CFD" w:rsidRPr="00512CFD" w:rsidRDefault="00512CFD" w:rsidP="00272438">
      <w:pPr>
        <w:numPr>
          <w:ilvl w:val="0"/>
          <w:numId w:val="1"/>
        </w:numPr>
        <w:spacing w:after="0" w:line="240" w:lineRule="auto"/>
        <w:rPr>
          <w:rFonts w:ascii="Times New Roman" w:eastAsia="Times New Roman" w:hAnsi="Times New Roman" w:cs="Times New Roman"/>
          <w:kern w:val="0"/>
          <w:sz w:val="24"/>
          <w:szCs w:val="24"/>
          <w:lang w:eastAsia="fr-CI"/>
          <w14:ligatures w14:val="none"/>
        </w:rPr>
      </w:pPr>
      <w:proofErr w:type="gramStart"/>
      <w:r w:rsidRPr="00512CFD">
        <w:rPr>
          <w:rFonts w:ascii="Times New Roman" w:eastAsia="Times New Roman" w:hAnsi="Times New Roman" w:cs="Times New Roman"/>
          <w:kern w:val="0"/>
          <w:sz w:val="24"/>
          <w:szCs w:val="24"/>
          <w:lang w:eastAsia="fr-CI"/>
          <w14:ligatures w14:val="none"/>
        </w:rPr>
        <w:lastRenderedPageBreak/>
        <w:t>les</w:t>
      </w:r>
      <w:proofErr w:type="gramEnd"/>
      <w:r w:rsidRPr="00512CFD">
        <w:rPr>
          <w:rFonts w:ascii="Times New Roman" w:eastAsia="Times New Roman" w:hAnsi="Times New Roman" w:cs="Times New Roman"/>
          <w:kern w:val="0"/>
          <w:sz w:val="24"/>
          <w:szCs w:val="24"/>
          <w:lang w:eastAsia="fr-CI"/>
          <w14:ligatures w14:val="none"/>
        </w:rPr>
        <w:t xml:space="preserve"> entreprises du bâtiment et des travaux publics ;</w:t>
      </w:r>
    </w:p>
    <w:p w14:paraId="44E6D7E6" w14:textId="77777777" w:rsidR="00512CFD" w:rsidRPr="00512CFD" w:rsidRDefault="00512CFD" w:rsidP="00272438">
      <w:pPr>
        <w:numPr>
          <w:ilvl w:val="0"/>
          <w:numId w:val="1"/>
        </w:numPr>
        <w:spacing w:after="0" w:line="240" w:lineRule="auto"/>
        <w:rPr>
          <w:rFonts w:ascii="Times New Roman" w:eastAsia="Times New Roman" w:hAnsi="Times New Roman" w:cs="Times New Roman"/>
          <w:kern w:val="0"/>
          <w:sz w:val="24"/>
          <w:szCs w:val="24"/>
          <w:lang w:eastAsia="fr-CI"/>
          <w14:ligatures w14:val="none"/>
        </w:rPr>
      </w:pPr>
      <w:proofErr w:type="gramStart"/>
      <w:r w:rsidRPr="00512CFD">
        <w:rPr>
          <w:rFonts w:ascii="Times New Roman" w:eastAsia="Times New Roman" w:hAnsi="Times New Roman" w:cs="Times New Roman"/>
          <w:kern w:val="0"/>
          <w:sz w:val="24"/>
          <w:szCs w:val="24"/>
          <w:lang w:eastAsia="fr-CI"/>
          <w14:ligatures w14:val="none"/>
        </w:rPr>
        <w:t>les</w:t>
      </w:r>
      <w:proofErr w:type="gramEnd"/>
      <w:r w:rsidRPr="00512CFD">
        <w:rPr>
          <w:rFonts w:ascii="Times New Roman" w:eastAsia="Times New Roman" w:hAnsi="Times New Roman" w:cs="Times New Roman"/>
          <w:kern w:val="0"/>
          <w:sz w:val="24"/>
          <w:szCs w:val="24"/>
          <w:lang w:eastAsia="fr-CI"/>
          <w14:ligatures w14:val="none"/>
        </w:rPr>
        <w:t xml:space="preserve"> industries des biens d’équipement ;</w:t>
      </w:r>
    </w:p>
    <w:p w14:paraId="66F57994" w14:textId="77777777" w:rsidR="00512CFD" w:rsidRPr="00512CFD" w:rsidRDefault="00512CFD" w:rsidP="00272438">
      <w:pPr>
        <w:numPr>
          <w:ilvl w:val="0"/>
          <w:numId w:val="1"/>
        </w:numPr>
        <w:spacing w:after="0" w:line="240" w:lineRule="auto"/>
        <w:rPr>
          <w:rFonts w:ascii="Times New Roman" w:eastAsia="Times New Roman" w:hAnsi="Times New Roman" w:cs="Times New Roman"/>
          <w:kern w:val="0"/>
          <w:sz w:val="24"/>
          <w:szCs w:val="24"/>
          <w:lang w:eastAsia="fr-CI"/>
          <w14:ligatures w14:val="none"/>
        </w:rPr>
      </w:pPr>
      <w:proofErr w:type="gramStart"/>
      <w:r w:rsidRPr="00512CFD">
        <w:rPr>
          <w:rFonts w:ascii="Times New Roman" w:eastAsia="Times New Roman" w:hAnsi="Times New Roman" w:cs="Times New Roman"/>
          <w:kern w:val="0"/>
          <w:sz w:val="24"/>
          <w:szCs w:val="24"/>
          <w:lang w:eastAsia="fr-CI"/>
          <w14:ligatures w14:val="none"/>
        </w:rPr>
        <w:t>les</w:t>
      </w:r>
      <w:proofErr w:type="gramEnd"/>
      <w:r w:rsidRPr="00512CFD">
        <w:rPr>
          <w:rFonts w:ascii="Times New Roman" w:eastAsia="Times New Roman" w:hAnsi="Times New Roman" w:cs="Times New Roman"/>
          <w:kern w:val="0"/>
          <w:sz w:val="24"/>
          <w:szCs w:val="24"/>
          <w:lang w:eastAsia="fr-CI"/>
          <w14:ligatures w14:val="none"/>
        </w:rPr>
        <w:t xml:space="preserve"> ateliers de construction métallique ;</w:t>
      </w:r>
    </w:p>
    <w:p w14:paraId="72461999" w14:textId="77777777" w:rsidR="00512CFD" w:rsidRPr="00512CFD" w:rsidRDefault="00512CFD" w:rsidP="00272438">
      <w:pPr>
        <w:numPr>
          <w:ilvl w:val="0"/>
          <w:numId w:val="1"/>
        </w:numPr>
        <w:spacing w:after="0" w:line="240" w:lineRule="auto"/>
        <w:rPr>
          <w:rFonts w:ascii="Times New Roman" w:eastAsia="Times New Roman" w:hAnsi="Times New Roman" w:cs="Times New Roman"/>
          <w:kern w:val="0"/>
          <w:sz w:val="24"/>
          <w:szCs w:val="24"/>
          <w:lang w:eastAsia="fr-CI"/>
          <w14:ligatures w14:val="none"/>
        </w:rPr>
      </w:pPr>
      <w:proofErr w:type="gramStart"/>
      <w:r w:rsidRPr="00512CFD">
        <w:rPr>
          <w:rFonts w:ascii="Times New Roman" w:eastAsia="Times New Roman" w:hAnsi="Times New Roman" w:cs="Times New Roman"/>
          <w:kern w:val="0"/>
          <w:sz w:val="24"/>
          <w:szCs w:val="24"/>
          <w:lang w:eastAsia="fr-CI"/>
          <w14:ligatures w14:val="none"/>
        </w:rPr>
        <w:t>les</w:t>
      </w:r>
      <w:proofErr w:type="gramEnd"/>
      <w:r w:rsidRPr="00512CFD">
        <w:rPr>
          <w:rFonts w:ascii="Times New Roman" w:eastAsia="Times New Roman" w:hAnsi="Times New Roman" w:cs="Times New Roman"/>
          <w:kern w:val="0"/>
          <w:sz w:val="24"/>
          <w:szCs w:val="24"/>
          <w:lang w:eastAsia="fr-CI"/>
          <w14:ligatures w14:val="none"/>
        </w:rPr>
        <w:t xml:space="preserve"> entreprises disposant de chaînes de production automatisées ;</w:t>
      </w:r>
    </w:p>
    <w:p w14:paraId="065105EF" w14:textId="77777777" w:rsidR="00512CFD" w:rsidRPr="00512CFD" w:rsidRDefault="00512CFD" w:rsidP="00272438">
      <w:pPr>
        <w:numPr>
          <w:ilvl w:val="0"/>
          <w:numId w:val="1"/>
        </w:numPr>
        <w:spacing w:after="0" w:line="240" w:lineRule="auto"/>
        <w:rPr>
          <w:rFonts w:ascii="Times New Roman" w:eastAsia="Times New Roman" w:hAnsi="Times New Roman" w:cs="Times New Roman"/>
          <w:kern w:val="0"/>
          <w:sz w:val="24"/>
          <w:szCs w:val="24"/>
          <w:lang w:eastAsia="fr-CI"/>
          <w14:ligatures w14:val="none"/>
        </w:rPr>
      </w:pPr>
      <w:proofErr w:type="gramStart"/>
      <w:r w:rsidRPr="00512CFD">
        <w:rPr>
          <w:rFonts w:ascii="Times New Roman" w:eastAsia="Times New Roman" w:hAnsi="Times New Roman" w:cs="Times New Roman"/>
          <w:kern w:val="0"/>
          <w:sz w:val="24"/>
          <w:szCs w:val="24"/>
          <w:lang w:eastAsia="fr-CI"/>
          <w14:ligatures w14:val="none"/>
        </w:rPr>
        <w:t>les</w:t>
      </w:r>
      <w:proofErr w:type="gramEnd"/>
      <w:r w:rsidRPr="00512CFD">
        <w:rPr>
          <w:rFonts w:ascii="Times New Roman" w:eastAsia="Times New Roman" w:hAnsi="Times New Roman" w:cs="Times New Roman"/>
          <w:kern w:val="0"/>
          <w:sz w:val="24"/>
          <w:szCs w:val="24"/>
          <w:lang w:eastAsia="fr-CI"/>
          <w14:ligatures w14:val="none"/>
        </w:rPr>
        <w:t xml:space="preserve"> entreprises minières et pétrolières ;</w:t>
      </w:r>
    </w:p>
    <w:p w14:paraId="6D5D6555" w14:textId="77777777" w:rsidR="00512CFD" w:rsidRPr="00512CFD" w:rsidRDefault="00512CFD" w:rsidP="00272438">
      <w:pPr>
        <w:numPr>
          <w:ilvl w:val="0"/>
          <w:numId w:val="1"/>
        </w:numPr>
        <w:spacing w:after="0" w:line="240" w:lineRule="auto"/>
        <w:rPr>
          <w:rFonts w:ascii="Times New Roman" w:eastAsia="Times New Roman" w:hAnsi="Times New Roman" w:cs="Times New Roman"/>
          <w:kern w:val="0"/>
          <w:sz w:val="24"/>
          <w:szCs w:val="24"/>
          <w:lang w:eastAsia="fr-CI"/>
          <w14:ligatures w14:val="none"/>
        </w:rPr>
      </w:pPr>
      <w:proofErr w:type="gramStart"/>
      <w:r w:rsidRPr="00512CFD">
        <w:rPr>
          <w:rFonts w:ascii="Times New Roman" w:eastAsia="Times New Roman" w:hAnsi="Times New Roman" w:cs="Times New Roman"/>
          <w:kern w:val="0"/>
          <w:sz w:val="24"/>
          <w:szCs w:val="24"/>
          <w:lang w:eastAsia="fr-CI"/>
          <w14:ligatures w14:val="none"/>
        </w:rPr>
        <w:t>les</w:t>
      </w:r>
      <w:proofErr w:type="gramEnd"/>
      <w:r w:rsidRPr="00512CFD">
        <w:rPr>
          <w:rFonts w:ascii="Times New Roman" w:eastAsia="Times New Roman" w:hAnsi="Times New Roman" w:cs="Times New Roman"/>
          <w:kern w:val="0"/>
          <w:sz w:val="24"/>
          <w:szCs w:val="24"/>
          <w:lang w:eastAsia="fr-CI"/>
          <w14:ligatures w14:val="none"/>
        </w:rPr>
        <w:t xml:space="preserve"> structures de froid, climatisation et équipements techniques ;</w:t>
      </w:r>
    </w:p>
    <w:p w14:paraId="330560F8" w14:textId="77777777" w:rsidR="00512CFD" w:rsidRPr="00512CFD" w:rsidRDefault="00512CFD" w:rsidP="00512CF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512CFD">
        <w:rPr>
          <w:rFonts w:ascii="Times New Roman" w:eastAsia="Times New Roman" w:hAnsi="Times New Roman" w:cs="Times New Roman"/>
          <w:kern w:val="0"/>
          <w:sz w:val="24"/>
          <w:szCs w:val="24"/>
          <w:lang w:eastAsia="fr-CI"/>
          <w14:ligatures w14:val="none"/>
        </w:rPr>
        <w:t>les</w:t>
      </w:r>
      <w:proofErr w:type="gramEnd"/>
      <w:r w:rsidRPr="00512CFD">
        <w:rPr>
          <w:rFonts w:ascii="Times New Roman" w:eastAsia="Times New Roman" w:hAnsi="Times New Roman" w:cs="Times New Roman"/>
          <w:kern w:val="0"/>
          <w:sz w:val="24"/>
          <w:szCs w:val="24"/>
          <w:lang w:eastAsia="fr-CI"/>
          <w14:ligatures w14:val="none"/>
        </w:rPr>
        <w:t xml:space="preserve"> PME/PMI industrielles.</w:t>
      </w:r>
    </w:p>
    <w:p w14:paraId="7065E3EE" w14:textId="77777777" w:rsidR="00512CFD" w:rsidRPr="00512CFD" w:rsidRDefault="00512CFD" w:rsidP="00512CFD">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512CFD">
        <w:rPr>
          <w:rFonts w:ascii="Times New Roman" w:eastAsia="Times New Roman" w:hAnsi="Times New Roman" w:cs="Times New Roman"/>
          <w:b/>
          <w:bCs/>
          <w:kern w:val="0"/>
          <w:sz w:val="36"/>
          <w:szCs w:val="36"/>
          <w:lang w:eastAsia="fr-CI"/>
          <w14:ligatures w14:val="none"/>
        </w:rPr>
        <w:t>II - Débouchés</w:t>
      </w:r>
    </w:p>
    <w:p w14:paraId="0FE61980" w14:textId="77777777" w:rsidR="00512CFD" w:rsidRPr="00512CFD" w:rsidRDefault="00512CFD" w:rsidP="00272438">
      <w:p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En début de carrière ou après quelques années d’expérience, selon ses compétences, son niveau de pratique et la taille de l’entreprise, le titulaire du BTS MSP peut occuper les postes suivants :</w:t>
      </w:r>
    </w:p>
    <w:p w14:paraId="096CF6AE" w14:textId="77777777" w:rsidR="00512CFD" w:rsidRPr="00512CFD" w:rsidRDefault="00512CFD" w:rsidP="00272438">
      <w:pPr>
        <w:numPr>
          <w:ilvl w:val="0"/>
          <w:numId w:val="2"/>
        </w:num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Technicien de maintenance industrielle ;</w:t>
      </w:r>
    </w:p>
    <w:p w14:paraId="34402703" w14:textId="77777777" w:rsidR="00512CFD" w:rsidRPr="00512CFD" w:rsidRDefault="00512CFD" w:rsidP="00272438">
      <w:pPr>
        <w:numPr>
          <w:ilvl w:val="0"/>
          <w:numId w:val="2"/>
        </w:num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Technicien de production ;</w:t>
      </w:r>
    </w:p>
    <w:p w14:paraId="1C25619A" w14:textId="77777777" w:rsidR="00512CFD" w:rsidRPr="00512CFD" w:rsidRDefault="00512CFD" w:rsidP="00272438">
      <w:pPr>
        <w:numPr>
          <w:ilvl w:val="0"/>
          <w:numId w:val="2"/>
        </w:num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Technicien électromécanicien ;</w:t>
      </w:r>
    </w:p>
    <w:p w14:paraId="611E1DAC" w14:textId="77777777" w:rsidR="00512CFD" w:rsidRPr="00512CFD" w:rsidRDefault="00512CFD" w:rsidP="00272438">
      <w:pPr>
        <w:numPr>
          <w:ilvl w:val="0"/>
          <w:numId w:val="2"/>
        </w:num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Technicien en automatisme ;</w:t>
      </w:r>
    </w:p>
    <w:p w14:paraId="5B652952" w14:textId="77777777" w:rsidR="00512CFD" w:rsidRPr="00512CFD" w:rsidRDefault="00512CFD" w:rsidP="00272438">
      <w:pPr>
        <w:numPr>
          <w:ilvl w:val="0"/>
          <w:numId w:val="2"/>
        </w:num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Technicien d’installation industrielle ;</w:t>
      </w:r>
    </w:p>
    <w:p w14:paraId="52EF26D3" w14:textId="77777777" w:rsidR="00512CFD" w:rsidRPr="00512CFD" w:rsidRDefault="00512CFD" w:rsidP="00272438">
      <w:pPr>
        <w:numPr>
          <w:ilvl w:val="0"/>
          <w:numId w:val="2"/>
        </w:num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Technicien de dépannage ;</w:t>
      </w:r>
    </w:p>
    <w:p w14:paraId="3BB1460B" w14:textId="77777777" w:rsidR="00512CFD" w:rsidRPr="00512CFD" w:rsidRDefault="00512CFD" w:rsidP="00272438">
      <w:pPr>
        <w:numPr>
          <w:ilvl w:val="0"/>
          <w:numId w:val="2"/>
        </w:num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Technicien en maintenance des équipements ;</w:t>
      </w:r>
    </w:p>
    <w:p w14:paraId="1AD8E239" w14:textId="77777777" w:rsidR="00512CFD" w:rsidRPr="00512CFD" w:rsidRDefault="00512CFD" w:rsidP="00272438">
      <w:pPr>
        <w:numPr>
          <w:ilvl w:val="0"/>
          <w:numId w:val="2"/>
        </w:num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Technicien de bureau d’études ;</w:t>
      </w:r>
    </w:p>
    <w:p w14:paraId="0D6B7077" w14:textId="77777777" w:rsidR="00512CFD" w:rsidRPr="00512CFD" w:rsidRDefault="00512CFD" w:rsidP="00272438">
      <w:pPr>
        <w:numPr>
          <w:ilvl w:val="0"/>
          <w:numId w:val="2"/>
        </w:num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Assistant responsable maintenance ;</w:t>
      </w:r>
    </w:p>
    <w:p w14:paraId="6DC62AD8" w14:textId="77777777" w:rsidR="00512CFD" w:rsidRPr="00512CFD" w:rsidRDefault="00512CFD" w:rsidP="00272438">
      <w:pPr>
        <w:numPr>
          <w:ilvl w:val="0"/>
          <w:numId w:val="2"/>
        </w:num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Responsable maintenance, après expérience ;</w:t>
      </w:r>
    </w:p>
    <w:p w14:paraId="66668159" w14:textId="77777777" w:rsidR="00512CFD" w:rsidRPr="00512CFD" w:rsidRDefault="00512CFD" w:rsidP="00272438">
      <w:pPr>
        <w:numPr>
          <w:ilvl w:val="0"/>
          <w:numId w:val="2"/>
        </w:num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Chef d’équipe électromécanique ;</w:t>
      </w:r>
    </w:p>
    <w:p w14:paraId="057D2E4B" w14:textId="77777777" w:rsidR="00512CFD" w:rsidRPr="00512CFD" w:rsidRDefault="00512CFD" w:rsidP="00272438">
      <w:pPr>
        <w:numPr>
          <w:ilvl w:val="0"/>
          <w:numId w:val="2"/>
        </w:num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Superviseur d’équipe technique ;</w:t>
      </w:r>
    </w:p>
    <w:p w14:paraId="2E65A97F" w14:textId="77777777" w:rsidR="00512CFD" w:rsidRPr="00512CFD" w:rsidRDefault="00512CFD" w:rsidP="00272438">
      <w:pPr>
        <w:numPr>
          <w:ilvl w:val="0"/>
          <w:numId w:val="2"/>
        </w:num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Conducteur de ligne de production ;</w:t>
      </w:r>
    </w:p>
    <w:p w14:paraId="0D243419" w14:textId="77777777" w:rsidR="00512CFD" w:rsidRPr="00512CFD" w:rsidRDefault="00512CFD" w:rsidP="00272438">
      <w:pPr>
        <w:numPr>
          <w:ilvl w:val="0"/>
          <w:numId w:val="2"/>
        </w:num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Agent de méthodes maintenance ;</w:t>
      </w:r>
    </w:p>
    <w:p w14:paraId="40EF5715" w14:textId="77777777" w:rsidR="00512CFD" w:rsidRPr="00512CFD" w:rsidRDefault="00512CFD" w:rsidP="00272438">
      <w:pPr>
        <w:numPr>
          <w:ilvl w:val="0"/>
          <w:numId w:val="2"/>
        </w:num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Agent de contrôle et de suivi des équipements ;</w:t>
      </w:r>
    </w:p>
    <w:p w14:paraId="38EC9CB7" w14:textId="77777777" w:rsidR="00512CFD" w:rsidRPr="00512CFD" w:rsidRDefault="00512CFD" w:rsidP="00272438">
      <w:pPr>
        <w:numPr>
          <w:ilvl w:val="0"/>
          <w:numId w:val="2"/>
        </w:num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Responsable des systèmes automatisés ;</w:t>
      </w:r>
    </w:p>
    <w:p w14:paraId="6844FB62" w14:textId="77777777" w:rsidR="00512CFD" w:rsidRPr="00512CFD" w:rsidRDefault="00512CFD" w:rsidP="00272438">
      <w:pPr>
        <w:numPr>
          <w:ilvl w:val="0"/>
          <w:numId w:val="2"/>
        </w:num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Responsable d’atelier de production ;</w:t>
      </w:r>
    </w:p>
    <w:p w14:paraId="396CD5D0" w14:textId="77777777" w:rsidR="00512CFD" w:rsidRDefault="00512CFD" w:rsidP="00272438">
      <w:pPr>
        <w:numPr>
          <w:ilvl w:val="0"/>
          <w:numId w:val="2"/>
        </w:num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Entrepreneur dans le domaine de la maintenance, de l’électricité, de la mécanique ou des services industriels.</w:t>
      </w:r>
    </w:p>
    <w:p w14:paraId="26A493B5" w14:textId="77777777" w:rsidR="00521D50" w:rsidRPr="00512CFD" w:rsidRDefault="00521D50" w:rsidP="00521D50">
      <w:pPr>
        <w:spacing w:after="0" w:line="240" w:lineRule="auto"/>
        <w:ind w:left="720"/>
        <w:rPr>
          <w:rFonts w:ascii="Times New Roman" w:eastAsia="Times New Roman" w:hAnsi="Times New Roman" w:cs="Times New Roman"/>
          <w:kern w:val="0"/>
          <w:sz w:val="24"/>
          <w:szCs w:val="24"/>
          <w:lang w:eastAsia="fr-CI"/>
          <w14:ligatures w14:val="none"/>
        </w:rPr>
      </w:pPr>
    </w:p>
    <w:p w14:paraId="1F536607" w14:textId="77777777" w:rsidR="00512CFD" w:rsidRPr="00512CFD" w:rsidRDefault="00512CFD" w:rsidP="00272438">
      <w:pPr>
        <w:spacing w:after="0" w:line="240" w:lineRule="auto"/>
        <w:outlineLvl w:val="1"/>
        <w:rPr>
          <w:rFonts w:ascii="Times New Roman" w:eastAsia="Times New Roman" w:hAnsi="Times New Roman" w:cs="Times New Roman"/>
          <w:b/>
          <w:bCs/>
          <w:kern w:val="0"/>
          <w:sz w:val="36"/>
          <w:szCs w:val="36"/>
          <w:lang w:eastAsia="fr-CI"/>
          <w14:ligatures w14:val="none"/>
        </w:rPr>
      </w:pPr>
      <w:r w:rsidRPr="00512CFD">
        <w:rPr>
          <w:rFonts w:ascii="Times New Roman" w:eastAsia="Times New Roman" w:hAnsi="Times New Roman" w:cs="Times New Roman"/>
          <w:b/>
          <w:bCs/>
          <w:kern w:val="0"/>
          <w:sz w:val="36"/>
          <w:szCs w:val="36"/>
          <w:lang w:eastAsia="fr-CI"/>
          <w14:ligatures w14:val="none"/>
        </w:rPr>
        <w:t>III - Compétences développées</w:t>
      </w:r>
    </w:p>
    <w:p w14:paraId="21046CF4" w14:textId="77777777" w:rsidR="00272438" w:rsidRDefault="00272438" w:rsidP="00272438">
      <w:pPr>
        <w:spacing w:after="0" w:line="240" w:lineRule="auto"/>
        <w:rPr>
          <w:rFonts w:ascii="Times New Roman" w:eastAsia="Times New Roman" w:hAnsi="Times New Roman" w:cs="Times New Roman"/>
          <w:kern w:val="0"/>
          <w:sz w:val="24"/>
          <w:szCs w:val="24"/>
          <w:lang w:eastAsia="fr-CI"/>
          <w14:ligatures w14:val="none"/>
        </w:rPr>
      </w:pPr>
    </w:p>
    <w:p w14:paraId="5D7DEFBC" w14:textId="38940158" w:rsidR="00512CFD" w:rsidRPr="00512CFD" w:rsidRDefault="00512CFD" w:rsidP="00272438">
      <w:p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 xml:space="preserve">À l’issue des deux années de formation, l’étudiant en </w:t>
      </w:r>
      <w:r w:rsidRPr="00512CFD">
        <w:rPr>
          <w:rFonts w:ascii="Times New Roman" w:eastAsia="Times New Roman" w:hAnsi="Times New Roman" w:cs="Times New Roman"/>
          <w:b/>
          <w:bCs/>
          <w:kern w:val="0"/>
          <w:sz w:val="24"/>
          <w:szCs w:val="24"/>
          <w:lang w:eastAsia="fr-CI"/>
          <w14:ligatures w14:val="none"/>
        </w:rPr>
        <w:t>Maintenance des Systèmes de Production</w:t>
      </w:r>
      <w:r w:rsidRPr="00512CFD">
        <w:rPr>
          <w:rFonts w:ascii="Times New Roman" w:eastAsia="Times New Roman" w:hAnsi="Times New Roman" w:cs="Times New Roman"/>
          <w:kern w:val="0"/>
          <w:sz w:val="24"/>
          <w:szCs w:val="24"/>
          <w:lang w:eastAsia="fr-CI"/>
          <w14:ligatures w14:val="none"/>
        </w:rPr>
        <w:t xml:space="preserve"> est capable de :</w:t>
      </w:r>
    </w:p>
    <w:p w14:paraId="4362ED4B" w14:textId="77777777" w:rsidR="00512CFD" w:rsidRPr="00512CFD" w:rsidRDefault="00512CFD" w:rsidP="00272438">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Installer des équipements et systèmes de production ;</w:t>
      </w:r>
    </w:p>
    <w:p w14:paraId="45362299" w14:textId="77777777" w:rsidR="00512CFD" w:rsidRPr="00512CFD" w:rsidRDefault="00512CFD" w:rsidP="00272438">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Assurer la maintenance préventive et corrective des machines industrielles ;</w:t>
      </w:r>
    </w:p>
    <w:p w14:paraId="48DA24F1" w14:textId="77777777" w:rsidR="00512CFD" w:rsidRPr="00512CFD" w:rsidRDefault="00512CFD" w:rsidP="00272438">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Diagnostiquer les pannes mécaniques, électriques, électroniques, hydrauliques et pneumatiques ;</w:t>
      </w:r>
    </w:p>
    <w:p w14:paraId="73C817D3" w14:textId="77777777" w:rsidR="00512CFD" w:rsidRPr="00512CFD" w:rsidRDefault="00512CFD" w:rsidP="00272438">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Réparer ou remplacer les pièces défectueuses ;</w:t>
      </w:r>
    </w:p>
    <w:p w14:paraId="5E46F788" w14:textId="77777777" w:rsidR="00512CFD" w:rsidRPr="00512CFD" w:rsidRDefault="00512CFD" w:rsidP="00272438">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Participer à l’amélioration des performances des équipements ;</w:t>
      </w:r>
    </w:p>
    <w:p w14:paraId="6392FC3D" w14:textId="77777777" w:rsidR="00512CFD" w:rsidRPr="00512CFD" w:rsidRDefault="00512CFD" w:rsidP="00272438">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Lire et interpréter des plans, schémas électriques, mécaniques et industriels ;</w:t>
      </w:r>
    </w:p>
    <w:p w14:paraId="18E39637" w14:textId="77777777" w:rsidR="00512CFD" w:rsidRPr="00512CFD" w:rsidRDefault="00512CFD" w:rsidP="00272438">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Utiliser les instruments de mesure, de contrôle et d’essai ;</w:t>
      </w:r>
    </w:p>
    <w:p w14:paraId="6E067E97" w14:textId="77777777" w:rsidR="00512CFD" w:rsidRPr="00512CFD" w:rsidRDefault="00512CFD" w:rsidP="00272438">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Réaliser des travaux d’électricité domestique et industrielle ;</w:t>
      </w:r>
    </w:p>
    <w:p w14:paraId="0A33530E" w14:textId="77777777" w:rsidR="00512CFD" w:rsidRPr="00512CFD" w:rsidRDefault="00512CFD" w:rsidP="00272438">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Participer à des travaux de construction métallique et d’usinage ;</w:t>
      </w:r>
    </w:p>
    <w:p w14:paraId="6E05FEA6" w14:textId="77777777" w:rsidR="00512CFD" w:rsidRPr="00512CFD" w:rsidRDefault="00512CFD" w:rsidP="00272438">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Comprendre le fonctionnement des systèmes automatisés ;</w:t>
      </w:r>
    </w:p>
    <w:p w14:paraId="770719D7" w14:textId="77777777" w:rsidR="00512CFD" w:rsidRPr="00512CFD" w:rsidRDefault="00512CFD" w:rsidP="00272438">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Élaborer et suivre un programme de maintenance ;</w:t>
      </w:r>
    </w:p>
    <w:p w14:paraId="667750E7" w14:textId="77777777" w:rsidR="00512CFD" w:rsidRPr="00512CFD" w:rsidRDefault="00512CFD" w:rsidP="00272438">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Conduire une politique de maintenance adaptée aux besoins de l’entreprise ;</w:t>
      </w:r>
    </w:p>
    <w:p w14:paraId="0A679B3E" w14:textId="77777777" w:rsidR="00512CFD" w:rsidRPr="00512CFD" w:rsidRDefault="00512CFD" w:rsidP="00272438">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Gérer les stocks de pièces de rechange et participer aux commandes d’équipements ;</w:t>
      </w:r>
    </w:p>
    <w:p w14:paraId="43BB4D86" w14:textId="77777777" w:rsidR="00512CFD" w:rsidRPr="00512CFD" w:rsidRDefault="00512CFD" w:rsidP="00272438">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Assurer le suivi technique des machines et installations ;</w:t>
      </w:r>
    </w:p>
    <w:p w14:paraId="0399E9C5" w14:textId="77777777" w:rsidR="00512CFD" w:rsidRPr="00512CFD" w:rsidRDefault="00512CFD" w:rsidP="00272438">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Diriger ou encadrer une équipe technique ;</w:t>
      </w:r>
    </w:p>
    <w:p w14:paraId="42A9E71C" w14:textId="77777777" w:rsidR="00512CFD" w:rsidRPr="00512CFD" w:rsidRDefault="00512CFD" w:rsidP="00272438">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Réorganiser ou améliorer un atelier de production ;</w:t>
      </w:r>
    </w:p>
    <w:p w14:paraId="0B13EE06" w14:textId="77777777" w:rsidR="00512CFD" w:rsidRPr="00512CFD" w:rsidRDefault="00512CFD" w:rsidP="00272438">
      <w:pPr>
        <w:numPr>
          <w:ilvl w:val="0"/>
          <w:numId w:val="3"/>
        </w:num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Appliquer les règles d’hygiène, de sécurité et de protection de l’environnement en milieu industriel.</w:t>
      </w:r>
    </w:p>
    <w:p w14:paraId="169F0F49" w14:textId="77777777" w:rsidR="00512CFD" w:rsidRPr="00512CFD" w:rsidRDefault="00512CFD" w:rsidP="00272438">
      <w:p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Pour réussir dans ce domaine, l’étudiant doit développer certaines qualités essentielles, notamment :</w:t>
      </w:r>
    </w:p>
    <w:p w14:paraId="6F1A1259" w14:textId="77777777" w:rsidR="00512CFD" w:rsidRPr="00512CFD" w:rsidRDefault="00512CFD" w:rsidP="00272438">
      <w:pPr>
        <w:numPr>
          <w:ilvl w:val="0"/>
          <w:numId w:val="4"/>
        </w:num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La rigueur et la précision ;</w:t>
      </w:r>
    </w:p>
    <w:p w14:paraId="563ECE53" w14:textId="77777777" w:rsidR="00512CFD" w:rsidRPr="00512CFD" w:rsidRDefault="00512CFD" w:rsidP="00272438">
      <w:pPr>
        <w:numPr>
          <w:ilvl w:val="0"/>
          <w:numId w:val="4"/>
        </w:num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Le sens de l’observation ;</w:t>
      </w:r>
    </w:p>
    <w:p w14:paraId="427E38DE" w14:textId="77777777" w:rsidR="00512CFD" w:rsidRPr="00512CFD" w:rsidRDefault="00512CFD" w:rsidP="00272438">
      <w:pPr>
        <w:numPr>
          <w:ilvl w:val="0"/>
          <w:numId w:val="4"/>
        </w:num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L’esprit d’analyse ;</w:t>
      </w:r>
    </w:p>
    <w:p w14:paraId="7F587A01" w14:textId="77777777" w:rsidR="00512CFD" w:rsidRPr="00512CFD" w:rsidRDefault="00512CFD" w:rsidP="00272438">
      <w:pPr>
        <w:numPr>
          <w:ilvl w:val="0"/>
          <w:numId w:val="4"/>
        </w:num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La capacité à résoudre des problèmes techniques ;</w:t>
      </w:r>
    </w:p>
    <w:p w14:paraId="004D8502" w14:textId="77777777" w:rsidR="00512CFD" w:rsidRPr="00512CFD" w:rsidRDefault="00512CFD" w:rsidP="00272438">
      <w:pPr>
        <w:numPr>
          <w:ilvl w:val="0"/>
          <w:numId w:val="4"/>
        </w:num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L’habileté manuelle ;</w:t>
      </w:r>
    </w:p>
    <w:p w14:paraId="38F44EF5" w14:textId="77777777" w:rsidR="00512CFD" w:rsidRPr="00512CFD" w:rsidRDefault="00512CFD" w:rsidP="00272438">
      <w:pPr>
        <w:numPr>
          <w:ilvl w:val="0"/>
          <w:numId w:val="4"/>
        </w:num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Le goût pour la technologie et les machines ;</w:t>
      </w:r>
    </w:p>
    <w:p w14:paraId="0F85CD72" w14:textId="77777777" w:rsidR="00512CFD" w:rsidRPr="00512CFD" w:rsidRDefault="00512CFD" w:rsidP="00272438">
      <w:pPr>
        <w:numPr>
          <w:ilvl w:val="0"/>
          <w:numId w:val="4"/>
        </w:num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La capacité à travailler en équipe ;</w:t>
      </w:r>
    </w:p>
    <w:p w14:paraId="1B27585F" w14:textId="77777777" w:rsidR="00512CFD" w:rsidRPr="00512CFD" w:rsidRDefault="00512CFD" w:rsidP="00272438">
      <w:pPr>
        <w:numPr>
          <w:ilvl w:val="0"/>
          <w:numId w:val="4"/>
        </w:num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Le respect strict des consignes de sécurité ;</w:t>
      </w:r>
    </w:p>
    <w:p w14:paraId="4F75F2B4" w14:textId="77777777" w:rsidR="00512CFD" w:rsidRPr="00512CFD" w:rsidRDefault="00512CFD" w:rsidP="00272438">
      <w:pPr>
        <w:numPr>
          <w:ilvl w:val="0"/>
          <w:numId w:val="4"/>
        </w:num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La disponibilité et la réactivité ;</w:t>
      </w:r>
    </w:p>
    <w:p w14:paraId="7AECB416" w14:textId="77777777" w:rsidR="00512CFD" w:rsidRPr="00512CFD" w:rsidRDefault="00512CFD" w:rsidP="00272438">
      <w:pPr>
        <w:numPr>
          <w:ilvl w:val="0"/>
          <w:numId w:val="4"/>
        </w:num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Le sens des responsabilités ;</w:t>
      </w:r>
    </w:p>
    <w:p w14:paraId="65C5A1E2" w14:textId="77777777" w:rsidR="00512CFD" w:rsidRPr="00512CFD" w:rsidRDefault="00512CFD" w:rsidP="00272438">
      <w:pPr>
        <w:numPr>
          <w:ilvl w:val="0"/>
          <w:numId w:val="4"/>
        </w:num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L’endurance et la discipline professionnelle ;</w:t>
      </w:r>
    </w:p>
    <w:p w14:paraId="69E03889" w14:textId="77777777" w:rsidR="00512CFD" w:rsidRPr="00512CFD" w:rsidRDefault="00512CFD" w:rsidP="00512CF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La curiosité technique et la volonté d’apprendre en permanence.</w:t>
      </w:r>
    </w:p>
    <w:p w14:paraId="59E5CD04" w14:textId="77777777" w:rsidR="00512CFD" w:rsidRPr="00512CFD" w:rsidRDefault="00512CFD" w:rsidP="00512CFD">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512CFD">
        <w:rPr>
          <w:rFonts w:ascii="Times New Roman" w:eastAsia="Times New Roman" w:hAnsi="Times New Roman" w:cs="Times New Roman"/>
          <w:b/>
          <w:bCs/>
          <w:kern w:val="0"/>
          <w:sz w:val="36"/>
          <w:szCs w:val="36"/>
          <w:lang w:eastAsia="fr-CI"/>
          <w14:ligatures w14:val="none"/>
        </w:rPr>
        <w:t>IV - Orientation de la formation à IHBI</w:t>
      </w:r>
    </w:p>
    <w:p w14:paraId="5FF6E5D9" w14:textId="77777777" w:rsidR="00512CFD" w:rsidRPr="00512CFD" w:rsidRDefault="00512CFD" w:rsidP="00272438">
      <w:p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 xml:space="preserve">À </w:t>
      </w:r>
      <w:r w:rsidRPr="00512CFD">
        <w:rPr>
          <w:rFonts w:ascii="Times New Roman" w:eastAsia="Times New Roman" w:hAnsi="Times New Roman" w:cs="Times New Roman"/>
          <w:b/>
          <w:bCs/>
          <w:kern w:val="0"/>
          <w:sz w:val="24"/>
          <w:szCs w:val="24"/>
          <w:lang w:eastAsia="fr-CI"/>
          <w14:ligatures w14:val="none"/>
        </w:rPr>
        <w:t>IHBI</w:t>
      </w:r>
      <w:r w:rsidRPr="00512CFD">
        <w:rPr>
          <w:rFonts w:ascii="Times New Roman" w:eastAsia="Times New Roman" w:hAnsi="Times New Roman" w:cs="Times New Roman"/>
          <w:kern w:val="0"/>
          <w:sz w:val="24"/>
          <w:szCs w:val="24"/>
          <w:lang w:eastAsia="fr-CI"/>
          <w14:ligatures w14:val="none"/>
        </w:rPr>
        <w:t xml:space="preserve">, la formation en </w:t>
      </w:r>
      <w:r w:rsidRPr="00512CFD">
        <w:rPr>
          <w:rFonts w:ascii="Times New Roman" w:eastAsia="Times New Roman" w:hAnsi="Times New Roman" w:cs="Times New Roman"/>
          <w:b/>
          <w:bCs/>
          <w:kern w:val="0"/>
          <w:sz w:val="24"/>
          <w:szCs w:val="24"/>
          <w:lang w:eastAsia="fr-CI"/>
          <w14:ligatures w14:val="none"/>
        </w:rPr>
        <w:t>Maintenance des Systèmes de Production</w:t>
      </w:r>
      <w:r w:rsidRPr="00512CFD">
        <w:rPr>
          <w:rFonts w:ascii="Times New Roman" w:eastAsia="Times New Roman" w:hAnsi="Times New Roman" w:cs="Times New Roman"/>
          <w:kern w:val="0"/>
          <w:sz w:val="24"/>
          <w:szCs w:val="24"/>
          <w:lang w:eastAsia="fr-CI"/>
          <w14:ligatures w14:val="none"/>
        </w:rPr>
        <w:t xml:space="preserve"> vise à former des techniciens supérieurs compétents, pratiques et immédiatement opérationnels, capables d’intégrer les entreprises industrielles, les ateliers de production, les services techniques et les structures de maintenance dès l’obtention de leur diplôme.</w:t>
      </w:r>
    </w:p>
    <w:p w14:paraId="1DDC960B" w14:textId="77777777" w:rsidR="00512CFD" w:rsidRPr="00512CFD" w:rsidRDefault="00512CFD" w:rsidP="00272438">
      <w:p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L’approche pédagogique de l’IHBI repose sur l’alternance entre les enseignements théoriques, les travaux dirigés et de nombreux travaux pratiques réalisés en atelier. Cette méthode permet aux étudiants de mieux comprendre les notions étudiées en classe et de développer des compétences concrètes adaptées aux réalités du monde industriel.</w:t>
      </w:r>
    </w:p>
    <w:p w14:paraId="3274E02A" w14:textId="77777777" w:rsidR="00512CFD" w:rsidRPr="00512CFD" w:rsidRDefault="00512CFD" w:rsidP="00272438">
      <w:p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Les travaux pratiques occupent une place importante dans la formation. Ils portent notamment sur :</w:t>
      </w:r>
    </w:p>
    <w:p w14:paraId="48C87FA0" w14:textId="77777777" w:rsidR="00512CFD" w:rsidRPr="00512CFD" w:rsidRDefault="00512CFD" w:rsidP="00272438">
      <w:pPr>
        <w:numPr>
          <w:ilvl w:val="0"/>
          <w:numId w:val="5"/>
        </w:numPr>
        <w:spacing w:after="0" w:line="240" w:lineRule="auto"/>
        <w:rPr>
          <w:rFonts w:ascii="Times New Roman" w:eastAsia="Times New Roman" w:hAnsi="Times New Roman" w:cs="Times New Roman"/>
          <w:kern w:val="0"/>
          <w:sz w:val="24"/>
          <w:szCs w:val="24"/>
          <w:lang w:eastAsia="fr-CI"/>
          <w14:ligatures w14:val="none"/>
        </w:rPr>
      </w:pPr>
      <w:proofErr w:type="gramStart"/>
      <w:r w:rsidRPr="00512CFD">
        <w:rPr>
          <w:rFonts w:ascii="Times New Roman" w:eastAsia="Times New Roman" w:hAnsi="Times New Roman" w:cs="Times New Roman"/>
          <w:kern w:val="0"/>
          <w:sz w:val="24"/>
          <w:szCs w:val="24"/>
          <w:lang w:eastAsia="fr-CI"/>
          <w14:ligatures w14:val="none"/>
        </w:rPr>
        <w:t>les</w:t>
      </w:r>
      <w:proofErr w:type="gramEnd"/>
      <w:r w:rsidRPr="00512CFD">
        <w:rPr>
          <w:rFonts w:ascii="Times New Roman" w:eastAsia="Times New Roman" w:hAnsi="Times New Roman" w:cs="Times New Roman"/>
          <w:kern w:val="0"/>
          <w:sz w:val="24"/>
          <w:szCs w:val="24"/>
          <w:lang w:eastAsia="fr-CI"/>
          <w14:ligatures w14:val="none"/>
        </w:rPr>
        <w:t xml:space="preserve"> mesures et essais ;</w:t>
      </w:r>
    </w:p>
    <w:p w14:paraId="4ED50B32" w14:textId="77777777" w:rsidR="00512CFD" w:rsidRPr="00512CFD" w:rsidRDefault="00512CFD" w:rsidP="00272438">
      <w:pPr>
        <w:numPr>
          <w:ilvl w:val="0"/>
          <w:numId w:val="5"/>
        </w:numPr>
        <w:spacing w:after="0" w:line="240" w:lineRule="auto"/>
        <w:rPr>
          <w:rFonts w:ascii="Times New Roman" w:eastAsia="Times New Roman" w:hAnsi="Times New Roman" w:cs="Times New Roman"/>
          <w:kern w:val="0"/>
          <w:sz w:val="24"/>
          <w:szCs w:val="24"/>
          <w:lang w:eastAsia="fr-CI"/>
          <w14:ligatures w14:val="none"/>
        </w:rPr>
      </w:pPr>
      <w:proofErr w:type="gramStart"/>
      <w:r w:rsidRPr="00512CFD">
        <w:rPr>
          <w:rFonts w:ascii="Times New Roman" w:eastAsia="Times New Roman" w:hAnsi="Times New Roman" w:cs="Times New Roman"/>
          <w:kern w:val="0"/>
          <w:sz w:val="24"/>
          <w:szCs w:val="24"/>
          <w:lang w:eastAsia="fr-CI"/>
          <w14:ligatures w14:val="none"/>
        </w:rPr>
        <w:t>l’électricité</w:t>
      </w:r>
      <w:proofErr w:type="gramEnd"/>
      <w:r w:rsidRPr="00512CFD">
        <w:rPr>
          <w:rFonts w:ascii="Times New Roman" w:eastAsia="Times New Roman" w:hAnsi="Times New Roman" w:cs="Times New Roman"/>
          <w:kern w:val="0"/>
          <w:sz w:val="24"/>
          <w:szCs w:val="24"/>
          <w:lang w:eastAsia="fr-CI"/>
          <w14:ligatures w14:val="none"/>
        </w:rPr>
        <w:t xml:space="preserve"> domestique ;</w:t>
      </w:r>
    </w:p>
    <w:p w14:paraId="5E1B507C" w14:textId="77777777" w:rsidR="00512CFD" w:rsidRPr="00512CFD" w:rsidRDefault="00512CFD" w:rsidP="00272438">
      <w:pPr>
        <w:numPr>
          <w:ilvl w:val="0"/>
          <w:numId w:val="5"/>
        </w:numPr>
        <w:spacing w:after="0" w:line="240" w:lineRule="auto"/>
        <w:rPr>
          <w:rFonts w:ascii="Times New Roman" w:eastAsia="Times New Roman" w:hAnsi="Times New Roman" w:cs="Times New Roman"/>
          <w:kern w:val="0"/>
          <w:sz w:val="24"/>
          <w:szCs w:val="24"/>
          <w:lang w:eastAsia="fr-CI"/>
          <w14:ligatures w14:val="none"/>
        </w:rPr>
      </w:pPr>
      <w:proofErr w:type="gramStart"/>
      <w:r w:rsidRPr="00512CFD">
        <w:rPr>
          <w:rFonts w:ascii="Times New Roman" w:eastAsia="Times New Roman" w:hAnsi="Times New Roman" w:cs="Times New Roman"/>
          <w:kern w:val="0"/>
          <w:sz w:val="24"/>
          <w:szCs w:val="24"/>
          <w:lang w:eastAsia="fr-CI"/>
          <w14:ligatures w14:val="none"/>
        </w:rPr>
        <w:t>l’électricité</w:t>
      </w:r>
      <w:proofErr w:type="gramEnd"/>
      <w:r w:rsidRPr="00512CFD">
        <w:rPr>
          <w:rFonts w:ascii="Times New Roman" w:eastAsia="Times New Roman" w:hAnsi="Times New Roman" w:cs="Times New Roman"/>
          <w:kern w:val="0"/>
          <w:sz w:val="24"/>
          <w:szCs w:val="24"/>
          <w:lang w:eastAsia="fr-CI"/>
          <w14:ligatures w14:val="none"/>
        </w:rPr>
        <w:t xml:space="preserve"> industrielle ;</w:t>
      </w:r>
    </w:p>
    <w:p w14:paraId="58EB7E49" w14:textId="77777777" w:rsidR="00512CFD" w:rsidRPr="00512CFD" w:rsidRDefault="00512CFD" w:rsidP="00272438">
      <w:pPr>
        <w:numPr>
          <w:ilvl w:val="0"/>
          <w:numId w:val="5"/>
        </w:numPr>
        <w:spacing w:after="0" w:line="240" w:lineRule="auto"/>
        <w:rPr>
          <w:rFonts w:ascii="Times New Roman" w:eastAsia="Times New Roman" w:hAnsi="Times New Roman" w:cs="Times New Roman"/>
          <w:kern w:val="0"/>
          <w:sz w:val="24"/>
          <w:szCs w:val="24"/>
          <w:lang w:eastAsia="fr-CI"/>
          <w14:ligatures w14:val="none"/>
        </w:rPr>
      </w:pPr>
      <w:proofErr w:type="gramStart"/>
      <w:r w:rsidRPr="00512CFD">
        <w:rPr>
          <w:rFonts w:ascii="Times New Roman" w:eastAsia="Times New Roman" w:hAnsi="Times New Roman" w:cs="Times New Roman"/>
          <w:kern w:val="0"/>
          <w:sz w:val="24"/>
          <w:szCs w:val="24"/>
          <w:lang w:eastAsia="fr-CI"/>
          <w14:ligatures w14:val="none"/>
        </w:rPr>
        <w:t>l’électronique</w:t>
      </w:r>
      <w:proofErr w:type="gramEnd"/>
      <w:r w:rsidRPr="00512CFD">
        <w:rPr>
          <w:rFonts w:ascii="Times New Roman" w:eastAsia="Times New Roman" w:hAnsi="Times New Roman" w:cs="Times New Roman"/>
          <w:kern w:val="0"/>
          <w:sz w:val="24"/>
          <w:szCs w:val="24"/>
          <w:lang w:eastAsia="fr-CI"/>
          <w14:ligatures w14:val="none"/>
        </w:rPr>
        <w:t xml:space="preserve"> ;</w:t>
      </w:r>
    </w:p>
    <w:p w14:paraId="5D589D2B" w14:textId="77777777" w:rsidR="00512CFD" w:rsidRPr="00512CFD" w:rsidRDefault="00512CFD" w:rsidP="00272438">
      <w:pPr>
        <w:numPr>
          <w:ilvl w:val="0"/>
          <w:numId w:val="5"/>
        </w:numPr>
        <w:spacing w:after="0" w:line="240" w:lineRule="auto"/>
        <w:rPr>
          <w:rFonts w:ascii="Times New Roman" w:eastAsia="Times New Roman" w:hAnsi="Times New Roman" w:cs="Times New Roman"/>
          <w:kern w:val="0"/>
          <w:sz w:val="24"/>
          <w:szCs w:val="24"/>
          <w:lang w:eastAsia="fr-CI"/>
          <w14:ligatures w14:val="none"/>
        </w:rPr>
      </w:pPr>
      <w:proofErr w:type="gramStart"/>
      <w:r w:rsidRPr="00512CFD">
        <w:rPr>
          <w:rFonts w:ascii="Times New Roman" w:eastAsia="Times New Roman" w:hAnsi="Times New Roman" w:cs="Times New Roman"/>
          <w:kern w:val="0"/>
          <w:sz w:val="24"/>
          <w:szCs w:val="24"/>
          <w:lang w:eastAsia="fr-CI"/>
          <w14:ligatures w14:val="none"/>
        </w:rPr>
        <w:t>la</w:t>
      </w:r>
      <w:proofErr w:type="gramEnd"/>
      <w:r w:rsidRPr="00512CFD">
        <w:rPr>
          <w:rFonts w:ascii="Times New Roman" w:eastAsia="Times New Roman" w:hAnsi="Times New Roman" w:cs="Times New Roman"/>
          <w:kern w:val="0"/>
          <w:sz w:val="24"/>
          <w:szCs w:val="24"/>
          <w:lang w:eastAsia="fr-CI"/>
          <w14:ligatures w14:val="none"/>
        </w:rPr>
        <w:t xml:space="preserve"> construction métallique ;</w:t>
      </w:r>
    </w:p>
    <w:p w14:paraId="2B9274FB" w14:textId="77777777" w:rsidR="00512CFD" w:rsidRPr="00512CFD" w:rsidRDefault="00512CFD" w:rsidP="00272438">
      <w:pPr>
        <w:numPr>
          <w:ilvl w:val="0"/>
          <w:numId w:val="5"/>
        </w:numPr>
        <w:spacing w:after="0" w:line="240" w:lineRule="auto"/>
        <w:rPr>
          <w:rFonts w:ascii="Times New Roman" w:eastAsia="Times New Roman" w:hAnsi="Times New Roman" w:cs="Times New Roman"/>
          <w:kern w:val="0"/>
          <w:sz w:val="24"/>
          <w:szCs w:val="24"/>
          <w:lang w:eastAsia="fr-CI"/>
          <w14:ligatures w14:val="none"/>
        </w:rPr>
      </w:pPr>
      <w:proofErr w:type="gramStart"/>
      <w:r w:rsidRPr="00512CFD">
        <w:rPr>
          <w:rFonts w:ascii="Times New Roman" w:eastAsia="Times New Roman" w:hAnsi="Times New Roman" w:cs="Times New Roman"/>
          <w:kern w:val="0"/>
          <w:sz w:val="24"/>
          <w:szCs w:val="24"/>
          <w:lang w:eastAsia="fr-CI"/>
          <w14:ligatures w14:val="none"/>
        </w:rPr>
        <w:t>l’usinage</w:t>
      </w:r>
      <w:proofErr w:type="gramEnd"/>
      <w:r w:rsidRPr="00512CFD">
        <w:rPr>
          <w:rFonts w:ascii="Times New Roman" w:eastAsia="Times New Roman" w:hAnsi="Times New Roman" w:cs="Times New Roman"/>
          <w:kern w:val="0"/>
          <w:sz w:val="24"/>
          <w:szCs w:val="24"/>
          <w:lang w:eastAsia="fr-CI"/>
          <w14:ligatures w14:val="none"/>
        </w:rPr>
        <w:t xml:space="preserve"> ;</w:t>
      </w:r>
    </w:p>
    <w:p w14:paraId="2C9E8C6A" w14:textId="77777777" w:rsidR="00512CFD" w:rsidRPr="00512CFD" w:rsidRDefault="00512CFD" w:rsidP="00272438">
      <w:pPr>
        <w:numPr>
          <w:ilvl w:val="0"/>
          <w:numId w:val="5"/>
        </w:numPr>
        <w:spacing w:after="0" w:line="240" w:lineRule="auto"/>
        <w:rPr>
          <w:rFonts w:ascii="Times New Roman" w:eastAsia="Times New Roman" w:hAnsi="Times New Roman" w:cs="Times New Roman"/>
          <w:kern w:val="0"/>
          <w:sz w:val="24"/>
          <w:szCs w:val="24"/>
          <w:lang w:eastAsia="fr-CI"/>
          <w14:ligatures w14:val="none"/>
        </w:rPr>
      </w:pPr>
      <w:proofErr w:type="gramStart"/>
      <w:r w:rsidRPr="00512CFD">
        <w:rPr>
          <w:rFonts w:ascii="Times New Roman" w:eastAsia="Times New Roman" w:hAnsi="Times New Roman" w:cs="Times New Roman"/>
          <w:kern w:val="0"/>
          <w:sz w:val="24"/>
          <w:szCs w:val="24"/>
          <w:lang w:eastAsia="fr-CI"/>
          <w14:ligatures w14:val="none"/>
        </w:rPr>
        <w:t>l’automatisme</w:t>
      </w:r>
      <w:proofErr w:type="gramEnd"/>
      <w:r w:rsidRPr="00512CFD">
        <w:rPr>
          <w:rFonts w:ascii="Times New Roman" w:eastAsia="Times New Roman" w:hAnsi="Times New Roman" w:cs="Times New Roman"/>
          <w:kern w:val="0"/>
          <w:sz w:val="24"/>
          <w:szCs w:val="24"/>
          <w:lang w:eastAsia="fr-CI"/>
          <w14:ligatures w14:val="none"/>
        </w:rPr>
        <w:t xml:space="preserve"> ;</w:t>
      </w:r>
    </w:p>
    <w:p w14:paraId="597D8012" w14:textId="77777777" w:rsidR="00512CFD" w:rsidRPr="00512CFD" w:rsidRDefault="00512CFD" w:rsidP="00272438">
      <w:pPr>
        <w:numPr>
          <w:ilvl w:val="0"/>
          <w:numId w:val="5"/>
        </w:numPr>
        <w:spacing w:after="0" w:line="240" w:lineRule="auto"/>
        <w:rPr>
          <w:rFonts w:ascii="Times New Roman" w:eastAsia="Times New Roman" w:hAnsi="Times New Roman" w:cs="Times New Roman"/>
          <w:kern w:val="0"/>
          <w:sz w:val="24"/>
          <w:szCs w:val="24"/>
          <w:lang w:eastAsia="fr-CI"/>
          <w14:ligatures w14:val="none"/>
        </w:rPr>
      </w:pPr>
      <w:proofErr w:type="gramStart"/>
      <w:r w:rsidRPr="00512CFD">
        <w:rPr>
          <w:rFonts w:ascii="Times New Roman" w:eastAsia="Times New Roman" w:hAnsi="Times New Roman" w:cs="Times New Roman"/>
          <w:kern w:val="0"/>
          <w:sz w:val="24"/>
          <w:szCs w:val="24"/>
          <w:lang w:eastAsia="fr-CI"/>
          <w14:ligatures w14:val="none"/>
        </w:rPr>
        <w:t>la</w:t>
      </w:r>
      <w:proofErr w:type="gramEnd"/>
      <w:r w:rsidRPr="00512CFD">
        <w:rPr>
          <w:rFonts w:ascii="Times New Roman" w:eastAsia="Times New Roman" w:hAnsi="Times New Roman" w:cs="Times New Roman"/>
          <w:kern w:val="0"/>
          <w:sz w:val="24"/>
          <w:szCs w:val="24"/>
          <w:lang w:eastAsia="fr-CI"/>
          <w14:ligatures w14:val="none"/>
        </w:rPr>
        <w:t xml:space="preserve"> maintenance industrielle ;</w:t>
      </w:r>
    </w:p>
    <w:p w14:paraId="3EA709E8" w14:textId="77777777" w:rsidR="00512CFD" w:rsidRPr="00512CFD" w:rsidRDefault="00512CFD" w:rsidP="00272438">
      <w:pPr>
        <w:numPr>
          <w:ilvl w:val="0"/>
          <w:numId w:val="5"/>
        </w:numPr>
        <w:spacing w:after="0" w:line="240" w:lineRule="auto"/>
        <w:rPr>
          <w:rFonts w:ascii="Times New Roman" w:eastAsia="Times New Roman" w:hAnsi="Times New Roman" w:cs="Times New Roman"/>
          <w:kern w:val="0"/>
          <w:sz w:val="24"/>
          <w:szCs w:val="24"/>
          <w:lang w:eastAsia="fr-CI"/>
          <w14:ligatures w14:val="none"/>
        </w:rPr>
      </w:pPr>
      <w:proofErr w:type="gramStart"/>
      <w:r w:rsidRPr="00512CFD">
        <w:rPr>
          <w:rFonts w:ascii="Times New Roman" w:eastAsia="Times New Roman" w:hAnsi="Times New Roman" w:cs="Times New Roman"/>
          <w:kern w:val="0"/>
          <w:sz w:val="24"/>
          <w:szCs w:val="24"/>
          <w:lang w:eastAsia="fr-CI"/>
          <w14:ligatures w14:val="none"/>
        </w:rPr>
        <w:t>l’hydraulique</w:t>
      </w:r>
      <w:proofErr w:type="gramEnd"/>
      <w:r w:rsidRPr="00512CFD">
        <w:rPr>
          <w:rFonts w:ascii="Times New Roman" w:eastAsia="Times New Roman" w:hAnsi="Times New Roman" w:cs="Times New Roman"/>
          <w:kern w:val="0"/>
          <w:sz w:val="24"/>
          <w:szCs w:val="24"/>
          <w:lang w:eastAsia="fr-CI"/>
          <w14:ligatures w14:val="none"/>
        </w:rPr>
        <w:t xml:space="preserve"> ;</w:t>
      </w:r>
    </w:p>
    <w:p w14:paraId="2933DB2E" w14:textId="77777777" w:rsidR="00512CFD" w:rsidRPr="00512CFD" w:rsidRDefault="00512CFD" w:rsidP="00272438">
      <w:pPr>
        <w:numPr>
          <w:ilvl w:val="0"/>
          <w:numId w:val="5"/>
        </w:numPr>
        <w:spacing w:after="0" w:line="240" w:lineRule="auto"/>
        <w:rPr>
          <w:rFonts w:ascii="Times New Roman" w:eastAsia="Times New Roman" w:hAnsi="Times New Roman" w:cs="Times New Roman"/>
          <w:kern w:val="0"/>
          <w:sz w:val="24"/>
          <w:szCs w:val="24"/>
          <w:lang w:eastAsia="fr-CI"/>
          <w14:ligatures w14:val="none"/>
        </w:rPr>
      </w:pPr>
      <w:proofErr w:type="gramStart"/>
      <w:r w:rsidRPr="00512CFD">
        <w:rPr>
          <w:rFonts w:ascii="Times New Roman" w:eastAsia="Times New Roman" w:hAnsi="Times New Roman" w:cs="Times New Roman"/>
          <w:kern w:val="0"/>
          <w:sz w:val="24"/>
          <w:szCs w:val="24"/>
          <w:lang w:eastAsia="fr-CI"/>
          <w14:ligatures w14:val="none"/>
        </w:rPr>
        <w:t>la</w:t>
      </w:r>
      <w:proofErr w:type="gramEnd"/>
      <w:r w:rsidRPr="00512CFD">
        <w:rPr>
          <w:rFonts w:ascii="Times New Roman" w:eastAsia="Times New Roman" w:hAnsi="Times New Roman" w:cs="Times New Roman"/>
          <w:kern w:val="0"/>
          <w:sz w:val="24"/>
          <w:szCs w:val="24"/>
          <w:lang w:eastAsia="fr-CI"/>
          <w14:ligatures w14:val="none"/>
        </w:rPr>
        <w:t xml:space="preserve"> mécanique ;</w:t>
      </w:r>
    </w:p>
    <w:p w14:paraId="456C3BA4" w14:textId="77777777" w:rsidR="00512CFD" w:rsidRPr="00512CFD" w:rsidRDefault="00512CFD" w:rsidP="00272438">
      <w:pPr>
        <w:numPr>
          <w:ilvl w:val="0"/>
          <w:numId w:val="5"/>
        </w:numPr>
        <w:spacing w:after="0" w:line="240" w:lineRule="auto"/>
        <w:rPr>
          <w:rFonts w:ascii="Times New Roman" w:eastAsia="Times New Roman" w:hAnsi="Times New Roman" w:cs="Times New Roman"/>
          <w:kern w:val="0"/>
          <w:sz w:val="24"/>
          <w:szCs w:val="24"/>
          <w:lang w:eastAsia="fr-CI"/>
          <w14:ligatures w14:val="none"/>
        </w:rPr>
      </w:pPr>
      <w:proofErr w:type="gramStart"/>
      <w:r w:rsidRPr="00512CFD">
        <w:rPr>
          <w:rFonts w:ascii="Times New Roman" w:eastAsia="Times New Roman" w:hAnsi="Times New Roman" w:cs="Times New Roman"/>
          <w:kern w:val="0"/>
          <w:sz w:val="24"/>
          <w:szCs w:val="24"/>
          <w:lang w:eastAsia="fr-CI"/>
          <w14:ligatures w14:val="none"/>
        </w:rPr>
        <w:t>le</w:t>
      </w:r>
      <w:proofErr w:type="gramEnd"/>
      <w:r w:rsidRPr="00512CFD">
        <w:rPr>
          <w:rFonts w:ascii="Times New Roman" w:eastAsia="Times New Roman" w:hAnsi="Times New Roman" w:cs="Times New Roman"/>
          <w:kern w:val="0"/>
          <w:sz w:val="24"/>
          <w:szCs w:val="24"/>
          <w:lang w:eastAsia="fr-CI"/>
          <w14:ligatures w14:val="none"/>
        </w:rPr>
        <w:t xml:space="preserve"> dessin industriel assisté par ordinateur, notamment avec AutoCAD.</w:t>
      </w:r>
    </w:p>
    <w:p w14:paraId="6438EACD" w14:textId="77777777" w:rsidR="00512CFD" w:rsidRPr="00512CFD" w:rsidRDefault="00512CFD" w:rsidP="00272438">
      <w:p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Ces activités pratiques sont encadrées par des enseignants qualifiés et expérimentés, disposant d’une bonne connaissance des exigences du milieu professionnel. Elles permettent aux étudiants de manipuler des équipements, d’analyser des pannes, de réaliser des montages, d’effectuer des mesures et de proposer des solutions techniques.</w:t>
      </w:r>
    </w:p>
    <w:p w14:paraId="7694ADB6" w14:textId="77777777" w:rsidR="00512CFD" w:rsidRPr="00512CFD" w:rsidRDefault="00512CFD" w:rsidP="00272438">
      <w:p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Au cours de la première année, l’IHBI organise également des séminaires de formation, des visites d’entreprises et des voyages d’étude au profit des étudiants. Ces activités leur permettent de découvrir les réalités du milieu industriel, de comprendre l’organisation des entreprises de production et de mieux apprécier le rôle du technicien de maintenance dans le fonctionnement d’une unité industrielle.</w:t>
      </w:r>
    </w:p>
    <w:p w14:paraId="40D906E5" w14:textId="77777777" w:rsidR="00512CFD" w:rsidRPr="00512CFD" w:rsidRDefault="00512CFD" w:rsidP="00272438">
      <w:p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 xml:space="preserve">À la fin de la première année, chaque étudiant bénéficie d’un </w:t>
      </w:r>
      <w:r w:rsidRPr="00512CFD">
        <w:rPr>
          <w:rFonts w:ascii="Times New Roman" w:eastAsia="Times New Roman" w:hAnsi="Times New Roman" w:cs="Times New Roman"/>
          <w:b/>
          <w:bCs/>
          <w:kern w:val="0"/>
          <w:sz w:val="24"/>
          <w:szCs w:val="24"/>
          <w:lang w:eastAsia="fr-CI"/>
          <w14:ligatures w14:val="none"/>
        </w:rPr>
        <w:t>stage d’immersion</w:t>
      </w:r>
      <w:r w:rsidRPr="00512CFD">
        <w:rPr>
          <w:rFonts w:ascii="Times New Roman" w:eastAsia="Times New Roman" w:hAnsi="Times New Roman" w:cs="Times New Roman"/>
          <w:kern w:val="0"/>
          <w:sz w:val="24"/>
          <w:szCs w:val="24"/>
          <w:lang w:eastAsia="fr-CI"/>
          <w14:ligatures w14:val="none"/>
        </w:rPr>
        <w:t xml:space="preserve"> au sein des structures partenaires. Ce stage lui permet de confronter les connaissances acquises en salle et en atelier aux réalités du terrain, tout en développant ses aptitudes professionnelles.</w:t>
      </w:r>
    </w:p>
    <w:p w14:paraId="60EA48B2" w14:textId="77777777" w:rsidR="00512CFD" w:rsidRPr="00512CFD" w:rsidRDefault="00512CFD" w:rsidP="00272438">
      <w:p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 xml:space="preserve">Après leur admissibilité, les étudiants effectuent un </w:t>
      </w:r>
      <w:r w:rsidRPr="00512CFD">
        <w:rPr>
          <w:rFonts w:ascii="Times New Roman" w:eastAsia="Times New Roman" w:hAnsi="Times New Roman" w:cs="Times New Roman"/>
          <w:b/>
          <w:bCs/>
          <w:kern w:val="0"/>
          <w:sz w:val="24"/>
          <w:szCs w:val="24"/>
          <w:lang w:eastAsia="fr-CI"/>
          <w14:ligatures w14:val="none"/>
        </w:rPr>
        <w:t>stage de validation</w:t>
      </w:r>
      <w:r w:rsidRPr="00512CFD">
        <w:rPr>
          <w:rFonts w:ascii="Times New Roman" w:eastAsia="Times New Roman" w:hAnsi="Times New Roman" w:cs="Times New Roman"/>
          <w:kern w:val="0"/>
          <w:sz w:val="24"/>
          <w:szCs w:val="24"/>
          <w:lang w:eastAsia="fr-CI"/>
          <w14:ligatures w14:val="none"/>
        </w:rPr>
        <w:t xml:space="preserve"> d’une durée minimale de trois mois dans les entreprises partenaires. Ce stage vise à consolider les compétences pratiques acquises pendant la formation et à préparer efficacement le mémoire de fin de cycle.</w:t>
      </w:r>
    </w:p>
    <w:p w14:paraId="16F3B5C6" w14:textId="77777777" w:rsidR="00512CFD" w:rsidRPr="00512CFD" w:rsidRDefault="00512CFD" w:rsidP="00272438">
      <w:p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 xml:space="preserve">Après la soutenance, chaque diplômé qui le souhaite peut bénéficier d’un </w:t>
      </w:r>
      <w:r w:rsidRPr="00512CFD">
        <w:rPr>
          <w:rFonts w:ascii="Times New Roman" w:eastAsia="Times New Roman" w:hAnsi="Times New Roman" w:cs="Times New Roman"/>
          <w:b/>
          <w:bCs/>
          <w:kern w:val="0"/>
          <w:sz w:val="24"/>
          <w:szCs w:val="24"/>
          <w:lang w:eastAsia="fr-CI"/>
          <w14:ligatures w14:val="none"/>
        </w:rPr>
        <w:t>stage de perfectionnement</w:t>
      </w:r>
      <w:r w:rsidRPr="00512CFD">
        <w:rPr>
          <w:rFonts w:ascii="Times New Roman" w:eastAsia="Times New Roman" w:hAnsi="Times New Roman" w:cs="Times New Roman"/>
          <w:kern w:val="0"/>
          <w:sz w:val="24"/>
          <w:szCs w:val="24"/>
          <w:lang w:eastAsia="fr-CI"/>
          <w14:ligatures w14:val="none"/>
        </w:rPr>
        <w:t xml:space="preserve"> dans une structure partenaire. Cette expérience complémentaire lui permet de renforcer son savoir-faire, d’améliorer son employabilité et de faciliter son insertion durable dans le monde professionnel.</w:t>
      </w:r>
    </w:p>
    <w:p w14:paraId="1E912FFE" w14:textId="77777777" w:rsidR="00512CFD" w:rsidRDefault="00512CFD" w:rsidP="00272438">
      <w:pPr>
        <w:spacing w:after="0" w:line="240" w:lineRule="auto"/>
        <w:rPr>
          <w:rFonts w:ascii="Times New Roman" w:eastAsia="Times New Roman" w:hAnsi="Times New Roman" w:cs="Times New Roman"/>
          <w:kern w:val="0"/>
          <w:sz w:val="24"/>
          <w:szCs w:val="24"/>
          <w:lang w:eastAsia="fr-CI"/>
          <w14:ligatures w14:val="none"/>
        </w:rPr>
      </w:pPr>
      <w:r w:rsidRPr="00512CFD">
        <w:rPr>
          <w:rFonts w:ascii="Times New Roman" w:eastAsia="Times New Roman" w:hAnsi="Times New Roman" w:cs="Times New Roman"/>
          <w:kern w:val="0"/>
          <w:sz w:val="24"/>
          <w:szCs w:val="24"/>
          <w:lang w:eastAsia="fr-CI"/>
          <w14:ligatures w14:val="none"/>
        </w:rPr>
        <w:t>Ainsi, à l’IHBI, nous ne formons pas seulement des titulaires du BTS MSP ; nous formons de véritables techniciens supérieurs en maintenance industrielle, capables de prendre en charge les équipements de production, de résoudre les problèmes techniques et de contribuer à la performance des entreprises industrielles.</w:t>
      </w:r>
    </w:p>
    <w:p w14:paraId="13670C39" w14:textId="77777777" w:rsidR="00272438" w:rsidRPr="00512CFD" w:rsidRDefault="00272438" w:rsidP="00272438">
      <w:pPr>
        <w:spacing w:after="0" w:line="240" w:lineRule="auto"/>
        <w:rPr>
          <w:rFonts w:ascii="Times New Roman" w:eastAsia="Times New Roman" w:hAnsi="Times New Roman" w:cs="Times New Roman"/>
          <w:kern w:val="0"/>
          <w:sz w:val="24"/>
          <w:szCs w:val="24"/>
          <w:lang w:eastAsia="fr-CI"/>
          <w14:ligatures w14:val="none"/>
        </w:rPr>
      </w:pPr>
    </w:p>
    <w:p w14:paraId="5E4576DA" w14:textId="77777777" w:rsidR="009A1F40" w:rsidRPr="006B3EF3" w:rsidRDefault="009A1F40" w:rsidP="009A1F40">
      <w:pPr>
        <w:spacing w:after="0" w:line="240" w:lineRule="auto"/>
        <w:jc w:val="both"/>
        <w:rPr>
          <w:rFonts w:ascii="Maiandra GD" w:eastAsia="Times New Roman" w:hAnsi="Maiandra GD" w:cs="Times New Roman"/>
          <w:b/>
          <w:color w:val="000000"/>
          <w:kern w:val="0"/>
          <w:sz w:val="28"/>
          <w:szCs w:val="20"/>
          <w:lang w:val="fr-FR" w:eastAsia="fr-FR"/>
          <w14:ligatures w14:val="none"/>
        </w:rPr>
      </w:pPr>
      <w:r w:rsidRPr="006B3EF3">
        <w:rPr>
          <w:rFonts w:ascii="Maiandra GD" w:eastAsia="Times New Roman" w:hAnsi="Maiandra GD" w:cs="Times New Roman"/>
          <w:b/>
          <w:caps/>
          <w:color w:val="000000"/>
          <w:kern w:val="0"/>
          <w:sz w:val="36"/>
          <w:szCs w:val="20"/>
          <w:lang w:val="fr-FR" w:eastAsia="fr-FR"/>
          <w14:ligatures w14:val="none"/>
        </w:rPr>
        <w:t>V - N</w:t>
      </w:r>
      <w:r w:rsidRPr="006B3EF3">
        <w:rPr>
          <w:rFonts w:ascii="Maiandra GD" w:eastAsia="Times New Roman" w:hAnsi="Maiandra GD" w:cs="Times New Roman"/>
          <w:b/>
          <w:color w:val="000000"/>
          <w:kern w:val="0"/>
          <w:sz w:val="36"/>
          <w:szCs w:val="20"/>
          <w:lang w:val="fr-FR" w:eastAsia="fr-FR"/>
          <w14:ligatures w14:val="none"/>
        </w:rPr>
        <w:t>iveaux de recrutement des étudiants</w:t>
      </w:r>
    </w:p>
    <w:p w14:paraId="29ED661C" w14:textId="77777777" w:rsidR="009A1F40" w:rsidRPr="006B3EF3" w:rsidRDefault="009A1F40" w:rsidP="009A1F40">
      <w:pPr>
        <w:spacing w:after="0" w:line="240" w:lineRule="auto"/>
        <w:jc w:val="both"/>
        <w:rPr>
          <w:rFonts w:ascii="Maiandra GD" w:eastAsia="Times New Roman" w:hAnsi="Maiandra GD" w:cs="Times New Roman"/>
          <w:color w:val="000000"/>
          <w:kern w:val="0"/>
          <w:sz w:val="24"/>
          <w:szCs w:val="20"/>
          <w:lang w:val="fr-FR" w:eastAsia="fr-FR"/>
          <w14:ligatures w14:val="none"/>
        </w:rPr>
      </w:pPr>
    </w:p>
    <w:p w14:paraId="1372FCA4" w14:textId="77777777" w:rsidR="009A1F40" w:rsidRPr="006B3EF3" w:rsidRDefault="009A1F40" w:rsidP="009A1F40">
      <w:pPr>
        <w:spacing w:after="0" w:line="240" w:lineRule="auto"/>
        <w:jc w:val="both"/>
        <w:rPr>
          <w:rFonts w:ascii="Maiandra GD" w:eastAsia="Times New Roman" w:hAnsi="Maiandra GD" w:cs="Times New Roman"/>
          <w:color w:val="000000"/>
          <w:kern w:val="0"/>
          <w:szCs w:val="20"/>
          <w:lang w:val="fr-FR" w:eastAsia="fr-FR"/>
          <w14:ligatures w14:val="none"/>
        </w:rPr>
      </w:pPr>
      <w:r w:rsidRPr="006B3EF3">
        <w:rPr>
          <w:rFonts w:ascii="Maiandra GD" w:eastAsia="Times New Roman" w:hAnsi="Maiandra GD" w:cs="Times New Roman"/>
          <w:color w:val="000000"/>
          <w:kern w:val="0"/>
          <w:szCs w:val="20"/>
          <w:lang w:val="fr-FR" w:eastAsia="fr-FR"/>
          <w14:ligatures w14:val="none"/>
        </w:rPr>
        <w:t>Il existe deux niveaux de d’admission :</w:t>
      </w:r>
    </w:p>
    <w:p w14:paraId="3D52E975" w14:textId="77777777" w:rsidR="009A1F40" w:rsidRPr="005E67D2" w:rsidRDefault="009A1F40" w:rsidP="009A1F40">
      <w:pPr>
        <w:spacing w:after="0" w:line="240" w:lineRule="auto"/>
        <w:jc w:val="both"/>
        <w:rPr>
          <w:rFonts w:ascii="Maiandra GD" w:eastAsia="Times New Roman" w:hAnsi="Maiandra GD" w:cs="Times New Roman"/>
          <w:b/>
          <w:iCs/>
          <w:color w:val="000000"/>
          <w:kern w:val="0"/>
          <w:szCs w:val="20"/>
          <w:lang w:val="fr-FR" w:eastAsia="fr-FR"/>
          <w14:ligatures w14:val="none"/>
        </w:rPr>
      </w:pPr>
      <w:r w:rsidRPr="005E67D2">
        <w:rPr>
          <w:rFonts w:ascii="Maiandra GD" w:eastAsia="Times New Roman" w:hAnsi="Maiandra GD" w:cs="Times New Roman"/>
          <w:b/>
          <w:iCs/>
          <w:color w:val="000000"/>
          <w:kern w:val="0"/>
          <w:szCs w:val="20"/>
          <w:lang w:val="fr-FR" w:eastAsia="fr-FR"/>
          <w14:ligatures w14:val="none"/>
        </w:rPr>
        <w:t>a) Les candidats titulaires :</w:t>
      </w:r>
    </w:p>
    <w:p w14:paraId="30D30B17" w14:textId="77777777" w:rsidR="009A1F40" w:rsidRPr="006B3EF3" w:rsidRDefault="009A1F40" w:rsidP="009A1F40">
      <w:pPr>
        <w:numPr>
          <w:ilvl w:val="0"/>
          <w:numId w:val="6"/>
        </w:numPr>
        <w:spacing w:after="0" w:line="240" w:lineRule="auto"/>
        <w:ind w:firstLine="1"/>
        <w:jc w:val="both"/>
        <w:rPr>
          <w:rFonts w:ascii="Maiandra GD" w:eastAsia="Times New Roman" w:hAnsi="Maiandra GD" w:cs="Times New Roman"/>
          <w:color w:val="000000"/>
          <w:kern w:val="0"/>
          <w:szCs w:val="20"/>
          <w:lang w:val="fr-FR" w:eastAsia="fr-FR"/>
          <w14:ligatures w14:val="none"/>
        </w:rPr>
      </w:pPr>
      <w:proofErr w:type="gramStart"/>
      <w:r w:rsidRPr="006B3EF3">
        <w:rPr>
          <w:rFonts w:ascii="Maiandra GD" w:eastAsia="Times New Roman" w:hAnsi="Maiandra GD" w:cs="Times New Roman"/>
          <w:color w:val="000000"/>
          <w:kern w:val="0"/>
          <w:szCs w:val="20"/>
          <w:lang w:val="fr-FR" w:eastAsia="fr-FR"/>
          <w14:ligatures w14:val="none"/>
        </w:rPr>
        <w:t>du</w:t>
      </w:r>
      <w:proofErr w:type="gramEnd"/>
      <w:r w:rsidRPr="006B3EF3">
        <w:rPr>
          <w:rFonts w:ascii="Maiandra GD" w:eastAsia="Times New Roman" w:hAnsi="Maiandra GD" w:cs="Times New Roman"/>
          <w:color w:val="000000"/>
          <w:kern w:val="0"/>
          <w:szCs w:val="20"/>
          <w:lang w:val="fr-FR" w:eastAsia="fr-FR"/>
          <w14:ligatures w14:val="none"/>
        </w:rPr>
        <w:t xml:space="preserve"> baccalauréat C, D, E, F1, F2, F3 ou F4, </w:t>
      </w:r>
    </w:p>
    <w:p w14:paraId="2B5D462D" w14:textId="77777777" w:rsidR="009A1F40" w:rsidRPr="006B3EF3" w:rsidRDefault="009A1F40" w:rsidP="009A1F40">
      <w:pPr>
        <w:numPr>
          <w:ilvl w:val="0"/>
          <w:numId w:val="6"/>
        </w:numPr>
        <w:spacing w:after="0" w:line="240" w:lineRule="auto"/>
        <w:ind w:firstLine="1"/>
        <w:jc w:val="both"/>
        <w:rPr>
          <w:rFonts w:ascii="Maiandra GD" w:eastAsia="Times New Roman" w:hAnsi="Maiandra GD" w:cs="Times New Roman"/>
          <w:color w:val="000000"/>
          <w:kern w:val="0"/>
          <w:szCs w:val="20"/>
          <w:lang w:val="fr-FR" w:eastAsia="fr-FR"/>
          <w14:ligatures w14:val="none"/>
        </w:rPr>
      </w:pPr>
      <w:proofErr w:type="gramStart"/>
      <w:r w:rsidRPr="006B3EF3">
        <w:rPr>
          <w:rFonts w:ascii="Maiandra GD" w:eastAsia="Times New Roman" w:hAnsi="Maiandra GD" w:cs="Times New Roman"/>
          <w:color w:val="000000"/>
          <w:kern w:val="0"/>
          <w:szCs w:val="20"/>
          <w:lang w:val="fr-FR" w:eastAsia="fr-FR"/>
          <w14:ligatures w14:val="none"/>
        </w:rPr>
        <w:t>du</w:t>
      </w:r>
      <w:proofErr w:type="gramEnd"/>
      <w:r w:rsidRPr="006B3EF3">
        <w:rPr>
          <w:rFonts w:ascii="Maiandra GD" w:eastAsia="Times New Roman" w:hAnsi="Maiandra GD" w:cs="Times New Roman"/>
          <w:color w:val="000000"/>
          <w:kern w:val="0"/>
          <w:szCs w:val="20"/>
          <w:lang w:val="fr-FR" w:eastAsia="fr-FR"/>
          <w14:ligatures w14:val="none"/>
        </w:rPr>
        <w:t xml:space="preserve"> Brevet de Technicien de la spécialité,</w:t>
      </w:r>
    </w:p>
    <w:p w14:paraId="3459F780" w14:textId="77777777" w:rsidR="009A1F40" w:rsidRPr="006B3EF3" w:rsidRDefault="009A1F40" w:rsidP="009A1F40">
      <w:pPr>
        <w:numPr>
          <w:ilvl w:val="0"/>
          <w:numId w:val="6"/>
        </w:numPr>
        <w:spacing w:after="0" w:line="240" w:lineRule="auto"/>
        <w:ind w:firstLine="1"/>
        <w:jc w:val="both"/>
        <w:rPr>
          <w:rFonts w:ascii="Maiandra GD" w:eastAsia="Times New Roman" w:hAnsi="Maiandra GD" w:cs="Times New Roman"/>
          <w:color w:val="000000"/>
          <w:kern w:val="0"/>
          <w:szCs w:val="20"/>
          <w:lang w:val="fr-FR" w:eastAsia="fr-FR"/>
          <w14:ligatures w14:val="none"/>
        </w:rPr>
      </w:pPr>
      <w:proofErr w:type="gramStart"/>
      <w:r w:rsidRPr="006B3EF3">
        <w:rPr>
          <w:rFonts w:ascii="Maiandra GD" w:eastAsia="Times New Roman" w:hAnsi="Maiandra GD" w:cs="Times New Roman"/>
          <w:color w:val="000000"/>
          <w:kern w:val="0"/>
          <w:szCs w:val="20"/>
          <w:lang w:val="fr-FR" w:eastAsia="fr-FR"/>
          <w14:ligatures w14:val="none"/>
        </w:rPr>
        <w:t>ou</w:t>
      </w:r>
      <w:proofErr w:type="gramEnd"/>
      <w:r w:rsidRPr="006B3EF3">
        <w:rPr>
          <w:rFonts w:ascii="Maiandra GD" w:eastAsia="Times New Roman" w:hAnsi="Maiandra GD" w:cs="Times New Roman"/>
          <w:color w:val="000000"/>
          <w:kern w:val="0"/>
          <w:szCs w:val="20"/>
          <w:lang w:val="fr-FR" w:eastAsia="fr-FR"/>
          <w14:ligatures w14:val="none"/>
        </w:rPr>
        <w:t xml:space="preserve"> de tout autre diplôme reconnu équivalent.</w:t>
      </w:r>
    </w:p>
    <w:p w14:paraId="7A78CA74" w14:textId="77777777" w:rsidR="009A1F40" w:rsidRPr="006B3EF3" w:rsidRDefault="009A1F40" w:rsidP="009A1F40">
      <w:pPr>
        <w:spacing w:after="0" w:line="240" w:lineRule="auto"/>
        <w:jc w:val="both"/>
        <w:rPr>
          <w:rFonts w:ascii="Maiandra GD" w:eastAsia="Times New Roman" w:hAnsi="Maiandra GD" w:cs="Times New Roman"/>
          <w:b/>
          <w:color w:val="000000"/>
          <w:kern w:val="0"/>
          <w:szCs w:val="20"/>
          <w:lang w:val="fr-FR" w:eastAsia="fr-FR"/>
          <w14:ligatures w14:val="none"/>
        </w:rPr>
      </w:pPr>
      <w:r w:rsidRPr="006B3EF3">
        <w:rPr>
          <w:rFonts w:ascii="Maiandra GD" w:eastAsia="Times New Roman" w:hAnsi="Maiandra GD" w:cs="Times New Roman"/>
          <w:b/>
          <w:color w:val="000000"/>
          <w:kern w:val="0"/>
          <w:szCs w:val="20"/>
          <w:lang w:val="fr-FR" w:eastAsia="fr-FR"/>
          <w14:ligatures w14:val="none"/>
        </w:rPr>
        <w:t>Durée de la formation : Deux (2) ans</w:t>
      </w:r>
    </w:p>
    <w:p w14:paraId="06FBC5FF" w14:textId="77777777" w:rsidR="009A1F40" w:rsidRPr="006B3EF3" w:rsidRDefault="009A1F40" w:rsidP="009A1F40">
      <w:pPr>
        <w:spacing w:after="0" w:line="240" w:lineRule="auto"/>
        <w:jc w:val="both"/>
        <w:rPr>
          <w:rFonts w:ascii="Maiandra GD" w:eastAsia="Times New Roman" w:hAnsi="Maiandra GD" w:cs="Times New Roman"/>
          <w:b/>
          <w:i/>
          <w:color w:val="000000"/>
          <w:kern w:val="0"/>
          <w:sz w:val="8"/>
          <w:szCs w:val="6"/>
          <w:lang w:val="fr-FR" w:eastAsia="fr-FR"/>
          <w14:ligatures w14:val="none"/>
        </w:rPr>
      </w:pPr>
    </w:p>
    <w:p w14:paraId="03E772E0" w14:textId="77777777" w:rsidR="009A1F40" w:rsidRPr="005E67D2" w:rsidRDefault="009A1F40" w:rsidP="009A1F40">
      <w:pPr>
        <w:spacing w:after="0" w:line="240" w:lineRule="auto"/>
        <w:jc w:val="both"/>
        <w:rPr>
          <w:rFonts w:ascii="Maiandra GD" w:eastAsia="Times New Roman" w:hAnsi="Maiandra GD" w:cs="Times New Roman"/>
          <w:b/>
          <w:iCs/>
          <w:color w:val="000000"/>
          <w:kern w:val="0"/>
          <w:szCs w:val="20"/>
          <w:lang w:val="fr-FR" w:eastAsia="fr-FR"/>
          <w14:ligatures w14:val="none"/>
        </w:rPr>
      </w:pPr>
      <w:r w:rsidRPr="005E67D2">
        <w:rPr>
          <w:rFonts w:ascii="Maiandra GD" w:eastAsia="Times New Roman" w:hAnsi="Maiandra GD" w:cs="Times New Roman"/>
          <w:b/>
          <w:iCs/>
          <w:color w:val="000000"/>
          <w:kern w:val="0"/>
          <w:szCs w:val="20"/>
          <w:lang w:val="fr-FR" w:eastAsia="fr-FR"/>
          <w14:ligatures w14:val="none"/>
        </w:rPr>
        <w:t>b) Les candidats   ayant effectué l’année complète de la classe Terminale des Lycées et collèges attestée par le relevé des notes obtenues au baccalauréat C, D, E, F1, F2, F3 ou F4.</w:t>
      </w:r>
    </w:p>
    <w:p w14:paraId="612EA76E" w14:textId="77777777" w:rsidR="009A1F40" w:rsidRPr="006B3EF3" w:rsidRDefault="009A1F40" w:rsidP="009A1F40">
      <w:pPr>
        <w:spacing w:after="0" w:line="240" w:lineRule="auto"/>
        <w:jc w:val="both"/>
        <w:rPr>
          <w:rFonts w:ascii="Maiandra GD" w:eastAsia="Times New Roman" w:hAnsi="Maiandra GD" w:cs="Times New Roman"/>
          <w:b/>
          <w:i/>
          <w:color w:val="000000"/>
          <w:kern w:val="0"/>
          <w:sz w:val="10"/>
          <w:szCs w:val="8"/>
          <w:lang w:val="fr-FR" w:eastAsia="fr-FR"/>
          <w14:ligatures w14:val="none"/>
        </w:rPr>
      </w:pPr>
    </w:p>
    <w:p w14:paraId="55DA1FAB" w14:textId="77777777" w:rsidR="009A1F40" w:rsidRPr="006B3EF3" w:rsidRDefault="009A1F40" w:rsidP="009A1F40">
      <w:pPr>
        <w:spacing w:after="0" w:line="240" w:lineRule="auto"/>
        <w:jc w:val="both"/>
        <w:rPr>
          <w:rFonts w:ascii="Maiandra GD" w:eastAsia="Times New Roman" w:hAnsi="Maiandra GD" w:cs="Times New Roman"/>
          <w:b/>
          <w:color w:val="000000"/>
          <w:kern w:val="0"/>
          <w:szCs w:val="20"/>
          <w:lang w:val="fr-FR" w:eastAsia="fr-FR"/>
          <w14:ligatures w14:val="none"/>
        </w:rPr>
      </w:pPr>
      <w:r w:rsidRPr="006B3EF3">
        <w:rPr>
          <w:rFonts w:ascii="Maiandra GD" w:eastAsia="Times New Roman" w:hAnsi="Maiandra GD" w:cs="Times New Roman"/>
          <w:b/>
          <w:color w:val="000000"/>
          <w:kern w:val="0"/>
          <w:szCs w:val="20"/>
          <w:lang w:val="fr-FR" w:eastAsia="fr-FR"/>
          <w14:ligatures w14:val="none"/>
        </w:rPr>
        <w:t>Pour ces candidats, une année de mise à niveau (année préparatoire) est obligatoire avant de s’inscrire en 1</w:t>
      </w:r>
      <w:r w:rsidRPr="006B3EF3">
        <w:rPr>
          <w:rFonts w:ascii="Maiandra GD" w:eastAsia="Times New Roman" w:hAnsi="Maiandra GD" w:cs="Times New Roman"/>
          <w:b/>
          <w:color w:val="000000"/>
          <w:kern w:val="0"/>
          <w:vertAlign w:val="superscript"/>
          <w:lang w:val="fr-FR" w:eastAsia="fr-FR"/>
          <w14:ligatures w14:val="none"/>
        </w:rPr>
        <w:t>ère</w:t>
      </w:r>
      <w:r w:rsidRPr="006B3EF3">
        <w:rPr>
          <w:rFonts w:ascii="Maiandra GD" w:eastAsia="Times New Roman" w:hAnsi="Maiandra GD" w:cs="Times New Roman"/>
          <w:b/>
          <w:color w:val="000000"/>
          <w:kern w:val="0"/>
          <w:szCs w:val="20"/>
          <w:lang w:val="fr-FR" w:eastAsia="fr-FR"/>
          <w14:ligatures w14:val="none"/>
        </w:rPr>
        <w:t xml:space="preserve"> année de BTS</w:t>
      </w:r>
    </w:p>
    <w:p w14:paraId="2BFDD4DD" w14:textId="77777777" w:rsidR="009A1F40" w:rsidRPr="006B3EF3" w:rsidRDefault="009A1F40" w:rsidP="009A1F40">
      <w:pPr>
        <w:spacing w:after="0" w:line="240" w:lineRule="auto"/>
        <w:jc w:val="both"/>
        <w:rPr>
          <w:rFonts w:ascii="Maiandra GD" w:eastAsia="Times New Roman" w:hAnsi="Maiandra GD" w:cs="Times New Roman"/>
          <w:b/>
          <w:color w:val="000000"/>
          <w:kern w:val="0"/>
          <w:sz w:val="14"/>
          <w:szCs w:val="12"/>
          <w:lang w:val="fr-FR" w:eastAsia="fr-FR"/>
          <w14:ligatures w14:val="none"/>
        </w:rPr>
      </w:pPr>
    </w:p>
    <w:p w14:paraId="43DBF1C9" w14:textId="77777777" w:rsidR="009A1F40" w:rsidRPr="006B3EF3" w:rsidRDefault="009A1F40" w:rsidP="009A1F40">
      <w:pPr>
        <w:spacing w:after="0" w:line="240" w:lineRule="auto"/>
        <w:jc w:val="both"/>
        <w:rPr>
          <w:rFonts w:ascii="Maiandra GD" w:eastAsia="Times New Roman" w:hAnsi="Maiandra GD" w:cs="Times New Roman"/>
          <w:b/>
          <w:color w:val="000000"/>
          <w:kern w:val="0"/>
          <w:szCs w:val="20"/>
          <w:lang w:val="fr-FR" w:eastAsia="fr-FR"/>
          <w14:ligatures w14:val="none"/>
        </w:rPr>
      </w:pPr>
      <w:r w:rsidRPr="006B3EF3">
        <w:rPr>
          <w:rFonts w:ascii="Maiandra GD" w:eastAsia="Times New Roman" w:hAnsi="Maiandra GD" w:cs="Times New Roman"/>
          <w:b/>
          <w:color w:val="000000"/>
          <w:kern w:val="0"/>
          <w:sz w:val="36"/>
          <w:szCs w:val="20"/>
          <w:lang w:val="fr-FR" w:eastAsia="fr-FR"/>
          <w14:ligatures w14:val="none"/>
        </w:rPr>
        <w:t>VI - Qualification des enseignants</w:t>
      </w:r>
    </w:p>
    <w:p w14:paraId="67D77B24" w14:textId="77777777" w:rsidR="009A1F40" w:rsidRPr="006B3EF3" w:rsidRDefault="009A1F40" w:rsidP="009A1F40">
      <w:pPr>
        <w:spacing w:after="0" w:line="240" w:lineRule="auto"/>
        <w:jc w:val="both"/>
        <w:rPr>
          <w:rFonts w:ascii="Maiandra GD" w:eastAsia="Times New Roman" w:hAnsi="Maiandra GD" w:cs="Times New Roman"/>
          <w:color w:val="000000"/>
          <w:kern w:val="0"/>
          <w:sz w:val="6"/>
          <w:szCs w:val="4"/>
          <w:lang w:val="fr-FR" w:eastAsia="fr-FR"/>
          <w14:ligatures w14:val="none"/>
        </w:rPr>
      </w:pPr>
    </w:p>
    <w:p w14:paraId="509C0D16" w14:textId="77777777" w:rsidR="009A1F40" w:rsidRPr="006B3EF3" w:rsidRDefault="009A1F40" w:rsidP="009A1F40">
      <w:pPr>
        <w:spacing w:after="0" w:line="240" w:lineRule="auto"/>
        <w:jc w:val="both"/>
        <w:rPr>
          <w:rFonts w:ascii="Maiandra GD" w:eastAsia="Times New Roman" w:hAnsi="Maiandra GD" w:cs="Times New Roman"/>
          <w:color w:val="000000"/>
          <w:kern w:val="0"/>
          <w:szCs w:val="20"/>
          <w:lang w:val="fr-FR" w:eastAsia="fr-FR"/>
          <w14:ligatures w14:val="none"/>
        </w:rPr>
      </w:pPr>
      <w:r w:rsidRPr="006B3EF3">
        <w:rPr>
          <w:rFonts w:ascii="Maiandra GD" w:eastAsia="Times New Roman" w:hAnsi="Maiandra GD" w:cs="Times New Roman"/>
          <w:color w:val="000000"/>
          <w:kern w:val="0"/>
          <w:szCs w:val="20"/>
          <w:lang w:val="fr-FR" w:eastAsia="fr-FR"/>
          <w14:ligatures w14:val="none"/>
        </w:rPr>
        <w:t>Les formateurs intervenant dans ce programme doivent être titulaires de l’un des diplômes suivants :</w:t>
      </w:r>
      <w:r w:rsidRPr="006B3EF3">
        <w:rPr>
          <w:rFonts w:ascii="Maiandra GD" w:eastAsia="Times New Roman" w:hAnsi="Maiandra GD" w:cs="Times New Roman"/>
          <w:color w:val="000000"/>
          <w:kern w:val="0"/>
          <w:szCs w:val="20"/>
          <w:lang w:val="fr-FR" w:eastAsia="fr-FR"/>
          <w14:ligatures w14:val="none"/>
        </w:rPr>
        <w:tab/>
      </w:r>
      <w:r w:rsidRPr="006B3EF3">
        <w:rPr>
          <w:rFonts w:ascii="Maiandra GD" w:eastAsia="Times New Roman" w:hAnsi="Maiandra GD" w:cs="Times New Roman"/>
          <w:color w:val="000000"/>
          <w:kern w:val="0"/>
          <w:szCs w:val="20"/>
          <w:lang w:val="fr-FR" w:eastAsia="fr-FR"/>
          <w14:ligatures w14:val="none"/>
        </w:rPr>
        <w:tab/>
      </w:r>
    </w:p>
    <w:p w14:paraId="0DAEEC3F" w14:textId="77777777" w:rsidR="009A1F40" w:rsidRPr="006B3EF3" w:rsidRDefault="009A1F40" w:rsidP="009A1F40">
      <w:pPr>
        <w:spacing w:after="0" w:line="240" w:lineRule="auto"/>
        <w:jc w:val="both"/>
        <w:rPr>
          <w:rFonts w:ascii="Maiandra GD" w:eastAsia="Times New Roman" w:hAnsi="Maiandra GD" w:cs="Times New Roman"/>
          <w:color w:val="000000"/>
          <w:kern w:val="0"/>
          <w:szCs w:val="20"/>
          <w:lang w:val="fr-FR" w:eastAsia="fr-FR"/>
          <w14:ligatures w14:val="none"/>
        </w:rPr>
      </w:pPr>
      <w:r w:rsidRPr="006B3EF3">
        <w:rPr>
          <w:rFonts w:ascii="Maiandra GD" w:eastAsia="Times New Roman" w:hAnsi="Maiandra GD" w:cs="Times New Roman"/>
          <w:color w:val="000000"/>
          <w:kern w:val="0"/>
          <w:szCs w:val="20"/>
          <w:lang w:val="fr-FR" w:eastAsia="fr-FR"/>
          <w14:ligatures w14:val="none"/>
        </w:rPr>
        <w:tab/>
      </w:r>
      <w:r w:rsidRPr="006B3EF3">
        <w:rPr>
          <w:rFonts w:ascii="Maiandra GD" w:eastAsia="Times New Roman" w:hAnsi="Maiandra GD" w:cs="Times New Roman"/>
          <w:color w:val="000000"/>
          <w:kern w:val="0"/>
          <w:szCs w:val="20"/>
          <w:lang w:val="fr-FR" w:eastAsia="fr-FR"/>
          <w14:ligatures w14:val="none"/>
        </w:rPr>
        <w:tab/>
        <w:t>- Maîtrise,</w:t>
      </w:r>
    </w:p>
    <w:p w14:paraId="0AA9EBE8" w14:textId="77777777" w:rsidR="009A1F40" w:rsidRPr="006B3EF3" w:rsidRDefault="009A1F40" w:rsidP="009A1F40">
      <w:pPr>
        <w:spacing w:after="0" w:line="240" w:lineRule="auto"/>
        <w:jc w:val="both"/>
        <w:rPr>
          <w:rFonts w:ascii="Maiandra GD" w:eastAsia="Times New Roman" w:hAnsi="Maiandra GD" w:cs="Times New Roman"/>
          <w:color w:val="000000"/>
          <w:kern w:val="0"/>
          <w:szCs w:val="20"/>
          <w:lang w:val="fr-FR" w:eastAsia="fr-FR"/>
          <w14:ligatures w14:val="none"/>
        </w:rPr>
      </w:pPr>
      <w:r w:rsidRPr="006B3EF3">
        <w:rPr>
          <w:rFonts w:ascii="Maiandra GD" w:eastAsia="Times New Roman" w:hAnsi="Maiandra GD" w:cs="Times New Roman"/>
          <w:color w:val="000000"/>
          <w:kern w:val="0"/>
          <w:szCs w:val="20"/>
          <w:lang w:val="fr-FR" w:eastAsia="fr-FR"/>
          <w14:ligatures w14:val="none"/>
        </w:rPr>
        <w:tab/>
      </w:r>
      <w:r w:rsidRPr="006B3EF3">
        <w:rPr>
          <w:rFonts w:ascii="Maiandra GD" w:eastAsia="Times New Roman" w:hAnsi="Maiandra GD" w:cs="Times New Roman"/>
          <w:color w:val="000000"/>
          <w:kern w:val="0"/>
          <w:szCs w:val="20"/>
          <w:lang w:val="fr-FR" w:eastAsia="fr-FR"/>
          <w14:ligatures w14:val="none"/>
        </w:rPr>
        <w:tab/>
        <w:t>- CAPES, CAPET, CAP-PETP</w:t>
      </w:r>
    </w:p>
    <w:p w14:paraId="33CBCD8B" w14:textId="77777777" w:rsidR="009A1F40" w:rsidRPr="006B3EF3" w:rsidRDefault="009A1F40" w:rsidP="009A1F40">
      <w:pPr>
        <w:spacing w:after="0" w:line="240" w:lineRule="auto"/>
        <w:jc w:val="both"/>
        <w:rPr>
          <w:rFonts w:ascii="Maiandra GD" w:eastAsia="Times New Roman" w:hAnsi="Maiandra GD" w:cs="Times New Roman"/>
          <w:color w:val="000000"/>
          <w:kern w:val="0"/>
          <w:szCs w:val="20"/>
          <w:lang w:val="fr-FR" w:eastAsia="fr-FR"/>
          <w14:ligatures w14:val="none"/>
        </w:rPr>
      </w:pPr>
      <w:r w:rsidRPr="006B3EF3">
        <w:rPr>
          <w:rFonts w:ascii="Maiandra GD" w:eastAsia="Times New Roman" w:hAnsi="Maiandra GD" w:cs="Times New Roman"/>
          <w:color w:val="000000"/>
          <w:kern w:val="0"/>
          <w:szCs w:val="20"/>
          <w:lang w:val="fr-FR" w:eastAsia="fr-FR"/>
          <w14:ligatures w14:val="none"/>
        </w:rPr>
        <w:tab/>
      </w:r>
      <w:r w:rsidRPr="006B3EF3">
        <w:rPr>
          <w:rFonts w:ascii="Maiandra GD" w:eastAsia="Times New Roman" w:hAnsi="Maiandra GD" w:cs="Times New Roman"/>
          <w:color w:val="000000"/>
          <w:kern w:val="0"/>
          <w:szCs w:val="20"/>
          <w:lang w:val="fr-FR" w:eastAsia="fr-FR"/>
          <w14:ligatures w14:val="none"/>
        </w:rPr>
        <w:tab/>
        <w:t>- DEA, DESS, MBA,</w:t>
      </w:r>
    </w:p>
    <w:p w14:paraId="2C99120F" w14:textId="77777777" w:rsidR="009A1F40" w:rsidRPr="006B3EF3" w:rsidRDefault="009A1F40" w:rsidP="009A1F40">
      <w:pPr>
        <w:spacing w:after="0" w:line="240" w:lineRule="auto"/>
        <w:jc w:val="both"/>
        <w:rPr>
          <w:rFonts w:ascii="Maiandra GD" w:eastAsia="Times New Roman" w:hAnsi="Maiandra GD" w:cs="Times New Roman"/>
          <w:color w:val="000000"/>
          <w:kern w:val="0"/>
          <w:szCs w:val="20"/>
          <w:lang w:val="fr-FR" w:eastAsia="fr-FR"/>
          <w14:ligatures w14:val="none"/>
        </w:rPr>
      </w:pPr>
      <w:r w:rsidRPr="006B3EF3">
        <w:rPr>
          <w:rFonts w:ascii="Maiandra GD" w:eastAsia="Times New Roman" w:hAnsi="Maiandra GD" w:cs="Times New Roman"/>
          <w:color w:val="000000"/>
          <w:kern w:val="0"/>
          <w:szCs w:val="20"/>
          <w:lang w:val="fr-FR" w:eastAsia="fr-FR"/>
          <w14:ligatures w14:val="none"/>
        </w:rPr>
        <w:tab/>
      </w:r>
      <w:r w:rsidRPr="006B3EF3">
        <w:rPr>
          <w:rFonts w:ascii="Maiandra GD" w:eastAsia="Times New Roman" w:hAnsi="Maiandra GD" w:cs="Times New Roman"/>
          <w:color w:val="000000"/>
          <w:kern w:val="0"/>
          <w:szCs w:val="20"/>
          <w:lang w:val="fr-FR" w:eastAsia="fr-FR"/>
          <w14:ligatures w14:val="none"/>
        </w:rPr>
        <w:tab/>
        <w:t>- Ingénieur, DECS, Expert en maintenance,</w:t>
      </w:r>
    </w:p>
    <w:p w14:paraId="075684A5" w14:textId="77777777" w:rsidR="009A1F40" w:rsidRPr="006B3EF3" w:rsidRDefault="009A1F40" w:rsidP="009A1F40">
      <w:pPr>
        <w:spacing w:after="0" w:line="240" w:lineRule="auto"/>
        <w:jc w:val="both"/>
        <w:rPr>
          <w:rFonts w:ascii="Maiandra GD" w:eastAsia="Times New Roman" w:hAnsi="Maiandra GD" w:cs="Times New Roman"/>
          <w:color w:val="000000"/>
          <w:kern w:val="0"/>
          <w:szCs w:val="20"/>
          <w:lang w:val="fr-FR" w:eastAsia="fr-FR"/>
          <w14:ligatures w14:val="none"/>
        </w:rPr>
      </w:pPr>
      <w:r w:rsidRPr="006B3EF3">
        <w:rPr>
          <w:rFonts w:ascii="Maiandra GD" w:eastAsia="Times New Roman" w:hAnsi="Maiandra GD" w:cs="Times New Roman"/>
          <w:color w:val="000000"/>
          <w:kern w:val="0"/>
          <w:szCs w:val="20"/>
          <w:lang w:val="fr-FR" w:eastAsia="fr-FR"/>
          <w14:ligatures w14:val="none"/>
        </w:rPr>
        <w:tab/>
      </w:r>
      <w:r w:rsidRPr="006B3EF3">
        <w:rPr>
          <w:rFonts w:ascii="Maiandra GD" w:eastAsia="Times New Roman" w:hAnsi="Maiandra GD" w:cs="Times New Roman"/>
          <w:color w:val="000000"/>
          <w:kern w:val="0"/>
          <w:szCs w:val="20"/>
          <w:lang w:val="fr-FR" w:eastAsia="fr-FR"/>
          <w14:ligatures w14:val="none"/>
        </w:rPr>
        <w:tab/>
        <w:t>- Doctorat, PHD,</w:t>
      </w:r>
    </w:p>
    <w:p w14:paraId="1D2B7474" w14:textId="77777777" w:rsidR="009A1F40" w:rsidRPr="006B3EF3" w:rsidRDefault="009A1F40" w:rsidP="009A1F40">
      <w:pPr>
        <w:spacing w:after="0" w:line="240" w:lineRule="auto"/>
        <w:jc w:val="both"/>
        <w:rPr>
          <w:rFonts w:ascii="Maiandra GD" w:eastAsia="Times New Roman" w:hAnsi="Maiandra GD" w:cs="Times New Roman"/>
          <w:color w:val="000000"/>
          <w:kern w:val="0"/>
          <w:szCs w:val="20"/>
          <w:lang w:val="fr-FR" w:eastAsia="fr-FR"/>
          <w14:ligatures w14:val="none"/>
        </w:rPr>
      </w:pPr>
      <w:r w:rsidRPr="006B3EF3">
        <w:rPr>
          <w:rFonts w:ascii="Maiandra GD" w:eastAsia="Times New Roman" w:hAnsi="Maiandra GD" w:cs="Times New Roman"/>
          <w:b/>
          <w:color w:val="000000"/>
          <w:kern w:val="0"/>
          <w:sz w:val="28"/>
          <w:szCs w:val="20"/>
          <w:lang w:val="fr-FR" w:eastAsia="fr-FR"/>
          <w14:ligatures w14:val="none"/>
        </w:rPr>
        <w:tab/>
      </w:r>
      <w:r w:rsidRPr="006B3EF3">
        <w:rPr>
          <w:rFonts w:ascii="Maiandra GD" w:eastAsia="Times New Roman" w:hAnsi="Maiandra GD" w:cs="Times New Roman"/>
          <w:color w:val="000000"/>
          <w:kern w:val="0"/>
          <w:szCs w:val="20"/>
          <w:lang w:val="fr-FR" w:eastAsia="fr-FR"/>
          <w14:ligatures w14:val="none"/>
        </w:rPr>
        <w:tab/>
        <w:t>- ou tout autre diplôme équivalent.</w:t>
      </w:r>
    </w:p>
    <w:p w14:paraId="271F36B2" w14:textId="77777777" w:rsidR="009A1F40" w:rsidRPr="006B3EF3" w:rsidRDefault="009A1F40" w:rsidP="009A1F40">
      <w:pPr>
        <w:spacing w:after="0" w:line="240" w:lineRule="auto"/>
        <w:jc w:val="both"/>
        <w:rPr>
          <w:rFonts w:ascii="Maiandra GD" w:eastAsia="Times New Roman" w:hAnsi="Maiandra GD" w:cs="Times New Roman"/>
          <w:color w:val="000000"/>
          <w:kern w:val="0"/>
          <w:sz w:val="6"/>
          <w:szCs w:val="4"/>
          <w:lang w:val="fr-FR" w:eastAsia="fr-FR"/>
          <w14:ligatures w14:val="none"/>
        </w:rPr>
      </w:pPr>
    </w:p>
    <w:p w14:paraId="7382191C" w14:textId="77777777" w:rsidR="009A1F40" w:rsidRPr="006B3EF3" w:rsidRDefault="009A1F40" w:rsidP="009A1F40">
      <w:pPr>
        <w:spacing w:after="0" w:line="240" w:lineRule="auto"/>
        <w:rPr>
          <w:rFonts w:ascii="Maiandra GD" w:eastAsia="Times New Roman" w:hAnsi="Maiandra GD" w:cs="Times New Roman"/>
          <w:color w:val="000000"/>
          <w:kern w:val="0"/>
          <w:szCs w:val="20"/>
          <w:lang w:val="fr-FR" w:eastAsia="fr-FR"/>
          <w14:ligatures w14:val="none"/>
        </w:rPr>
      </w:pPr>
      <w:r w:rsidRPr="006B3EF3">
        <w:rPr>
          <w:rFonts w:ascii="Maiandra GD" w:eastAsia="Times New Roman" w:hAnsi="Maiandra GD" w:cs="Times New Roman"/>
          <w:color w:val="000000"/>
          <w:kern w:val="0"/>
          <w:szCs w:val="20"/>
          <w:lang w:val="fr-FR" w:eastAsia="fr-FR"/>
          <w14:ligatures w14:val="none"/>
        </w:rPr>
        <w:t>Les professionnels intervenant dans le programme doivent répondre à l’une des qualifications ci-dessus indiquées.</w:t>
      </w:r>
    </w:p>
    <w:p w14:paraId="610A4E31" w14:textId="77777777" w:rsidR="009A1F40" w:rsidRPr="006B3EF3" w:rsidRDefault="009A1F40" w:rsidP="009A1F40">
      <w:pPr>
        <w:rPr>
          <w:rFonts w:ascii="Maiandra GD" w:hAnsi="Maiandra GD"/>
        </w:rPr>
      </w:pPr>
    </w:p>
    <w:p w14:paraId="2B9934E5" w14:textId="77777777" w:rsidR="006C6729" w:rsidRDefault="006C6729"/>
    <w:sectPr w:rsidR="006C672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iandra GD">
    <w:panose1 w:val="020E0502030308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241FC"/>
    <w:multiLevelType w:val="multilevel"/>
    <w:tmpl w:val="5880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F1952"/>
    <w:multiLevelType w:val="multilevel"/>
    <w:tmpl w:val="101C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E54D6"/>
    <w:multiLevelType w:val="multilevel"/>
    <w:tmpl w:val="B382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625635"/>
    <w:multiLevelType w:val="multilevel"/>
    <w:tmpl w:val="0FB0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C91424"/>
    <w:multiLevelType w:val="multilevel"/>
    <w:tmpl w:val="98F2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B82BA8"/>
    <w:multiLevelType w:val="hybridMultilevel"/>
    <w:tmpl w:val="F0C69D4E"/>
    <w:lvl w:ilvl="0" w:tplc="73889E9E">
      <w:start w:val="1"/>
      <w:numFmt w:val="bullet"/>
      <w:lvlText w:val=""/>
      <w:lvlJc w:val="left"/>
      <w:pPr>
        <w:tabs>
          <w:tab w:val="num" w:pos="-284"/>
        </w:tabs>
        <w:ind w:left="283" w:hanging="283"/>
      </w:pPr>
      <w:rPr>
        <w:rFonts w:ascii="Symbol" w:hAnsi="Symbol" w:hint="default"/>
        <w:color w:val="auto"/>
        <w:sz w:val="22"/>
        <w:szCs w:val="22"/>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2136751488">
    <w:abstractNumId w:val="4"/>
  </w:num>
  <w:num w:numId="2" w16cid:durableId="320433197">
    <w:abstractNumId w:val="2"/>
  </w:num>
  <w:num w:numId="3" w16cid:durableId="64770153">
    <w:abstractNumId w:val="3"/>
  </w:num>
  <w:num w:numId="4" w16cid:durableId="1421756253">
    <w:abstractNumId w:val="1"/>
  </w:num>
  <w:num w:numId="5" w16cid:durableId="1862890761">
    <w:abstractNumId w:val="0"/>
  </w:num>
  <w:num w:numId="6" w16cid:durableId="13335284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CFD"/>
    <w:rsid w:val="0000053A"/>
    <w:rsid w:val="00272438"/>
    <w:rsid w:val="002A69E4"/>
    <w:rsid w:val="003B5AAD"/>
    <w:rsid w:val="00512CFD"/>
    <w:rsid w:val="00521D50"/>
    <w:rsid w:val="006C6729"/>
    <w:rsid w:val="007E0D0E"/>
    <w:rsid w:val="008B4B78"/>
    <w:rsid w:val="009A1F40"/>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F5FD8"/>
  <w15:chartTrackingRefBased/>
  <w15:docId w15:val="{8D68D3D9-77B0-4C67-B645-AA2692321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12C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512C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12CF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12CF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12CF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12CF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12CF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12CF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12CF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12CF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512CF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12CF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12CF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12CF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12CF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12CF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12CF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12CFD"/>
    <w:rPr>
      <w:rFonts w:eastAsiaTheme="majorEastAsia" w:cstheme="majorBidi"/>
      <w:color w:val="272727" w:themeColor="text1" w:themeTint="D8"/>
    </w:rPr>
  </w:style>
  <w:style w:type="paragraph" w:styleId="Titre">
    <w:name w:val="Title"/>
    <w:basedOn w:val="Normal"/>
    <w:next w:val="Normal"/>
    <w:link w:val="TitreCar"/>
    <w:uiPriority w:val="10"/>
    <w:qFormat/>
    <w:rsid w:val="00512C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2CF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12CF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12CF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12CFD"/>
    <w:pPr>
      <w:spacing w:before="160"/>
      <w:jc w:val="center"/>
    </w:pPr>
    <w:rPr>
      <w:i/>
      <w:iCs/>
      <w:color w:val="404040" w:themeColor="text1" w:themeTint="BF"/>
    </w:rPr>
  </w:style>
  <w:style w:type="character" w:customStyle="1" w:styleId="CitationCar">
    <w:name w:val="Citation Car"/>
    <w:basedOn w:val="Policepardfaut"/>
    <w:link w:val="Citation"/>
    <w:uiPriority w:val="29"/>
    <w:rsid w:val="00512CFD"/>
    <w:rPr>
      <w:i/>
      <w:iCs/>
      <w:color w:val="404040" w:themeColor="text1" w:themeTint="BF"/>
    </w:rPr>
  </w:style>
  <w:style w:type="paragraph" w:styleId="Paragraphedeliste">
    <w:name w:val="List Paragraph"/>
    <w:basedOn w:val="Normal"/>
    <w:uiPriority w:val="34"/>
    <w:qFormat/>
    <w:rsid w:val="00512CFD"/>
    <w:pPr>
      <w:ind w:left="720"/>
      <w:contextualSpacing/>
    </w:pPr>
  </w:style>
  <w:style w:type="character" w:styleId="Accentuationintense">
    <w:name w:val="Intense Emphasis"/>
    <w:basedOn w:val="Policepardfaut"/>
    <w:uiPriority w:val="21"/>
    <w:qFormat/>
    <w:rsid w:val="00512CFD"/>
    <w:rPr>
      <w:i/>
      <w:iCs/>
      <w:color w:val="2F5496" w:themeColor="accent1" w:themeShade="BF"/>
    </w:rPr>
  </w:style>
  <w:style w:type="paragraph" w:styleId="Citationintense">
    <w:name w:val="Intense Quote"/>
    <w:basedOn w:val="Normal"/>
    <w:next w:val="Normal"/>
    <w:link w:val="CitationintenseCar"/>
    <w:uiPriority w:val="30"/>
    <w:qFormat/>
    <w:rsid w:val="00512C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12CFD"/>
    <w:rPr>
      <w:i/>
      <w:iCs/>
      <w:color w:val="2F5496" w:themeColor="accent1" w:themeShade="BF"/>
    </w:rPr>
  </w:style>
  <w:style w:type="character" w:styleId="Rfrenceintense">
    <w:name w:val="Intense Reference"/>
    <w:basedOn w:val="Policepardfaut"/>
    <w:uiPriority w:val="32"/>
    <w:qFormat/>
    <w:rsid w:val="00512C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1543</Words>
  <Characters>8487</Characters>
  <Application>Microsoft Office Word</Application>
  <DocSecurity>0</DocSecurity>
  <Lines>70</Lines>
  <Paragraphs>20</Paragraphs>
  <ScaleCrop>false</ScaleCrop>
  <HeadingPairs>
    <vt:vector size="4" baseType="variant">
      <vt:variant>
        <vt:lpstr>Titre</vt:lpstr>
      </vt:variant>
      <vt:variant>
        <vt:i4>1</vt:i4>
      </vt:variant>
      <vt:variant>
        <vt:lpstr>Titres</vt:lpstr>
      </vt:variant>
      <vt:variant>
        <vt:i4>7</vt:i4>
      </vt:variant>
    </vt:vector>
  </HeadingPairs>
  <TitlesOfParts>
    <vt:vector size="8" baseType="lpstr">
      <vt:lpstr/>
      <vt:lpstr>PRÉSENTATION DE LA FILIÈRE MSP</vt:lpstr>
      <vt:lpstr>    Maintenance des Systèmes de Production</vt:lpstr>
      <vt:lpstr>    Introduction</vt:lpstr>
      <vt:lpstr>    I - Domaines d’emploi</vt:lpstr>
      <vt:lpstr>    II - Débouchés</vt:lpstr>
      <vt:lpstr>    III - Compétences développées</vt:lpstr>
      <vt:lpstr>    IV - Orientation de la formation à IHBI</vt:lpstr>
    </vt:vector>
  </TitlesOfParts>
  <Company/>
  <LinksUpToDate>false</LinksUpToDate>
  <CharactersWithSpaces>10010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YAO</dc:creator>
  <cp:keywords/>
  <dc:description/>
  <cp:lastModifiedBy>JAMES YAO</cp:lastModifiedBy>
  <cp:revision>5</cp:revision>
  <dcterms:created xsi:type="dcterms:W3CDTF">2026-07-05T16:50:00Z</dcterms:created>
  <dcterms:modified xsi:type="dcterms:W3CDTF">2026-07-05T17:11:00Z</dcterms:modified>
</cp:coreProperties>
</file>