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DD0C5" w14:textId="77777777" w:rsidR="00BE0769" w:rsidRPr="00BE0769" w:rsidRDefault="00BE0769" w:rsidP="00BE0769">
      <w:pPr>
        <w:spacing w:after="0" w:line="240" w:lineRule="auto"/>
        <w:jc w:val="center"/>
        <w:outlineLvl w:val="0"/>
        <w:rPr>
          <w:rFonts w:ascii="Times New Roman" w:eastAsia="Times New Roman" w:hAnsi="Times New Roman" w:cs="Times New Roman"/>
          <w:b/>
          <w:bCs/>
          <w:kern w:val="36"/>
          <w:sz w:val="48"/>
          <w:szCs w:val="48"/>
          <w:lang w:eastAsia="fr-CI"/>
          <w14:ligatures w14:val="none"/>
        </w:rPr>
      </w:pPr>
      <w:r w:rsidRPr="00BE0769">
        <w:rPr>
          <w:rFonts w:ascii="Times New Roman" w:eastAsia="Times New Roman" w:hAnsi="Times New Roman" w:cs="Times New Roman"/>
          <w:b/>
          <w:bCs/>
          <w:kern w:val="36"/>
          <w:sz w:val="48"/>
          <w:szCs w:val="48"/>
          <w:lang w:eastAsia="fr-CI"/>
          <w14:ligatures w14:val="none"/>
        </w:rPr>
        <w:t>PRÉSENTATION DE LA FILIÈRE</w:t>
      </w:r>
    </w:p>
    <w:p w14:paraId="775EE37D" w14:textId="77777777" w:rsidR="00BE0769" w:rsidRPr="00BE0769" w:rsidRDefault="00BE0769" w:rsidP="00BE0769">
      <w:pPr>
        <w:spacing w:after="0" w:line="240" w:lineRule="auto"/>
        <w:jc w:val="center"/>
        <w:outlineLvl w:val="1"/>
        <w:rPr>
          <w:rFonts w:ascii="Times New Roman" w:eastAsia="Times New Roman" w:hAnsi="Times New Roman" w:cs="Times New Roman"/>
          <w:b/>
          <w:bCs/>
          <w:kern w:val="0"/>
          <w:sz w:val="36"/>
          <w:szCs w:val="36"/>
          <w:lang w:eastAsia="fr-CI"/>
          <w14:ligatures w14:val="none"/>
        </w:rPr>
      </w:pPr>
      <w:r w:rsidRPr="00BE0769">
        <w:rPr>
          <w:rFonts w:ascii="Times New Roman" w:eastAsia="Times New Roman" w:hAnsi="Times New Roman" w:cs="Times New Roman"/>
          <w:b/>
          <w:bCs/>
          <w:kern w:val="0"/>
          <w:sz w:val="36"/>
          <w:szCs w:val="36"/>
          <w:lang w:eastAsia="fr-CI"/>
          <w14:ligatures w14:val="none"/>
        </w:rPr>
        <w:t>RÉSEAUX INFORMATIQUES ET TÉLÉCOMS</w:t>
      </w:r>
    </w:p>
    <w:p w14:paraId="0E4A2F05" w14:textId="77777777" w:rsidR="00BE0769" w:rsidRPr="00BE0769" w:rsidRDefault="00BE0769" w:rsidP="00BE0769">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E0769">
        <w:rPr>
          <w:rFonts w:ascii="Times New Roman" w:eastAsia="Times New Roman" w:hAnsi="Times New Roman" w:cs="Times New Roman"/>
          <w:b/>
          <w:bCs/>
          <w:kern w:val="0"/>
          <w:sz w:val="36"/>
          <w:szCs w:val="36"/>
          <w:lang w:eastAsia="fr-CI"/>
          <w14:ligatures w14:val="none"/>
        </w:rPr>
        <w:t>1. Introduction</w:t>
      </w:r>
    </w:p>
    <w:p w14:paraId="4EFA88FD"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Le secteur des Technologies de l’Information et de la Communication connaît aujourd’hui un développement remarquable dans le monde, et particulièrement en Côte d’Ivoire. Les entreprises, les administrations, les banques, les industries, les établissements scolaires, les structures de santé, les commerces et les organisations diverses utilisent de plus en plus les outils numériques, les réseaux informatiques et les télécommunications pour améliorer leur performance et moderniser leurs services.</w:t>
      </w:r>
    </w:p>
    <w:p w14:paraId="7C663842"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Cette évolution a favorisé l’émergence de l’économie numérique, devenue un véritable moteur de croissance, d’innovation et de création d’emplois. Les opérateurs de télécommunications, les fournisseurs d’accès Internet, les intégrateurs de solutions informatiques, les entreprises de services numériques et les organisations publiques ou privées investissent continuellement dans des équipements modernes et des services innovants : fibre optique, réseaux sans fil, téléphonie IP, cybersécurité, cloud, interconnexion de sites, systèmes de communication et infrastructures réseau.</w:t>
      </w:r>
    </w:p>
    <w:p w14:paraId="788940D2"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Dans ce contexte, la disponibilité d’une main-d’œuvre qualifiée devient indispensable. Les entreprises ont besoin de techniciens supérieurs capables d’installer, de configurer, d’administrer, de sécuriser et de maintenir les infrastructures informatiques et télécoms.</w:t>
      </w:r>
    </w:p>
    <w:p w14:paraId="4488BA71"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 xml:space="preserve">La filière </w:t>
      </w:r>
      <w:r w:rsidRPr="00BE0769">
        <w:rPr>
          <w:rFonts w:ascii="Times New Roman" w:eastAsia="Times New Roman" w:hAnsi="Times New Roman" w:cs="Times New Roman"/>
          <w:b/>
          <w:bCs/>
          <w:kern w:val="0"/>
          <w:sz w:val="24"/>
          <w:szCs w:val="24"/>
          <w:lang w:eastAsia="fr-CI"/>
          <w14:ligatures w14:val="none"/>
        </w:rPr>
        <w:t>BTS Réseaux Informatiques et Télécoms (RIT)</w:t>
      </w:r>
      <w:r w:rsidRPr="00BE0769">
        <w:rPr>
          <w:rFonts w:ascii="Times New Roman" w:eastAsia="Times New Roman" w:hAnsi="Times New Roman" w:cs="Times New Roman"/>
          <w:kern w:val="0"/>
          <w:sz w:val="24"/>
          <w:szCs w:val="24"/>
          <w:lang w:eastAsia="fr-CI"/>
          <w14:ligatures w14:val="none"/>
        </w:rPr>
        <w:t xml:space="preserve"> répond à ce besoin en formant des professionnels compétents, aptes à intervenir dans la conception, la mise en place, l’exploitation et la maintenance des réseaux informatiques et des systèmes de télécommunication. Elle offre ainsi de grandes opportunités d’insertion professionnelle dans des secteurs variés et porteurs.</w:t>
      </w:r>
    </w:p>
    <w:p w14:paraId="4C654828" w14:textId="77777777" w:rsidR="00BE0769" w:rsidRPr="00BE0769" w:rsidRDefault="00BE0769" w:rsidP="00BE0769">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E0769">
        <w:rPr>
          <w:rFonts w:ascii="Times New Roman" w:eastAsia="Times New Roman" w:hAnsi="Times New Roman" w:cs="Times New Roman"/>
          <w:b/>
          <w:bCs/>
          <w:kern w:val="0"/>
          <w:sz w:val="36"/>
          <w:szCs w:val="36"/>
          <w:lang w:eastAsia="fr-CI"/>
          <w14:ligatures w14:val="none"/>
        </w:rPr>
        <w:t>2. Conditions d’accès</w:t>
      </w:r>
    </w:p>
    <w:p w14:paraId="648E0ED4"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 xml:space="preserve">La formation en </w:t>
      </w:r>
      <w:r w:rsidRPr="00BE0769">
        <w:rPr>
          <w:rFonts w:ascii="Times New Roman" w:eastAsia="Times New Roman" w:hAnsi="Times New Roman" w:cs="Times New Roman"/>
          <w:b/>
          <w:bCs/>
          <w:kern w:val="0"/>
          <w:sz w:val="24"/>
          <w:szCs w:val="24"/>
          <w:lang w:eastAsia="fr-CI"/>
          <w14:ligatures w14:val="none"/>
        </w:rPr>
        <w:t>Réseaux Informatiques et Télécoms</w:t>
      </w:r>
      <w:r w:rsidRPr="00BE0769">
        <w:rPr>
          <w:rFonts w:ascii="Times New Roman" w:eastAsia="Times New Roman" w:hAnsi="Times New Roman" w:cs="Times New Roman"/>
          <w:kern w:val="0"/>
          <w:sz w:val="24"/>
          <w:szCs w:val="24"/>
          <w:lang w:eastAsia="fr-CI"/>
          <w14:ligatures w14:val="none"/>
        </w:rPr>
        <w:t xml:space="preserve"> est ouverte aux candidats titulaires :</w:t>
      </w:r>
    </w:p>
    <w:p w14:paraId="38DBD539" w14:textId="77777777" w:rsidR="00BE0769" w:rsidRPr="00BE0769" w:rsidRDefault="00BE0769" w:rsidP="00BE07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du</w:t>
      </w:r>
      <w:proofErr w:type="gramEnd"/>
      <w:r w:rsidRPr="00BE0769">
        <w:rPr>
          <w:rFonts w:ascii="Times New Roman" w:eastAsia="Times New Roman" w:hAnsi="Times New Roman" w:cs="Times New Roman"/>
          <w:kern w:val="0"/>
          <w:sz w:val="24"/>
          <w:szCs w:val="24"/>
          <w:lang w:eastAsia="fr-CI"/>
          <w14:ligatures w14:val="none"/>
        </w:rPr>
        <w:t xml:space="preserve"> baccalauréat C ;</w:t>
      </w:r>
    </w:p>
    <w:p w14:paraId="648FCF5C" w14:textId="77777777" w:rsidR="00BE0769" w:rsidRPr="00BE0769" w:rsidRDefault="00BE0769" w:rsidP="00BE07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du</w:t>
      </w:r>
      <w:proofErr w:type="gramEnd"/>
      <w:r w:rsidRPr="00BE0769">
        <w:rPr>
          <w:rFonts w:ascii="Times New Roman" w:eastAsia="Times New Roman" w:hAnsi="Times New Roman" w:cs="Times New Roman"/>
          <w:kern w:val="0"/>
          <w:sz w:val="24"/>
          <w:szCs w:val="24"/>
          <w:lang w:eastAsia="fr-CI"/>
          <w14:ligatures w14:val="none"/>
        </w:rPr>
        <w:t xml:space="preserve"> baccalauréat D ;</w:t>
      </w:r>
    </w:p>
    <w:p w14:paraId="7C12EC96" w14:textId="77777777" w:rsidR="00BE0769" w:rsidRPr="00BE0769" w:rsidRDefault="00BE0769" w:rsidP="00BE07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du</w:t>
      </w:r>
      <w:proofErr w:type="gramEnd"/>
      <w:r w:rsidRPr="00BE0769">
        <w:rPr>
          <w:rFonts w:ascii="Times New Roman" w:eastAsia="Times New Roman" w:hAnsi="Times New Roman" w:cs="Times New Roman"/>
          <w:kern w:val="0"/>
          <w:sz w:val="24"/>
          <w:szCs w:val="24"/>
          <w:lang w:eastAsia="fr-CI"/>
          <w14:ligatures w14:val="none"/>
        </w:rPr>
        <w:t xml:space="preserve"> baccalauréat E ;</w:t>
      </w:r>
    </w:p>
    <w:p w14:paraId="7D0B3378" w14:textId="77777777" w:rsidR="00BE0769" w:rsidRPr="00BE0769" w:rsidRDefault="00BE0769" w:rsidP="00BE07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du</w:t>
      </w:r>
      <w:proofErr w:type="gramEnd"/>
      <w:r w:rsidRPr="00BE0769">
        <w:rPr>
          <w:rFonts w:ascii="Times New Roman" w:eastAsia="Times New Roman" w:hAnsi="Times New Roman" w:cs="Times New Roman"/>
          <w:kern w:val="0"/>
          <w:sz w:val="24"/>
          <w:szCs w:val="24"/>
          <w:lang w:eastAsia="fr-CI"/>
          <w14:ligatures w14:val="none"/>
        </w:rPr>
        <w:t xml:space="preserve"> baccalauréat F1 ;</w:t>
      </w:r>
    </w:p>
    <w:p w14:paraId="31C281E6" w14:textId="77777777" w:rsidR="00BE0769" w:rsidRPr="00BE0769" w:rsidRDefault="00BE0769" w:rsidP="00BE07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du</w:t>
      </w:r>
      <w:proofErr w:type="gramEnd"/>
      <w:r w:rsidRPr="00BE0769">
        <w:rPr>
          <w:rFonts w:ascii="Times New Roman" w:eastAsia="Times New Roman" w:hAnsi="Times New Roman" w:cs="Times New Roman"/>
          <w:kern w:val="0"/>
          <w:sz w:val="24"/>
          <w:szCs w:val="24"/>
          <w:lang w:eastAsia="fr-CI"/>
          <w14:ligatures w14:val="none"/>
        </w:rPr>
        <w:t xml:space="preserve"> baccalauréat F2 ;</w:t>
      </w:r>
    </w:p>
    <w:p w14:paraId="0DFE1F69" w14:textId="77777777" w:rsidR="00BE0769" w:rsidRPr="00BE0769" w:rsidRDefault="00BE0769" w:rsidP="00BE07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du</w:t>
      </w:r>
      <w:proofErr w:type="gramEnd"/>
      <w:r w:rsidRPr="00BE0769">
        <w:rPr>
          <w:rFonts w:ascii="Times New Roman" w:eastAsia="Times New Roman" w:hAnsi="Times New Roman" w:cs="Times New Roman"/>
          <w:kern w:val="0"/>
          <w:sz w:val="24"/>
          <w:szCs w:val="24"/>
          <w:lang w:eastAsia="fr-CI"/>
          <w14:ligatures w14:val="none"/>
        </w:rPr>
        <w:t xml:space="preserve"> baccalauréat F3 ;</w:t>
      </w:r>
    </w:p>
    <w:p w14:paraId="6907C43A" w14:textId="77777777" w:rsidR="00BE0769" w:rsidRPr="00BE0769" w:rsidRDefault="00BE0769" w:rsidP="00BE07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du</w:t>
      </w:r>
      <w:proofErr w:type="gramEnd"/>
      <w:r w:rsidRPr="00BE0769">
        <w:rPr>
          <w:rFonts w:ascii="Times New Roman" w:eastAsia="Times New Roman" w:hAnsi="Times New Roman" w:cs="Times New Roman"/>
          <w:kern w:val="0"/>
          <w:sz w:val="24"/>
          <w:szCs w:val="24"/>
          <w:lang w:eastAsia="fr-CI"/>
          <w14:ligatures w14:val="none"/>
        </w:rPr>
        <w:t xml:space="preserve"> baccalauréat F4 ;</w:t>
      </w:r>
    </w:p>
    <w:p w14:paraId="69FFD10A" w14:textId="77777777" w:rsidR="00BE0769" w:rsidRPr="00BE0769" w:rsidRDefault="00BE0769" w:rsidP="00BE07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ou</w:t>
      </w:r>
      <w:proofErr w:type="gramEnd"/>
      <w:r w:rsidRPr="00BE0769">
        <w:rPr>
          <w:rFonts w:ascii="Times New Roman" w:eastAsia="Times New Roman" w:hAnsi="Times New Roman" w:cs="Times New Roman"/>
          <w:kern w:val="0"/>
          <w:sz w:val="24"/>
          <w:szCs w:val="24"/>
          <w:lang w:eastAsia="fr-CI"/>
          <w14:ligatures w14:val="none"/>
        </w:rPr>
        <w:t xml:space="preserve"> de tout autre diplôme reconnu équivalent.</w:t>
      </w:r>
    </w:p>
    <w:p w14:paraId="16036306"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Cette filière s’adresse particulièrement aux étudiants intéressés par l’informatique, les réseaux, les télécommunications, la maintenance, les systèmes numériques, la sécurité informatique et les nouvelles technologies.</w:t>
      </w:r>
    </w:p>
    <w:p w14:paraId="1AFA905C" w14:textId="77777777" w:rsidR="00BE0769" w:rsidRPr="00BE0769" w:rsidRDefault="00BE0769" w:rsidP="00BE0769">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E0769">
        <w:rPr>
          <w:rFonts w:ascii="Times New Roman" w:eastAsia="Times New Roman" w:hAnsi="Times New Roman" w:cs="Times New Roman"/>
          <w:b/>
          <w:bCs/>
          <w:kern w:val="0"/>
          <w:sz w:val="36"/>
          <w:szCs w:val="36"/>
          <w:lang w:eastAsia="fr-CI"/>
          <w14:ligatures w14:val="none"/>
        </w:rPr>
        <w:t>3. Compétences attendues</w:t>
      </w:r>
    </w:p>
    <w:p w14:paraId="1980CF39"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 xml:space="preserve">À l’issue des deux années de formation, l’étudiant en </w:t>
      </w:r>
      <w:r w:rsidRPr="00BE0769">
        <w:rPr>
          <w:rFonts w:ascii="Times New Roman" w:eastAsia="Times New Roman" w:hAnsi="Times New Roman" w:cs="Times New Roman"/>
          <w:b/>
          <w:bCs/>
          <w:kern w:val="0"/>
          <w:sz w:val="24"/>
          <w:szCs w:val="24"/>
          <w:lang w:eastAsia="fr-CI"/>
          <w14:ligatures w14:val="none"/>
        </w:rPr>
        <w:t>Réseaux Informatiques et Télécoms</w:t>
      </w:r>
      <w:r w:rsidRPr="00BE0769">
        <w:rPr>
          <w:rFonts w:ascii="Times New Roman" w:eastAsia="Times New Roman" w:hAnsi="Times New Roman" w:cs="Times New Roman"/>
          <w:kern w:val="0"/>
          <w:sz w:val="24"/>
          <w:szCs w:val="24"/>
          <w:lang w:eastAsia="fr-CI"/>
          <w14:ligatures w14:val="none"/>
        </w:rPr>
        <w:t xml:space="preserve"> sera capable de :</w:t>
      </w:r>
    </w:p>
    <w:p w14:paraId="7D9A8137"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installer</w:t>
      </w:r>
      <w:proofErr w:type="gramEnd"/>
      <w:r w:rsidRPr="00BE0769">
        <w:rPr>
          <w:rFonts w:ascii="Times New Roman" w:eastAsia="Times New Roman" w:hAnsi="Times New Roman" w:cs="Times New Roman"/>
          <w:kern w:val="0"/>
          <w:sz w:val="24"/>
          <w:szCs w:val="24"/>
          <w:lang w:eastAsia="fr-CI"/>
          <w14:ligatures w14:val="none"/>
        </w:rPr>
        <w:t xml:space="preserve"> et configurer des systèmes d’exploitation Windows et Linux sur des postes clients ou des serveurs ;</w:t>
      </w:r>
    </w:p>
    <w:p w14:paraId="2B5C0E12"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lastRenderedPageBreak/>
        <w:t>concevoir</w:t>
      </w:r>
      <w:proofErr w:type="gramEnd"/>
      <w:r w:rsidRPr="00BE0769">
        <w:rPr>
          <w:rFonts w:ascii="Times New Roman" w:eastAsia="Times New Roman" w:hAnsi="Times New Roman" w:cs="Times New Roman"/>
          <w:kern w:val="0"/>
          <w:sz w:val="24"/>
          <w:szCs w:val="24"/>
          <w:lang w:eastAsia="fr-CI"/>
          <w14:ligatures w14:val="none"/>
        </w:rPr>
        <w:t xml:space="preserve"> et réaliser un réseau informatique adapté aux besoins d’une organisation ;</w:t>
      </w:r>
    </w:p>
    <w:p w14:paraId="0594A262"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effectuer</w:t>
      </w:r>
      <w:proofErr w:type="gramEnd"/>
      <w:r w:rsidRPr="00BE0769">
        <w:rPr>
          <w:rFonts w:ascii="Times New Roman" w:eastAsia="Times New Roman" w:hAnsi="Times New Roman" w:cs="Times New Roman"/>
          <w:kern w:val="0"/>
          <w:sz w:val="24"/>
          <w:szCs w:val="24"/>
          <w:lang w:eastAsia="fr-CI"/>
          <w14:ligatures w14:val="none"/>
        </w:rPr>
        <w:t xml:space="preserve"> le câblage réseau et assurer l’interconnexion des équipements informatiques ;</w:t>
      </w:r>
    </w:p>
    <w:p w14:paraId="322634E9"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installer</w:t>
      </w:r>
      <w:proofErr w:type="gramEnd"/>
      <w:r w:rsidRPr="00BE0769">
        <w:rPr>
          <w:rFonts w:ascii="Times New Roman" w:eastAsia="Times New Roman" w:hAnsi="Times New Roman" w:cs="Times New Roman"/>
          <w:kern w:val="0"/>
          <w:sz w:val="24"/>
          <w:szCs w:val="24"/>
          <w:lang w:eastAsia="fr-CI"/>
          <w14:ligatures w14:val="none"/>
        </w:rPr>
        <w:t xml:space="preserve"> et configurer des équipements d’interconnexion tels que les </w:t>
      </w:r>
      <w:proofErr w:type="spellStart"/>
      <w:r w:rsidRPr="00BE0769">
        <w:rPr>
          <w:rFonts w:ascii="Times New Roman" w:eastAsia="Times New Roman" w:hAnsi="Times New Roman" w:cs="Times New Roman"/>
          <w:kern w:val="0"/>
          <w:sz w:val="24"/>
          <w:szCs w:val="24"/>
          <w:lang w:eastAsia="fr-CI"/>
          <w14:ligatures w14:val="none"/>
        </w:rPr>
        <w:t>switchs</w:t>
      </w:r>
      <w:proofErr w:type="spellEnd"/>
      <w:r w:rsidRPr="00BE0769">
        <w:rPr>
          <w:rFonts w:ascii="Times New Roman" w:eastAsia="Times New Roman" w:hAnsi="Times New Roman" w:cs="Times New Roman"/>
          <w:kern w:val="0"/>
          <w:sz w:val="24"/>
          <w:szCs w:val="24"/>
          <w:lang w:eastAsia="fr-CI"/>
          <w14:ligatures w14:val="none"/>
        </w:rPr>
        <w:t>, routeurs, passerelles, points d’accès Wi-Fi et pare-feu ;</w:t>
      </w:r>
    </w:p>
    <w:p w14:paraId="7EC8A808"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administrer</w:t>
      </w:r>
      <w:proofErr w:type="gramEnd"/>
      <w:r w:rsidRPr="00BE0769">
        <w:rPr>
          <w:rFonts w:ascii="Times New Roman" w:eastAsia="Times New Roman" w:hAnsi="Times New Roman" w:cs="Times New Roman"/>
          <w:kern w:val="0"/>
          <w:sz w:val="24"/>
          <w:szCs w:val="24"/>
          <w:lang w:eastAsia="fr-CI"/>
          <w14:ligatures w14:val="none"/>
        </w:rPr>
        <w:t xml:space="preserve"> les services réseau au sein d’une entreprise ;</w:t>
      </w:r>
    </w:p>
    <w:p w14:paraId="72E32F7E"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gérer</w:t>
      </w:r>
      <w:proofErr w:type="gramEnd"/>
      <w:r w:rsidRPr="00BE0769">
        <w:rPr>
          <w:rFonts w:ascii="Times New Roman" w:eastAsia="Times New Roman" w:hAnsi="Times New Roman" w:cs="Times New Roman"/>
          <w:kern w:val="0"/>
          <w:sz w:val="24"/>
          <w:szCs w:val="24"/>
          <w:lang w:eastAsia="fr-CI"/>
          <w14:ligatures w14:val="none"/>
        </w:rPr>
        <w:t xml:space="preserve"> les comptes utilisateurs, les droits d’accès et les ressources partagées ;</w:t>
      </w:r>
    </w:p>
    <w:p w14:paraId="10A1E6E4"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assurer</w:t>
      </w:r>
      <w:proofErr w:type="gramEnd"/>
      <w:r w:rsidRPr="00BE0769">
        <w:rPr>
          <w:rFonts w:ascii="Times New Roman" w:eastAsia="Times New Roman" w:hAnsi="Times New Roman" w:cs="Times New Roman"/>
          <w:kern w:val="0"/>
          <w:sz w:val="24"/>
          <w:szCs w:val="24"/>
          <w:lang w:eastAsia="fr-CI"/>
          <w14:ligatures w14:val="none"/>
        </w:rPr>
        <w:t xml:space="preserve"> la sauvegarde, la protection et la disponibilité des données ;</w:t>
      </w:r>
    </w:p>
    <w:p w14:paraId="2E2384E2"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mettre</w:t>
      </w:r>
      <w:proofErr w:type="gramEnd"/>
      <w:r w:rsidRPr="00BE0769">
        <w:rPr>
          <w:rFonts w:ascii="Times New Roman" w:eastAsia="Times New Roman" w:hAnsi="Times New Roman" w:cs="Times New Roman"/>
          <w:kern w:val="0"/>
          <w:sz w:val="24"/>
          <w:szCs w:val="24"/>
          <w:lang w:eastAsia="fr-CI"/>
          <w14:ligatures w14:val="none"/>
        </w:rPr>
        <w:t xml:space="preserve"> en place des solutions de sécurité réseau, notamment à travers l’utilisation de pare-feu et d’outils de contrôle d’accès ;</w:t>
      </w:r>
    </w:p>
    <w:p w14:paraId="23AD9397"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assurer</w:t>
      </w:r>
      <w:proofErr w:type="gramEnd"/>
      <w:r w:rsidRPr="00BE0769">
        <w:rPr>
          <w:rFonts w:ascii="Times New Roman" w:eastAsia="Times New Roman" w:hAnsi="Times New Roman" w:cs="Times New Roman"/>
          <w:kern w:val="0"/>
          <w:sz w:val="24"/>
          <w:szCs w:val="24"/>
          <w:lang w:eastAsia="fr-CI"/>
          <w14:ligatures w14:val="none"/>
        </w:rPr>
        <w:t xml:space="preserve"> l’assistance technique aux utilisateurs ;</w:t>
      </w:r>
    </w:p>
    <w:p w14:paraId="5503D841"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diagnostiquer</w:t>
      </w:r>
      <w:proofErr w:type="gramEnd"/>
      <w:r w:rsidRPr="00BE0769">
        <w:rPr>
          <w:rFonts w:ascii="Times New Roman" w:eastAsia="Times New Roman" w:hAnsi="Times New Roman" w:cs="Times New Roman"/>
          <w:kern w:val="0"/>
          <w:sz w:val="24"/>
          <w:szCs w:val="24"/>
          <w:lang w:eastAsia="fr-CI"/>
          <w14:ligatures w14:val="none"/>
        </w:rPr>
        <w:t xml:space="preserve"> et résoudre les pannes informatiques et réseau ;</w:t>
      </w:r>
    </w:p>
    <w:p w14:paraId="0F8C0BA2"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superviser</w:t>
      </w:r>
      <w:proofErr w:type="gramEnd"/>
      <w:r w:rsidRPr="00BE0769">
        <w:rPr>
          <w:rFonts w:ascii="Times New Roman" w:eastAsia="Times New Roman" w:hAnsi="Times New Roman" w:cs="Times New Roman"/>
          <w:kern w:val="0"/>
          <w:sz w:val="24"/>
          <w:szCs w:val="24"/>
          <w:lang w:eastAsia="fr-CI"/>
          <w14:ligatures w14:val="none"/>
        </w:rPr>
        <w:t xml:space="preserve"> le fonctionnement d’une infrastructure réseau ;</w:t>
      </w:r>
    </w:p>
    <w:p w14:paraId="0AA70D69"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assurer</w:t>
      </w:r>
      <w:proofErr w:type="gramEnd"/>
      <w:r w:rsidRPr="00BE0769">
        <w:rPr>
          <w:rFonts w:ascii="Times New Roman" w:eastAsia="Times New Roman" w:hAnsi="Times New Roman" w:cs="Times New Roman"/>
          <w:kern w:val="0"/>
          <w:sz w:val="24"/>
          <w:szCs w:val="24"/>
          <w:lang w:eastAsia="fr-CI"/>
          <w14:ligatures w14:val="none"/>
        </w:rPr>
        <w:t xml:space="preserve"> l’interconnexion de sites à l’aide de faisceaux hertziens ou de fibre optique ;</w:t>
      </w:r>
    </w:p>
    <w:p w14:paraId="45BA3A87"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participer</w:t>
      </w:r>
      <w:proofErr w:type="gramEnd"/>
      <w:r w:rsidRPr="00BE0769">
        <w:rPr>
          <w:rFonts w:ascii="Times New Roman" w:eastAsia="Times New Roman" w:hAnsi="Times New Roman" w:cs="Times New Roman"/>
          <w:kern w:val="0"/>
          <w:sz w:val="24"/>
          <w:szCs w:val="24"/>
          <w:lang w:eastAsia="fr-CI"/>
          <w14:ligatures w14:val="none"/>
        </w:rPr>
        <w:t xml:space="preserve"> au déploiement de réseaux en fibre optique, notamment les solutions FTTH ;</w:t>
      </w:r>
    </w:p>
    <w:p w14:paraId="14642E87"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réaliser</w:t>
      </w:r>
      <w:proofErr w:type="gramEnd"/>
      <w:r w:rsidRPr="00BE0769">
        <w:rPr>
          <w:rFonts w:ascii="Times New Roman" w:eastAsia="Times New Roman" w:hAnsi="Times New Roman" w:cs="Times New Roman"/>
          <w:kern w:val="0"/>
          <w:sz w:val="24"/>
          <w:szCs w:val="24"/>
          <w:lang w:eastAsia="fr-CI"/>
          <w14:ligatures w14:val="none"/>
        </w:rPr>
        <w:t xml:space="preserve"> un réseau téléphonique d’entreprise basé sur les technologies PABX et IPBX ;</w:t>
      </w:r>
    </w:p>
    <w:p w14:paraId="6259B095"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installer</w:t>
      </w:r>
      <w:proofErr w:type="gramEnd"/>
      <w:r w:rsidRPr="00BE0769">
        <w:rPr>
          <w:rFonts w:ascii="Times New Roman" w:eastAsia="Times New Roman" w:hAnsi="Times New Roman" w:cs="Times New Roman"/>
          <w:kern w:val="0"/>
          <w:sz w:val="24"/>
          <w:szCs w:val="24"/>
          <w:lang w:eastAsia="fr-CI"/>
          <w14:ligatures w14:val="none"/>
        </w:rPr>
        <w:t>, configurer et exploiter des solutions de téléphonie sur IP ;</w:t>
      </w:r>
    </w:p>
    <w:p w14:paraId="25D81F2B"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participer</w:t>
      </w:r>
      <w:proofErr w:type="gramEnd"/>
      <w:r w:rsidRPr="00BE0769">
        <w:rPr>
          <w:rFonts w:ascii="Times New Roman" w:eastAsia="Times New Roman" w:hAnsi="Times New Roman" w:cs="Times New Roman"/>
          <w:kern w:val="0"/>
          <w:sz w:val="24"/>
          <w:szCs w:val="24"/>
          <w:lang w:eastAsia="fr-CI"/>
          <w14:ligatures w14:val="none"/>
        </w:rPr>
        <w:t xml:space="preserve"> à l’installation et à la configuration d’équipements liés aux réseaux GSM ;</w:t>
      </w:r>
    </w:p>
    <w:p w14:paraId="6F3082B2" w14:textId="77777777" w:rsidR="00BE0769" w:rsidRPr="00BE0769" w:rsidRDefault="00BE0769" w:rsidP="00BE07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contribuer</w:t>
      </w:r>
      <w:proofErr w:type="gramEnd"/>
      <w:r w:rsidRPr="00BE0769">
        <w:rPr>
          <w:rFonts w:ascii="Times New Roman" w:eastAsia="Times New Roman" w:hAnsi="Times New Roman" w:cs="Times New Roman"/>
          <w:kern w:val="0"/>
          <w:sz w:val="24"/>
          <w:szCs w:val="24"/>
          <w:lang w:eastAsia="fr-CI"/>
          <w14:ligatures w14:val="none"/>
        </w:rPr>
        <w:t xml:space="preserve"> à la maintenance et à l’évolution des infrastructures informatiques et télécoms.</w:t>
      </w:r>
    </w:p>
    <w:p w14:paraId="3312CAD8"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Ces compétences permettent à l’étudiant de répondre efficacement aux besoins des entreprises en matière de connectivité, de communication, de sécurité et de continuité des services numériques.</w:t>
      </w:r>
    </w:p>
    <w:p w14:paraId="72FC94C3" w14:textId="77777777" w:rsidR="00BE0769" w:rsidRPr="00BE0769" w:rsidRDefault="00BE0769" w:rsidP="00BE0769">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E0769">
        <w:rPr>
          <w:rFonts w:ascii="Times New Roman" w:eastAsia="Times New Roman" w:hAnsi="Times New Roman" w:cs="Times New Roman"/>
          <w:b/>
          <w:bCs/>
          <w:kern w:val="0"/>
          <w:sz w:val="36"/>
          <w:szCs w:val="36"/>
          <w:lang w:eastAsia="fr-CI"/>
          <w14:ligatures w14:val="none"/>
        </w:rPr>
        <w:t>4. Domaines d’activités</w:t>
      </w:r>
    </w:p>
    <w:p w14:paraId="5EE3E3F1"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 xml:space="preserve">Les connaissances acquises en </w:t>
      </w:r>
      <w:r w:rsidRPr="00BE0769">
        <w:rPr>
          <w:rFonts w:ascii="Times New Roman" w:eastAsia="Times New Roman" w:hAnsi="Times New Roman" w:cs="Times New Roman"/>
          <w:b/>
          <w:bCs/>
          <w:kern w:val="0"/>
          <w:sz w:val="24"/>
          <w:szCs w:val="24"/>
          <w:lang w:eastAsia="fr-CI"/>
          <w14:ligatures w14:val="none"/>
        </w:rPr>
        <w:t>Réseaux Informatiques et Télécoms</w:t>
      </w:r>
      <w:r w:rsidRPr="00BE0769">
        <w:rPr>
          <w:rFonts w:ascii="Times New Roman" w:eastAsia="Times New Roman" w:hAnsi="Times New Roman" w:cs="Times New Roman"/>
          <w:kern w:val="0"/>
          <w:sz w:val="24"/>
          <w:szCs w:val="24"/>
          <w:lang w:eastAsia="fr-CI"/>
          <w14:ligatures w14:val="none"/>
        </w:rPr>
        <w:t xml:space="preserve"> peuvent être appliquées dans plusieurs secteurs d’activité, notamment :</w:t>
      </w:r>
    </w:p>
    <w:p w14:paraId="67AC6BFD"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opérateurs de télécommunications ;</w:t>
      </w:r>
    </w:p>
    <w:p w14:paraId="5CB7C823"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fournisseurs d’accès Internet ;</w:t>
      </w:r>
    </w:p>
    <w:p w14:paraId="1185D0E4"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intégrateurs de solutions informatiques ;</w:t>
      </w:r>
    </w:p>
    <w:p w14:paraId="55AB7D10"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entreprises de services numériques ;</w:t>
      </w:r>
    </w:p>
    <w:p w14:paraId="2EE9BE88"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sociétés spécialisées dans la fibre optique ;</w:t>
      </w:r>
    </w:p>
    <w:p w14:paraId="583F3A93"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entreprises de maintenance informatique ;</w:t>
      </w:r>
    </w:p>
    <w:p w14:paraId="0CB70B12"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banques et établissements financiers ;</w:t>
      </w:r>
    </w:p>
    <w:p w14:paraId="65307A11"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industries ;</w:t>
      </w:r>
    </w:p>
    <w:p w14:paraId="0FC7D7CA"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administrations publiques et privées ;</w:t>
      </w:r>
    </w:p>
    <w:p w14:paraId="00AE0C4C"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établissements scolaires et universitaires ;</w:t>
      </w:r>
    </w:p>
    <w:p w14:paraId="301A5DA8"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hôpitaux et structures de santé ;</w:t>
      </w:r>
    </w:p>
    <w:p w14:paraId="7E87C9A6"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entreprises commerciales ;</w:t>
      </w:r>
    </w:p>
    <w:p w14:paraId="3A4FE5EB"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organisations internationales, ONG et projets de développement ;</w:t>
      </w:r>
    </w:p>
    <w:p w14:paraId="26344D4D" w14:textId="77777777" w:rsidR="00BE0769" w:rsidRPr="00BE0769" w:rsidRDefault="00BE0769" w:rsidP="00BE07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les</w:t>
      </w:r>
      <w:proofErr w:type="gramEnd"/>
      <w:r w:rsidRPr="00BE0769">
        <w:rPr>
          <w:rFonts w:ascii="Times New Roman" w:eastAsia="Times New Roman" w:hAnsi="Times New Roman" w:cs="Times New Roman"/>
          <w:kern w:val="0"/>
          <w:sz w:val="24"/>
          <w:szCs w:val="24"/>
          <w:lang w:eastAsia="fr-CI"/>
          <w14:ligatures w14:val="none"/>
        </w:rPr>
        <w:t xml:space="preserve"> entreprises disposant d’un parc informatique important.</w:t>
      </w:r>
    </w:p>
    <w:p w14:paraId="3F865026"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Le technicien supérieur en RIT peut intervenir dans :</w:t>
      </w:r>
    </w:p>
    <w:p w14:paraId="1EBD9F18" w14:textId="77777777" w:rsidR="00BE0769" w:rsidRPr="00BE0769" w:rsidRDefault="00BE0769" w:rsidP="00BE07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la</w:t>
      </w:r>
      <w:proofErr w:type="gramEnd"/>
      <w:r w:rsidRPr="00BE0769">
        <w:rPr>
          <w:rFonts w:ascii="Times New Roman" w:eastAsia="Times New Roman" w:hAnsi="Times New Roman" w:cs="Times New Roman"/>
          <w:kern w:val="0"/>
          <w:sz w:val="24"/>
          <w:szCs w:val="24"/>
          <w:lang w:eastAsia="fr-CI"/>
          <w14:ligatures w14:val="none"/>
        </w:rPr>
        <w:t xml:space="preserve"> réalisation de liaisons spécialisées par faisceaux hertziens ;</w:t>
      </w:r>
    </w:p>
    <w:p w14:paraId="6B8D14A9" w14:textId="77777777" w:rsidR="00BE0769" w:rsidRPr="00BE0769" w:rsidRDefault="00BE0769" w:rsidP="00BE07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le</w:t>
      </w:r>
      <w:proofErr w:type="gramEnd"/>
      <w:r w:rsidRPr="00BE0769">
        <w:rPr>
          <w:rFonts w:ascii="Times New Roman" w:eastAsia="Times New Roman" w:hAnsi="Times New Roman" w:cs="Times New Roman"/>
          <w:kern w:val="0"/>
          <w:sz w:val="24"/>
          <w:szCs w:val="24"/>
          <w:lang w:eastAsia="fr-CI"/>
          <w14:ligatures w14:val="none"/>
        </w:rPr>
        <w:t xml:space="preserve"> déploiement de réseaux en fibre optique ;</w:t>
      </w:r>
    </w:p>
    <w:p w14:paraId="1E5E9966" w14:textId="77777777" w:rsidR="00BE0769" w:rsidRPr="00BE0769" w:rsidRDefault="00BE0769" w:rsidP="00BE07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la</w:t>
      </w:r>
      <w:proofErr w:type="gramEnd"/>
      <w:r w:rsidRPr="00BE0769">
        <w:rPr>
          <w:rFonts w:ascii="Times New Roman" w:eastAsia="Times New Roman" w:hAnsi="Times New Roman" w:cs="Times New Roman"/>
          <w:kern w:val="0"/>
          <w:sz w:val="24"/>
          <w:szCs w:val="24"/>
          <w:lang w:eastAsia="fr-CI"/>
          <w14:ligatures w14:val="none"/>
        </w:rPr>
        <w:t xml:space="preserve"> réalisation de solutions FTTH ;</w:t>
      </w:r>
    </w:p>
    <w:p w14:paraId="2E2F973A" w14:textId="77777777" w:rsidR="00BE0769" w:rsidRPr="00BE0769" w:rsidRDefault="00BE0769" w:rsidP="00BE07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la</w:t>
      </w:r>
      <w:proofErr w:type="gramEnd"/>
      <w:r w:rsidRPr="00BE0769">
        <w:rPr>
          <w:rFonts w:ascii="Times New Roman" w:eastAsia="Times New Roman" w:hAnsi="Times New Roman" w:cs="Times New Roman"/>
          <w:kern w:val="0"/>
          <w:sz w:val="24"/>
          <w:szCs w:val="24"/>
          <w:lang w:eastAsia="fr-CI"/>
          <w14:ligatures w14:val="none"/>
        </w:rPr>
        <w:t xml:space="preserve"> mise en place de solutions de téléphonie IP ;</w:t>
      </w:r>
    </w:p>
    <w:p w14:paraId="72C9563F" w14:textId="77777777" w:rsidR="00BE0769" w:rsidRPr="00BE0769" w:rsidRDefault="00BE0769" w:rsidP="00BE07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l’administration</w:t>
      </w:r>
      <w:proofErr w:type="gramEnd"/>
      <w:r w:rsidRPr="00BE0769">
        <w:rPr>
          <w:rFonts w:ascii="Times New Roman" w:eastAsia="Times New Roman" w:hAnsi="Times New Roman" w:cs="Times New Roman"/>
          <w:kern w:val="0"/>
          <w:sz w:val="24"/>
          <w:szCs w:val="24"/>
          <w:lang w:eastAsia="fr-CI"/>
          <w14:ligatures w14:val="none"/>
        </w:rPr>
        <w:t xml:space="preserve"> et la maintenance des infrastructures réseau ;</w:t>
      </w:r>
    </w:p>
    <w:p w14:paraId="30FEA859" w14:textId="77777777" w:rsidR="00BE0769" w:rsidRPr="00BE0769" w:rsidRDefault="00BE0769" w:rsidP="00BE07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l’infogérance</w:t>
      </w:r>
      <w:proofErr w:type="gramEnd"/>
      <w:r w:rsidRPr="00BE0769">
        <w:rPr>
          <w:rFonts w:ascii="Times New Roman" w:eastAsia="Times New Roman" w:hAnsi="Times New Roman" w:cs="Times New Roman"/>
          <w:kern w:val="0"/>
          <w:sz w:val="24"/>
          <w:szCs w:val="24"/>
          <w:lang w:eastAsia="fr-CI"/>
          <w14:ligatures w14:val="none"/>
        </w:rPr>
        <w:t xml:space="preserve"> des systèmes informatiques ;</w:t>
      </w:r>
    </w:p>
    <w:p w14:paraId="348D22BE" w14:textId="77777777" w:rsidR="00BE0769" w:rsidRPr="00BE0769" w:rsidRDefault="00BE0769" w:rsidP="00BE07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la</w:t>
      </w:r>
      <w:proofErr w:type="gramEnd"/>
      <w:r w:rsidRPr="00BE0769">
        <w:rPr>
          <w:rFonts w:ascii="Times New Roman" w:eastAsia="Times New Roman" w:hAnsi="Times New Roman" w:cs="Times New Roman"/>
          <w:kern w:val="0"/>
          <w:sz w:val="24"/>
          <w:szCs w:val="24"/>
          <w:lang w:eastAsia="fr-CI"/>
          <w14:ligatures w14:val="none"/>
        </w:rPr>
        <w:t xml:space="preserve"> supervision des réseaux ;</w:t>
      </w:r>
    </w:p>
    <w:p w14:paraId="257AA6A5" w14:textId="77777777" w:rsidR="00BE0769" w:rsidRPr="00BE0769" w:rsidRDefault="00BE0769" w:rsidP="00BE07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la</w:t>
      </w:r>
      <w:proofErr w:type="gramEnd"/>
      <w:r w:rsidRPr="00BE0769">
        <w:rPr>
          <w:rFonts w:ascii="Times New Roman" w:eastAsia="Times New Roman" w:hAnsi="Times New Roman" w:cs="Times New Roman"/>
          <w:kern w:val="0"/>
          <w:sz w:val="24"/>
          <w:szCs w:val="24"/>
          <w:lang w:eastAsia="fr-CI"/>
          <w14:ligatures w14:val="none"/>
        </w:rPr>
        <w:t xml:space="preserve"> sécurisation des systèmes d’information ;</w:t>
      </w:r>
    </w:p>
    <w:p w14:paraId="6D57D6B0" w14:textId="77777777" w:rsidR="00BE0769" w:rsidRPr="00BE0769" w:rsidRDefault="00BE0769" w:rsidP="00BE07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l’assistance</w:t>
      </w:r>
      <w:proofErr w:type="gramEnd"/>
      <w:r w:rsidRPr="00BE0769">
        <w:rPr>
          <w:rFonts w:ascii="Times New Roman" w:eastAsia="Times New Roman" w:hAnsi="Times New Roman" w:cs="Times New Roman"/>
          <w:kern w:val="0"/>
          <w:sz w:val="24"/>
          <w:szCs w:val="24"/>
          <w:lang w:eastAsia="fr-CI"/>
          <w14:ligatures w14:val="none"/>
        </w:rPr>
        <w:t xml:space="preserve"> technique aux utilisateurs ;</w:t>
      </w:r>
    </w:p>
    <w:p w14:paraId="5DD41A78" w14:textId="77777777" w:rsidR="00BE0769" w:rsidRPr="00BE0769" w:rsidRDefault="00BE0769" w:rsidP="00BE07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la</w:t>
      </w:r>
      <w:proofErr w:type="gramEnd"/>
      <w:r w:rsidRPr="00BE0769">
        <w:rPr>
          <w:rFonts w:ascii="Times New Roman" w:eastAsia="Times New Roman" w:hAnsi="Times New Roman" w:cs="Times New Roman"/>
          <w:kern w:val="0"/>
          <w:sz w:val="24"/>
          <w:szCs w:val="24"/>
          <w:lang w:eastAsia="fr-CI"/>
          <w14:ligatures w14:val="none"/>
        </w:rPr>
        <w:t xml:space="preserve"> gestion et l’exploitation des équipements télécoms.</w:t>
      </w:r>
    </w:p>
    <w:p w14:paraId="2D08433D" w14:textId="77777777" w:rsidR="00BE0769" w:rsidRPr="00BE0769" w:rsidRDefault="00BE0769" w:rsidP="00BE0769">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E0769">
        <w:rPr>
          <w:rFonts w:ascii="Times New Roman" w:eastAsia="Times New Roman" w:hAnsi="Times New Roman" w:cs="Times New Roman"/>
          <w:b/>
          <w:bCs/>
          <w:kern w:val="0"/>
          <w:sz w:val="36"/>
          <w:szCs w:val="36"/>
          <w:lang w:eastAsia="fr-CI"/>
          <w14:ligatures w14:val="none"/>
        </w:rPr>
        <w:t>5. Débouchés</w:t>
      </w:r>
    </w:p>
    <w:p w14:paraId="3108463D"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 xml:space="preserve">Après sa formation, le titulaire du BTS </w:t>
      </w:r>
      <w:r w:rsidRPr="00BE0769">
        <w:rPr>
          <w:rFonts w:ascii="Times New Roman" w:eastAsia="Times New Roman" w:hAnsi="Times New Roman" w:cs="Times New Roman"/>
          <w:b/>
          <w:bCs/>
          <w:kern w:val="0"/>
          <w:sz w:val="24"/>
          <w:szCs w:val="24"/>
          <w:lang w:eastAsia="fr-CI"/>
          <w14:ligatures w14:val="none"/>
        </w:rPr>
        <w:t>Réseaux Informatiques et Télécoms</w:t>
      </w:r>
      <w:r w:rsidRPr="00BE0769">
        <w:rPr>
          <w:rFonts w:ascii="Times New Roman" w:eastAsia="Times New Roman" w:hAnsi="Times New Roman" w:cs="Times New Roman"/>
          <w:kern w:val="0"/>
          <w:sz w:val="24"/>
          <w:szCs w:val="24"/>
          <w:lang w:eastAsia="fr-CI"/>
          <w14:ligatures w14:val="none"/>
        </w:rPr>
        <w:t xml:space="preserve"> peut occuper plusieurs postes, notamment :</w:t>
      </w:r>
    </w:p>
    <w:p w14:paraId="257B6C27"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technicien</w:t>
      </w:r>
      <w:proofErr w:type="gramEnd"/>
      <w:r w:rsidRPr="00BE0769">
        <w:rPr>
          <w:rFonts w:ascii="Times New Roman" w:eastAsia="Times New Roman" w:hAnsi="Times New Roman" w:cs="Times New Roman"/>
          <w:kern w:val="0"/>
          <w:sz w:val="24"/>
          <w:szCs w:val="24"/>
          <w:lang w:eastAsia="fr-CI"/>
          <w14:ligatures w14:val="none"/>
        </w:rPr>
        <w:t xml:space="preserve"> réseau ;</w:t>
      </w:r>
    </w:p>
    <w:p w14:paraId="0AF0CD6B"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technicien</w:t>
      </w:r>
      <w:proofErr w:type="gramEnd"/>
      <w:r w:rsidRPr="00BE0769">
        <w:rPr>
          <w:rFonts w:ascii="Times New Roman" w:eastAsia="Times New Roman" w:hAnsi="Times New Roman" w:cs="Times New Roman"/>
          <w:kern w:val="0"/>
          <w:sz w:val="24"/>
          <w:szCs w:val="24"/>
          <w:lang w:eastAsia="fr-CI"/>
          <w14:ligatures w14:val="none"/>
        </w:rPr>
        <w:t xml:space="preserve"> télécoms ;</w:t>
      </w:r>
    </w:p>
    <w:p w14:paraId="53052CA8"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technicien</w:t>
      </w:r>
      <w:proofErr w:type="gramEnd"/>
      <w:r w:rsidRPr="00BE0769">
        <w:rPr>
          <w:rFonts w:ascii="Times New Roman" w:eastAsia="Times New Roman" w:hAnsi="Times New Roman" w:cs="Times New Roman"/>
          <w:kern w:val="0"/>
          <w:sz w:val="24"/>
          <w:szCs w:val="24"/>
          <w:lang w:eastAsia="fr-CI"/>
          <w14:ligatures w14:val="none"/>
        </w:rPr>
        <w:t xml:space="preserve"> support informatique ;</w:t>
      </w:r>
    </w:p>
    <w:p w14:paraId="088EF802"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technicien</w:t>
      </w:r>
      <w:proofErr w:type="gramEnd"/>
      <w:r w:rsidRPr="00BE0769">
        <w:rPr>
          <w:rFonts w:ascii="Times New Roman" w:eastAsia="Times New Roman" w:hAnsi="Times New Roman" w:cs="Times New Roman"/>
          <w:kern w:val="0"/>
          <w:sz w:val="24"/>
          <w:szCs w:val="24"/>
          <w:lang w:eastAsia="fr-CI"/>
          <w14:ligatures w14:val="none"/>
        </w:rPr>
        <w:t xml:space="preserve"> de maintenance informatique ;</w:t>
      </w:r>
    </w:p>
    <w:p w14:paraId="6FCD296F"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administrateur</w:t>
      </w:r>
      <w:proofErr w:type="gramEnd"/>
      <w:r w:rsidRPr="00BE0769">
        <w:rPr>
          <w:rFonts w:ascii="Times New Roman" w:eastAsia="Times New Roman" w:hAnsi="Times New Roman" w:cs="Times New Roman"/>
          <w:kern w:val="0"/>
          <w:sz w:val="24"/>
          <w:szCs w:val="24"/>
          <w:lang w:eastAsia="fr-CI"/>
          <w14:ligatures w14:val="none"/>
        </w:rPr>
        <w:t xml:space="preserve"> réseau junior ;</w:t>
      </w:r>
    </w:p>
    <w:p w14:paraId="2CBB76D2"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assistant</w:t>
      </w:r>
      <w:proofErr w:type="gramEnd"/>
      <w:r w:rsidRPr="00BE0769">
        <w:rPr>
          <w:rFonts w:ascii="Times New Roman" w:eastAsia="Times New Roman" w:hAnsi="Times New Roman" w:cs="Times New Roman"/>
          <w:kern w:val="0"/>
          <w:sz w:val="24"/>
          <w:szCs w:val="24"/>
          <w:lang w:eastAsia="fr-CI"/>
          <w14:ligatures w14:val="none"/>
        </w:rPr>
        <w:t xml:space="preserve"> administrateur système ;</w:t>
      </w:r>
    </w:p>
    <w:p w14:paraId="2ECA148E"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assistant</w:t>
      </w:r>
      <w:proofErr w:type="gramEnd"/>
      <w:r w:rsidRPr="00BE0769">
        <w:rPr>
          <w:rFonts w:ascii="Times New Roman" w:eastAsia="Times New Roman" w:hAnsi="Times New Roman" w:cs="Times New Roman"/>
          <w:kern w:val="0"/>
          <w:sz w:val="24"/>
          <w:szCs w:val="24"/>
          <w:lang w:eastAsia="fr-CI"/>
          <w14:ligatures w14:val="none"/>
        </w:rPr>
        <w:t xml:space="preserve"> administrateur réseau ;</w:t>
      </w:r>
    </w:p>
    <w:p w14:paraId="19836341"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technicien</w:t>
      </w:r>
      <w:proofErr w:type="gramEnd"/>
      <w:r w:rsidRPr="00BE0769">
        <w:rPr>
          <w:rFonts w:ascii="Times New Roman" w:eastAsia="Times New Roman" w:hAnsi="Times New Roman" w:cs="Times New Roman"/>
          <w:kern w:val="0"/>
          <w:sz w:val="24"/>
          <w:szCs w:val="24"/>
          <w:lang w:eastAsia="fr-CI"/>
          <w14:ligatures w14:val="none"/>
        </w:rPr>
        <w:t xml:space="preserve"> fibre optique ;</w:t>
      </w:r>
    </w:p>
    <w:p w14:paraId="60837C05"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technicien</w:t>
      </w:r>
      <w:proofErr w:type="gramEnd"/>
      <w:r w:rsidRPr="00BE0769">
        <w:rPr>
          <w:rFonts w:ascii="Times New Roman" w:eastAsia="Times New Roman" w:hAnsi="Times New Roman" w:cs="Times New Roman"/>
          <w:kern w:val="0"/>
          <w:sz w:val="24"/>
          <w:szCs w:val="24"/>
          <w:lang w:eastAsia="fr-CI"/>
          <w14:ligatures w14:val="none"/>
        </w:rPr>
        <w:t xml:space="preserve"> en câblage réseau ;</w:t>
      </w:r>
    </w:p>
    <w:p w14:paraId="2F39A9A1"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technicien</w:t>
      </w:r>
      <w:proofErr w:type="gramEnd"/>
      <w:r w:rsidRPr="00BE0769">
        <w:rPr>
          <w:rFonts w:ascii="Times New Roman" w:eastAsia="Times New Roman" w:hAnsi="Times New Roman" w:cs="Times New Roman"/>
          <w:kern w:val="0"/>
          <w:sz w:val="24"/>
          <w:szCs w:val="24"/>
          <w:lang w:eastAsia="fr-CI"/>
          <w14:ligatures w14:val="none"/>
        </w:rPr>
        <w:t xml:space="preserve"> </w:t>
      </w:r>
      <w:proofErr w:type="spellStart"/>
      <w:r w:rsidRPr="00BE0769">
        <w:rPr>
          <w:rFonts w:ascii="Times New Roman" w:eastAsia="Times New Roman" w:hAnsi="Times New Roman" w:cs="Times New Roman"/>
          <w:kern w:val="0"/>
          <w:sz w:val="24"/>
          <w:szCs w:val="24"/>
          <w:lang w:eastAsia="fr-CI"/>
          <w14:ligatures w14:val="none"/>
        </w:rPr>
        <w:t>VoIP</w:t>
      </w:r>
      <w:proofErr w:type="spellEnd"/>
      <w:r w:rsidRPr="00BE0769">
        <w:rPr>
          <w:rFonts w:ascii="Times New Roman" w:eastAsia="Times New Roman" w:hAnsi="Times New Roman" w:cs="Times New Roman"/>
          <w:kern w:val="0"/>
          <w:sz w:val="24"/>
          <w:szCs w:val="24"/>
          <w:lang w:eastAsia="fr-CI"/>
          <w14:ligatures w14:val="none"/>
        </w:rPr>
        <w:t xml:space="preserve"> ;</w:t>
      </w:r>
    </w:p>
    <w:p w14:paraId="522D48D9"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technicien</w:t>
      </w:r>
      <w:proofErr w:type="gramEnd"/>
      <w:r w:rsidRPr="00BE0769">
        <w:rPr>
          <w:rFonts w:ascii="Times New Roman" w:eastAsia="Times New Roman" w:hAnsi="Times New Roman" w:cs="Times New Roman"/>
          <w:kern w:val="0"/>
          <w:sz w:val="24"/>
          <w:szCs w:val="24"/>
          <w:lang w:eastAsia="fr-CI"/>
          <w14:ligatures w14:val="none"/>
        </w:rPr>
        <w:t xml:space="preserve"> helpdesk ;</w:t>
      </w:r>
    </w:p>
    <w:p w14:paraId="2E5091FD"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technicien</w:t>
      </w:r>
      <w:proofErr w:type="gramEnd"/>
      <w:r w:rsidRPr="00BE0769">
        <w:rPr>
          <w:rFonts w:ascii="Times New Roman" w:eastAsia="Times New Roman" w:hAnsi="Times New Roman" w:cs="Times New Roman"/>
          <w:kern w:val="0"/>
          <w:sz w:val="24"/>
          <w:szCs w:val="24"/>
          <w:lang w:eastAsia="fr-CI"/>
          <w14:ligatures w14:val="none"/>
        </w:rPr>
        <w:t xml:space="preserve"> en sécurité informatique junior ;</w:t>
      </w:r>
    </w:p>
    <w:p w14:paraId="63FD52A0"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technicien</w:t>
      </w:r>
      <w:proofErr w:type="gramEnd"/>
      <w:r w:rsidRPr="00BE0769">
        <w:rPr>
          <w:rFonts w:ascii="Times New Roman" w:eastAsia="Times New Roman" w:hAnsi="Times New Roman" w:cs="Times New Roman"/>
          <w:kern w:val="0"/>
          <w:sz w:val="24"/>
          <w:szCs w:val="24"/>
          <w:lang w:eastAsia="fr-CI"/>
          <w14:ligatures w14:val="none"/>
        </w:rPr>
        <w:t xml:space="preserve"> chez un opérateur télécom ;</w:t>
      </w:r>
    </w:p>
    <w:p w14:paraId="0857BB6A"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assistant</w:t>
      </w:r>
      <w:proofErr w:type="gramEnd"/>
      <w:r w:rsidRPr="00BE0769">
        <w:rPr>
          <w:rFonts w:ascii="Times New Roman" w:eastAsia="Times New Roman" w:hAnsi="Times New Roman" w:cs="Times New Roman"/>
          <w:kern w:val="0"/>
          <w:sz w:val="24"/>
          <w:szCs w:val="24"/>
          <w:lang w:eastAsia="fr-CI"/>
          <w14:ligatures w14:val="none"/>
        </w:rPr>
        <w:t xml:space="preserve"> ingénieur réseau ;</w:t>
      </w:r>
    </w:p>
    <w:p w14:paraId="28BD8B94"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gestionnaire</w:t>
      </w:r>
      <w:proofErr w:type="gramEnd"/>
      <w:r w:rsidRPr="00BE0769">
        <w:rPr>
          <w:rFonts w:ascii="Times New Roman" w:eastAsia="Times New Roman" w:hAnsi="Times New Roman" w:cs="Times New Roman"/>
          <w:kern w:val="0"/>
          <w:sz w:val="24"/>
          <w:szCs w:val="24"/>
          <w:lang w:eastAsia="fr-CI"/>
          <w14:ligatures w14:val="none"/>
        </w:rPr>
        <w:t xml:space="preserve"> de parc informatique ;</w:t>
      </w:r>
    </w:p>
    <w:p w14:paraId="0AA07DD7"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superviseur</w:t>
      </w:r>
      <w:proofErr w:type="gramEnd"/>
      <w:r w:rsidRPr="00BE0769">
        <w:rPr>
          <w:rFonts w:ascii="Times New Roman" w:eastAsia="Times New Roman" w:hAnsi="Times New Roman" w:cs="Times New Roman"/>
          <w:kern w:val="0"/>
          <w:sz w:val="24"/>
          <w:szCs w:val="24"/>
          <w:lang w:eastAsia="fr-CI"/>
          <w14:ligatures w14:val="none"/>
        </w:rPr>
        <w:t xml:space="preserve"> réseau junior ;</w:t>
      </w:r>
    </w:p>
    <w:p w14:paraId="4A08691C"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consultant</w:t>
      </w:r>
      <w:proofErr w:type="gramEnd"/>
      <w:r w:rsidRPr="00BE0769">
        <w:rPr>
          <w:rFonts w:ascii="Times New Roman" w:eastAsia="Times New Roman" w:hAnsi="Times New Roman" w:cs="Times New Roman"/>
          <w:kern w:val="0"/>
          <w:sz w:val="24"/>
          <w:szCs w:val="24"/>
          <w:lang w:eastAsia="fr-CI"/>
          <w14:ligatures w14:val="none"/>
        </w:rPr>
        <w:t xml:space="preserve"> junior en solutions informatiques et télécoms ;</w:t>
      </w:r>
    </w:p>
    <w:p w14:paraId="3FB5465E" w14:textId="77777777" w:rsidR="00BE0769" w:rsidRPr="00BE0769" w:rsidRDefault="00BE0769" w:rsidP="00BE07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E0769">
        <w:rPr>
          <w:rFonts w:ascii="Times New Roman" w:eastAsia="Times New Roman" w:hAnsi="Times New Roman" w:cs="Times New Roman"/>
          <w:kern w:val="0"/>
          <w:sz w:val="24"/>
          <w:szCs w:val="24"/>
          <w:lang w:eastAsia="fr-CI"/>
          <w14:ligatures w14:val="none"/>
        </w:rPr>
        <w:t>entrepreneur</w:t>
      </w:r>
      <w:proofErr w:type="gramEnd"/>
      <w:r w:rsidRPr="00BE0769">
        <w:rPr>
          <w:rFonts w:ascii="Times New Roman" w:eastAsia="Times New Roman" w:hAnsi="Times New Roman" w:cs="Times New Roman"/>
          <w:kern w:val="0"/>
          <w:sz w:val="24"/>
          <w:szCs w:val="24"/>
          <w:lang w:eastAsia="fr-CI"/>
          <w14:ligatures w14:val="none"/>
        </w:rPr>
        <w:t xml:space="preserve"> dans les services informatiques, réseaux et télécommunications.</w:t>
      </w:r>
    </w:p>
    <w:p w14:paraId="28594CE8" w14:textId="77777777" w:rsidR="00BE0769" w:rsidRPr="00BE0769" w:rsidRDefault="00BE0769" w:rsidP="00BE0769">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E0769">
        <w:rPr>
          <w:rFonts w:ascii="Times New Roman" w:eastAsia="Times New Roman" w:hAnsi="Times New Roman" w:cs="Times New Roman"/>
          <w:b/>
          <w:bCs/>
          <w:kern w:val="0"/>
          <w:sz w:val="36"/>
          <w:szCs w:val="36"/>
          <w:lang w:eastAsia="fr-CI"/>
          <w14:ligatures w14:val="none"/>
        </w:rPr>
        <w:t>6. Orientation de la formation à IHBI</w:t>
      </w:r>
    </w:p>
    <w:p w14:paraId="04E82212"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 xml:space="preserve">À </w:t>
      </w:r>
      <w:r w:rsidRPr="00BE0769">
        <w:rPr>
          <w:rFonts w:ascii="Times New Roman" w:eastAsia="Times New Roman" w:hAnsi="Times New Roman" w:cs="Times New Roman"/>
          <w:b/>
          <w:bCs/>
          <w:kern w:val="0"/>
          <w:sz w:val="24"/>
          <w:szCs w:val="24"/>
          <w:lang w:eastAsia="fr-CI"/>
          <w14:ligatures w14:val="none"/>
        </w:rPr>
        <w:t>IHBI</w:t>
      </w:r>
      <w:r w:rsidRPr="00BE0769">
        <w:rPr>
          <w:rFonts w:ascii="Times New Roman" w:eastAsia="Times New Roman" w:hAnsi="Times New Roman" w:cs="Times New Roman"/>
          <w:kern w:val="0"/>
          <w:sz w:val="24"/>
          <w:szCs w:val="24"/>
          <w:lang w:eastAsia="fr-CI"/>
          <w14:ligatures w14:val="none"/>
        </w:rPr>
        <w:t xml:space="preserve">, la formation en </w:t>
      </w:r>
      <w:r w:rsidRPr="00BE0769">
        <w:rPr>
          <w:rFonts w:ascii="Times New Roman" w:eastAsia="Times New Roman" w:hAnsi="Times New Roman" w:cs="Times New Roman"/>
          <w:b/>
          <w:bCs/>
          <w:kern w:val="0"/>
          <w:sz w:val="24"/>
          <w:szCs w:val="24"/>
          <w:lang w:eastAsia="fr-CI"/>
          <w14:ligatures w14:val="none"/>
        </w:rPr>
        <w:t>BTS Réseaux Informatiques et Télécoms</w:t>
      </w:r>
      <w:r w:rsidRPr="00BE0769">
        <w:rPr>
          <w:rFonts w:ascii="Times New Roman" w:eastAsia="Times New Roman" w:hAnsi="Times New Roman" w:cs="Times New Roman"/>
          <w:kern w:val="0"/>
          <w:sz w:val="24"/>
          <w:szCs w:val="24"/>
          <w:lang w:eastAsia="fr-CI"/>
          <w14:ligatures w14:val="none"/>
        </w:rPr>
        <w:t xml:space="preserve"> est organisée autour d’un équilibre entre les enseignements théoriques, les travaux dirigés, les travaux pratiques, les projets techniques et les stages en entreprise.</w:t>
      </w:r>
    </w:p>
    <w:p w14:paraId="586FD272"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L’aspect théorique permet aux étudiants d’acquérir les bases nécessaires en électronique, informatique, systèmes d’exploitation, réseaux informatiques et télécommunications. Ces connaissances fondamentales leur permettent de mieux comprendre le fonctionnement des équipements, des infrastructures numériques et des technologies de communication.</w:t>
      </w:r>
    </w:p>
    <w:p w14:paraId="54E94B4F"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L’aspect pratique occupe une place essentielle dans la formation. En première année, les étudiants sont initiés à la maintenance informatique, au câblage réseau, à l’installation des systèmes, à la configuration des équipements de base et à la mise en place de petits réseaux. Cette étape leur permet d’acquérir les compétences nécessaires pour réussir leur stage d’immersion en entreprise.</w:t>
      </w:r>
    </w:p>
    <w:p w14:paraId="14FB051F"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En deuxième année, les étudiants approfondissent leurs compétences en administration système sous Windows et Linux, en câblage téléphonique, en fibre optique, en téléphonie IP, en supervision réseau, en sécurité informatique et en déploiement de services réseau. Les travaux pratiques leur permettent de manipuler des équipements réels, de résoudre des problèmes techniques et de proposer des solutions adaptées aux besoins des entreprises.</w:t>
      </w:r>
    </w:p>
    <w:p w14:paraId="7D002D8E"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À la fin de la formation, chaque étudiant est amené à réaliser un projet technique basé sur des solutions open source. Ces projets peuvent porter sur la supervision des réseaux, la téléphonie IP, la gestion des utilisateurs, la sécurité, les services réseau ou toute autre solution utile au fonctionnement d’une entreprise.</w:t>
      </w:r>
    </w:p>
    <w:p w14:paraId="0AE0A2BD"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Des séminaires animés par des professionnels sont également organisés sur des thèmes actuels tels que la sécurité informatique, le marketing digital, les équipements télécoms, la fibre optique, les réseaux sans fil, la téléphonie IP et les réalités du métier. Ces rencontres permettent aux étudiants de compléter leur formation, de mieux comprendre les exigences du monde professionnel et de rester informés des évolutions technologiques.</w:t>
      </w:r>
    </w:p>
    <w:p w14:paraId="66CFF3C4" w14:textId="77777777" w:rsidR="00BE0769" w:rsidRPr="00BE0769" w:rsidRDefault="00BE0769" w:rsidP="00BE0769">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E0769">
        <w:rPr>
          <w:rFonts w:ascii="Times New Roman" w:eastAsia="Times New Roman" w:hAnsi="Times New Roman" w:cs="Times New Roman"/>
          <w:kern w:val="0"/>
          <w:sz w:val="24"/>
          <w:szCs w:val="24"/>
          <w:lang w:eastAsia="fr-CI"/>
          <w14:ligatures w14:val="none"/>
        </w:rPr>
        <w:t xml:space="preserve">À travers cette approche pédagogique, </w:t>
      </w:r>
      <w:r w:rsidRPr="00BE0769">
        <w:rPr>
          <w:rFonts w:ascii="Times New Roman" w:eastAsia="Times New Roman" w:hAnsi="Times New Roman" w:cs="Times New Roman"/>
          <w:b/>
          <w:bCs/>
          <w:kern w:val="0"/>
          <w:sz w:val="24"/>
          <w:szCs w:val="24"/>
          <w:lang w:eastAsia="fr-CI"/>
          <w14:ligatures w14:val="none"/>
        </w:rPr>
        <w:t>IHBI</w:t>
      </w:r>
      <w:r w:rsidRPr="00BE0769">
        <w:rPr>
          <w:rFonts w:ascii="Times New Roman" w:eastAsia="Times New Roman" w:hAnsi="Times New Roman" w:cs="Times New Roman"/>
          <w:kern w:val="0"/>
          <w:sz w:val="24"/>
          <w:szCs w:val="24"/>
          <w:lang w:eastAsia="fr-CI"/>
          <w14:ligatures w14:val="none"/>
        </w:rPr>
        <w:t xml:space="preserve"> forme des techniciens supérieurs compétents, pratiques et opérationnels, capables d’intégrer rapidement les entreprises et de contribuer efficacement à la mise en place, à l’administration, à la maintenance et à la sécurisation des infrastructures informatiques et télécoms.</w:t>
      </w:r>
    </w:p>
    <w:p w14:paraId="1D7C0873" w14:textId="77777777" w:rsidR="006C6729" w:rsidRDefault="006C6729"/>
    <w:sectPr w:rsidR="006C6729" w:rsidSect="00BE0769">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B613C"/>
    <w:multiLevelType w:val="multilevel"/>
    <w:tmpl w:val="22D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617E8"/>
    <w:multiLevelType w:val="multilevel"/>
    <w:tmpl w:val="9C5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51285"/>
    <w:multiLevelType w:val="multilevel"/>
    <w:tmpl w:val="687C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BD32ED"/>
    <w:multiLevelType w:val="multilevel"/>
    <w:tmpl w:val="F16A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E0F63"/>
    <w:multiLevelType w:val="multilevel"/>
    <w:tmpl w:val="F6BA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380228">
    <w:abstractNumId w:val="2"/>
  </w:num>
  <w:num w:numId="2" w16cid:durableId="337543001">
    <w:abstractNumId w:val="1"/>
  </w:num>
  <w:num w:numId="3" w16cid:durableId="762535478">
    <w:abstractNumId w:val="3"/>
  </w:num>
  <w:num w:numId="4" w16cid:durableId="1783070665">
    <w:abstractNumId w:val="4"/>
  </w:num>
  <w:num w:numId="5" w16cid:durableId="26935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769"/>
    <w:rsid w:val="0000053A"/>
    <w:rsid w:val="002A69E4"/>
    <w:rsid w:val="006C6729"/>
    <w:rsid w:val="00747B00"/>
    <w:rsid w:val="008B4B78"/>
    <w:rsid w:val="00BE0769"/>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9920"/>
  <w15:chartTrackingRefBased/>
  <w15:docId w15:val="{56F54DFD-1C20-4FF2-B213-9ED3DE9A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07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E07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E076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E076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E076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E07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07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07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07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076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E076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E076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E076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076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07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07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07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0769"/>
    <w:rPr>
      <w:rFonts w:eastAsiaTheme="majorEastAsia" w:cstheme="majorBidi"/>
      <w:color w:val="272727" w:themeColor="text1" w:themeTint="D8"/>
    </w:rPr>
  </w:style>
  <w:style w:type="paragraph" w:styleId="Titre">
    <w:name w:val="Title"/>
    <w:basedOn w:val="Normal"/>
    <w:next w:val="Normal"/>
    <w:link w:val="TitreCar"/>
    <w:uiPriority w:val="10"/>
    <w:qFormat/>
    <w:rsid w:val="00BE0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07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07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07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0769"/>
    <w:pPr>
      <w:spacing w:before="160"/>
      <w:jc w:val="center"/>
    </w:pPr>
    <w:rPr>
      <w:i/>
      <w:iCs/>
      <w:color w:val="404040" w:themeColor="text1" w:themeTint="BF"/>
    </w:rPr>
  </w:style>
  <w:style w:type="character" w:customStyle="1" w:styleId="CitationCar">
    <w:name w:val="Citation Car"/>
    <w:basedOn w:val="Policepardfaut"/>
    <w:link w:val="Citation"/>
    <w:uiPriority w:val="29"/>
    <w:rsid w:val="00BE0769"/>
    <w:rPr>
      <w:i/>
      <w:iCs/>
      <w:color w:val="404040" w:themeColor="text1" w:themeTint="BF"/>
    </w:rPr>
  </w:style>
  <w:style w:type="paragraph" w:styleId="Paragraphedeliste">
    <w:name w:val="List Paragraph"/>
    <w:basedOn w:val="Normal"/>
    <w:uiPriority w:val="34"/>
    <w:qFormat/>
    <w:rsid w:val="00BE0769"/>
    <w:pPr>
      <w:ind w:left="720"/>
      <w:contextualSpacing/>
    </w:pPr>
  </w:style>
  <w:style w:type="character" w:styleId="Accentuationintense">
    <w:name w:val="Intense Emphasis"/>
    <w:basedOn w:val="Policepardfaut"/>
    <w:uiPriority w:val="21"/>
    <w:qFormat/>
    <w:rsid w:val="00BE0769"/>
    <w:rPr>
      <w:i/>
      <w:iCs/>
      <w:color w:val="2F5496" w:themeColor="accent1" w:themeShade="BF"/>
    </w:rPr>
  </w:style>
  <w:style w:type="paragraph" w:styleId="Citationintense">
    <w:name w:val="Intense Quote"/>
    <w:basedOn w:val="Normal"/>
    <w:next w:val="Normal"/>
    <w:link w:val="CitationintenseCar"/>
    <w:uiPriority w:val="30"/>
    <w:qFormat/>
    <w:rsid w:val="00BE0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0769"/>
    <w:rPr>
      <w:i/>
      <w:iCs/>
      <w:color w:val="2F5496" w:themeColor="accent1" w:themeShade="BF"/>
    </w:rPr>
  </w:style>
  <w:style w:type="character" w:styleId="Rfrenceintense">
    <w:name w:val="Intense Reference"/>
    <w:basedOn w:val="Policepardfaut"/>
    <w:uiPriority w:val="32"/>
    <w:qFormat/>
    <w:rsid w:val="00BE07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1333</Words>
  <Characters>7337</Characters>
  <Application>Microsoft Office Word</Application>
  <DocSecurity>0</DocSecurity>
  <Lines>61</Lines>
  <Paragraphs>17</Paragraphs>
  <ScaleCrop>false</ScaleCrop>
  <HeadingPairs>
    <vt:vector size="4" baseType="variant">
      <vt:variant>
        <vt:lpstr>Titre</vt:lpstr>
      </vt:variant>
      <vt:variant>
        <vt:i4>1</vt:i4>
      </vt:variant>
      <vt:variant>
        <vt:lpstr>Titres</vt:lpstr>
      </vt:variant>
      <vt:variant>
        <vt:i4>8</vt:i4>
      </vt:variant>
    </vt:vector>
  </HeadingPairs>
  <TitlesOfParts>
    <vt:vector size="9" baseType="lpstr">
      <vt:lpstr/>
      <vt:lpstr>PRÉSENTATION DE LA FILIÈRE</vt:lpstr>
      <vt:lpstr>    RÉSEAUX INFORMATIQUES ET TÉLÉCOMS</vt:lpstr>
      <vt:lpstr>    1. Introduction</vt:lpstr>
      <vt:lpstr>    2. Conditions d’accès</vt:lpstr>
      <vt:lpstr>    3. Compétences attendues</vt:lpstr>
      <vt:lpstr>    4. Domaines d’activités</vt:lpstr>
      <vt:lpstr>    5. Débouchés</vt:lpstr>
      <vt:lpstr>    6. Orientation de la formation à IHBI</vt:lpstr>
    </vt:vector>
  </TitlesOfParts>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1</cp:revision>
  <dcterms:created xsi:type="dcterms:W3CDTF">2026-07-06T00:55:00Z</dcterms:created>
  <dcterms:modified xsi:type="dcterms:W3CDTF">2026-07-06T01:15:00Z</dcterms:modified>
</cp:coreProperties>
</file>