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E56" w:rsidRPr="00232E56" w:rsidRDefault="00232E56" w:rsidP="00232E56">
      <w:pPr>
        <w:pStyle w:val="Heading1"/>
        <w:rPr>
          <w:lang w:val="es-MX"/>
        </w:rPr>
      </w:pPr>
      <w:r w:rsidRPr="00232E56">
        <w:rPr>
          <w:lang w:val="es-MX"/>
        </w:rPr>
        <w:t xml:space="preserve">Percentiles del 10% y 90% en la base de </w:t>
      </w:r>
      <w:proofErr w:type="spellStart"/>
      <w:r w:rsidRPr="00232E56">
        <w:rPr>
          <w:lang w:val="es-MX"/>
        </w:rPr>
        <w:t>Vanedela</w:t>
      </w:r>
      <w:proofErr w:type="spellEnd"/>
    </w:p>
    <w:p w:rsidR="00232E56" w:rsidRDefault="00232E56">
      <w:pPr>
        <w:rPr>
          <w:lang w:val="es-MX"/>
        </w:rPr>
      </w:pPr>
      <w:r>
        <w:rPr>
          <w:lang w:val="es-MX"/>
        </w:rPr>
        <w:t xml:space="preserve">En este documento, se analizan los reactivos de la base </w:t>
      </w:r>
      <w:proofErr w:type="spellStart"/>
      <w:r>
        <w:rPr>
          <w:lang w:val="es-MX"/>
        </w:rPr>
        <w:t>Vanedela</w:t>
      </w:r>
      <w:proofErr w:type="spellEnd"/>
      <w:r>
        <w:rPr>
          <w:lang w:val="es-MX"/>
        </w:rPr>
        <w:t xml:space="preserve"> que corresponden a la alimentación. Se trata de 10 reactivos aplicados en 6 edades en los meses 1, 4, 8, 12, 18 y 24.</w:t>
      </w:r>
    </w:p>
    <w:p w:rsidR="00C31E48" w:rsidRDefault="00232E56">
      <w:pPr>
        <w:rPr>
          <w:lang w:val="es-MX"/>
        </w:rPr>
      </w:pPr>
      <w:r>
        <w:rPr>
          <w:lang w:val="es-MX"/>
        </w:rPr>
        <w:t>Para cada una de estas combinaciones de reactivos y meses, se tiene una pobla</w:t>
      </w:r>
      <w:r w:rsidR="00C31E48">
        <w:rPr>
          <w:lang w:val="es-MX"/>
        </w:rPr>
        <w:t>ción, a partir de la cual se han calculado los percentiles</w:t>
      </w:r>
      <w:r w:rsidR="00121236">
        <w:rPr>
          <w:lang w:val="es-MX"/>
        </w:rPr>
        <w:t xml:space="preserve"> del 10 y 90% junto con sus correspondientes intervalos de confianza</w:t>
      </w:r>
      <w:r w:rsidR="00C31E48">
        <w:rPr>
          <w:lang w:val="es-MX"/>
        </w:rPr>
        <w:t xml:space="preserve">. El método de cálculo </w:t>
      </w:r>
      <w:r w:rsidR="00121236">
        <w:rPr>
          <w:lang w:val="es-MX"/>
        </w:rPr>
        <w:t xml:space="preserve">de los intervalos </w:t>
      </w:r>
      <w:r w:rsidR="00C31E48">
        <w:rPr>
          <w:lang w:val="es-MX"/>
        </w:rPr>
        <w:t>es a partir de muestreo</w:t>
      </w:r>
      <w:r w:rsidR="00121236">
        <w:rPr>
          <w:lang w:val="es-MX"/>
        </w:rPr>
        <w:t>s aleatorios de las poblaciones, lo cual asegura que sean adecuados aun suponiendo que la distribución de los comportamientos se aleja de la curva gaussiana.</w:t>
      </w:r>
    </w:p>
    <w:p w:rsidR="00232E56" w:rsidRDefault="00C31E48">
      <w:pPr>
        <w:rPr>
          <w:lang w:val="es-MX"/>
        </w:rPr>
      </w:pPr>
      <w:r>
        <w:rPr>
          <w:lang w:val="es-MX"/>
        </w:rPr>
        <w:t xml:space="preserve">En este caso, se trata de los días en los que se registraron comportamientos particulares de la alimentación, Estos comportamientos se pueden presentar temprano o tarde en el desarrollo de la persona. Los percentiles son útiles para separar personas con un desarrollo precoz, los cuales presentan los </w:t>
      </w:r>
      <w:r w:rsidR="00121236">
        <w:rPr>
          <w:lang w:val="es-MX"/>
        </w:rPr>
        <w:t>comportamientos</w:t>
      </w:r>
      <w:r>
        <w:rPr>
          <w:lang w:val="es-MX"/>
        </w:rPr>
        <w:t xml:space="preserve"> de referencia alrededor del</w:t>
      </w:r>
      <w:r w:rsidR="00121236">
        <w:rPr>
          <w:lang w:val="es-MX"/>
        </w:rPr>
        <w:t xml:space="preserve"> percentil del 10%, de aquellas personas que de manera tardía presentaron los comportamientos alrededor del percentil del 90%.</w:t>
      </w:r>
    </w:p>
    <w:p w:rsidR="00121236" w:rsidRDefault="00121236">
      <w:pPr>
        <w:rPr>
          <w:lang w:val="es-MX"/>
        </w:rPr>
      </w:pPr>
      <w:r>
        <w:rPr>
          <w:lang w:val="es-MX"/>
        </w:rPr>
        <w:t>Para tener un criterio estadístico de lo que significa presentar un comportamiento de manera precoz o tardía, se considera todo el intervalo de confianza del 10% como una ventana de tiempo útil para categorizar como precoces aquellas personas que presentan un comportamiento dentro de esta ventana, y de manera análoga para los tardíos.</w:t>
      </w:r>
    </w:p>
    <w:p w:rsidR="00121236" w:rsidRDefault="00121236">
      <w:pPr>
        <w:rPr>
          <w:lang w:val="es-MX"/>
        </w:rPr>
      </w:pPr>
      <w:r>
        <w:rPr>
          <w:lang w:val="es-MX"/>
        </w:rPr>
        <w:t>Las siguientes figuras combinan los percentiles al 10% (cuadrados) y al 90% (círculos), junto con su intervalo de confianza (línea horizontal), para combinaciones selectas de reactivos en el tiempo. El particular acomodo de los reactivos responde a criterios médicos.</w:t>
      </w:r>
    </w:p>
    <w:p w:rsidR="00E62516" w:rsidRDefault="00E62516">
      <w:pPr>
        <w:rPr>
          <w:lang w:val="es-MX"/>
        </w:rPr>
      </w:pPr>
      <w:r>
        <w:rPr>
          <w:lang w:val="es-MX"/>
        </w:rPr>
        <w:br w:type="page"/>
      </w:r>
    </w:p>
    <w:p w:rsidR="00121236" w:rsidRPr="00232E56" w:rsidRDefault="00121236">
      <w:pPr>
        <w:rPr>
          <w:lang w:val="es-MX"/>
        </w:rPr>
      </w:pPr>
      <w:r>
        <w:rPr>
          <w:lang w:val="es-MX"/>
        </w:rPr>
        <w:lastRenderedPageBreak/>
        <w:t>Primer bloque</w:t>
      </w:r>
    </w:p>
    <w:p w:rsidR="00DB58D0" w:rsidRDefault="000360AC">
      <w:pPr>
        <w:rPr>
          <w:lang w:val="es-MX"/>
        </w:rPr>
      </w:pPr>
      <w:r>
        <w:rPr>
          <w:noProof/>
        </w:rPr>
        <w:drawing>
          <wp:inline distT="0" distB="0" distL="0" distR="0">
            <wp:extent cx="2855595" cy="4761865"/>
            <wp:effectExtent l="0" t="0" r="1905" b="635"/>
            <wp:docPr id="2" name="Picture 2" descr="C:\Users\Derik\Documents\Investigacion\Vanedela\s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k\Documents\Investigacion\Vanedela\se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16" w:rsidRDefault="00E62516">
      <w:pPr>
        <w:rPr>
          <w:lang w:val="es-MX"/>
        </w:rPr>
      </w:pPr>
      <w:r>
        <w:rPr>
          <w:lang w:val="es-MX"/>
        </w:rPr>
        <w:br w:type="page"/>
      </w:r>
    </w:p>
    <w:p w:rsidR="000360AC" w:rsidRPr="00C31E48" w:rsidRDefault="00E62516">
      <w:pPr>
        <w:rPr>
          <w:lang w:val="es-MX"/>
        </w:rPr>
      </w:pPr>
      <w:r>
        <w:rPr>
          <w:lang w:val="es-MX"/>
        </w:rPr>
        <w:lastRenderedPageBreak/>
        <w:t>Segundo bloque</w:t>
      </w:r>
    </w:p>
    <w:p w:rsidR="00E62516" w:rsidRDefault="00E62516">
      <w:pPr>
        <w:rPr>
          <w:lang w:val="es-MX"/>
        </w:rPr>
      </w:pPr>
    </w:p>
    <w:p w:rsidR="000360AC" w:rsidRPr="00C31E48" w:rsidRDefault="000360AC">
      <w:pPr>
        <w:rPr>
          <w:lang w:val="es-MX"/>
        </w:rPr>
      </w:pPr>
      <w:r>
        <w:rPr>
          <w:noProof/>
        </w:rPr>
        <w:drawing>
          <wp:inline distT="0" distB="0" distL="0" distR="0">
            <wp:extent cx="2855595" cy="4761865"/>
            <wp:effectExtent l="0" t="0" r="1905" b="635"/>
            <wp:docPr id="3" name="Picture 3" descr="C:\Users\Derik\Documents\Investigacion\Vanedela\se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rik\Documents\Investigacion\Vanedela\se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16" w:rsidRDefault="00E62516">
      <w:pPr>
        <w:rPr>
          <w:lang w:val="es-MX"/>
        </w:rPr>
      </w:pPr>
      <w:r>
        <w:rPr>
          <w:lang w:val="es-MX"/>
        </w:rPr>
        <w:br w:type="page"/>
      </w:r>
    </w:p>
    <w:p w:rsidR="000360AC" w:rsidRPr="00C31E48" w:rsidRDefault="00E62516">
      <w:pPr>
        <w:rPr>
          <w:lang w:val="es-MX"/>
        </w:rPr>
      </w:pPr>
      <w:r>
        <w:rPr>
          <w:lang w:val="es-MX"/>
        </w:rPr>
        <w:lastRenderedPageBreak/>
        <w:t>Tercer bloque</w:t>
      </w:r>
    </w:p>
    <w:p w:rsidR="000360AC" w:rsidRPr="00C31E48" w:rsidRDefault="000360AC">
      <w:pPr>
        <w:rPr>
          <w:lang w:val="es-MX"/>
        </w:rPr>
      </w:pPr>
      <w:r>
        <w:rPr>
          <w:noProof/>
        </w:rPr>
        <w:drawing>
          <wp:inline distT="0" distB="0" distL="0" distR="0">
            <wp:extent cx="2855595" cy="4761865"/>
            <wp:effectExtent l="0" t="0" r="1905" b="635"/>
            <wp:docPr id="4" name="Picture 4" descr="C:\Users\Derik\Documents\Investigacion\Vanedela\se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rik\Documents\Investigacion\Vanedela\se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16" w:rsidRDefault="00E62516">
      <w:pPr>
        <w:rPr>
          <w:lang w:val="es-MX"/>
        </w:rPr>
      </w:pPr>
      <w:r>
        <w:rPr>
          <w:lang w:val="es-MX"/>
        </w:rPr>
        <w:br w:type="page"/>
      </w:r>
    </w:p>
    <w:p w:rsidR="000360AC" w:rsidRPr="00C31E48" w:rsidRDefault="00E62516">
      <w:pPr>
        <w:rPr>
          <w:lang w:val="es-MX"/>
        </w:rPr>
      </w:pPr>
      <w:r>
        <w:rPr>
          <w:lang w:val="es-MX"/>
        </w:rPr>
        <w:lastRenderedPageBreak/>
        <w:t>Cuarto bloque</w:t>
      </w:r>
    </w:p>
    <w:p w:rsidR="000360AC" w:rsidRPr="00C31E48" w:rsidRDefault="000360AC">
      <w:pPr>
        <w:rPr>
          <w:lang w:val="es-MX"/>
        </w:rPr>
      </w:pPr>
      <w:r>
        <w:rPr>
          <w:noProof/>
        </w:rPr>
        <w:drawing>
          <wp:inline distT="0" distB="0" distL="0" distR="0">
            <wp:extent cx="2855595" cy="2855595"/>
            <wp:effectExtent l="0" t="0" r="1905" b="1905"/>
            <wp:docPr id="5" name="Picture 5" descr="C:\Users\Derik\Documents\Investigacion\Vanedela\se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rik\Documents\Investigacion\Vanedela\set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16" w:rsidRDefault="00E62516">
      <w:pPr>
        <w:rPr>
          <w:lang w:val="es-MX"/>
        </w:rPr>
      </w:pPr>
      <w:r>
        <w:rPr>
          <w:lang w:val="es-MX"/>
        </w:rPr>
        <w:br w:type="page"/>
      </w:r>
    </w:p>
    <w:p w:rsidR="000360AC" w:rsidRPr="00C31E48" w:rsidRDefault="00E62516">
      <w:pPr>
        <w:rPr>
          <w:lang w:val="es-MX"/>
        </w:rPr>
      </w:pPr>
      <w:r>
        <w:rPr>
          <w:lang w:val="es-MX"/>
        </w:rPr>
        <w:lastRenderedPageBreak/>
        <w:t>Quinto bloque</w:t>
      </w:r>
    </w:p>
    <w:p w:rsidR="000360AC" w:rsidRPr="00C31E48" w:rsidRDefault="000360AC">
      <w:pPr>
        <w:rPr>
          <w:lang w:val="es-MX"/>
        </w:rPr>
      </w:pPr>
      <w:r>
        <w:rPr>
          <w:noProof/>
        </w:rPr>
        <w:drawing>
          <wp:inline distT="0" distB="0" distL="0" distR="0">
            <wp:extent cx="2855595" cy="3813175"/>
            <wp:effectExtent l="0" t="0" r="1905" b="0"/>
            <wp:docPr id="6" name="Picture 6" descr="C:\Users\Derik\Documents\Investigacion\Vanedela\se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rik\Documents\Investigacion\Vanedela\set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16" w:rsidRDefault="00E62516">
      <w:pPr>
        <w:rPr>
          <w:lang w:val="es-MX"/>
        </w:rPr>
      </w:pPr>
      <w:r>
        <w:rPr>
          <w:lang w:val="es-MX"/>
        </w:rPr>
        <w:br w:type="page"/>
      </w:r>
    </w:p>
    <w:p w:rsidR="00E62516" w:rsidRDefault="00E62516">
      <w:pPr>
        <w:rPr>
          <w:lang w:val="es-MX"/>
        </w:rPr>
      </w:pPr>
      <w:r>
        <w:rPr>
          <w:lang w:val="es-MX"/>
        </w:rPr>
        <w:lastRenderedPageBreak/>
        <w:t>Sexto bloque</w:t>
      </w:r>
    </w:p>
    <w:p w:rsidR="00E62516" w:rsidRDefault="00E62516">
      <w:pPr>
        <w:rPr>
          <w:lang w:val="es-MX"/>
        </w:rPr>
      </w:pPr>
    </w:p>
    <w:p w:rsidR="000360AC" w:rsidRDefault="000360AC">
      <w:pPr>
        <w:rPr>
          <w:lang w:val="es-MX"/>
        </w:rPr>
      </w:pPr>
      <w:r>
        <w:rPr>
          <w:noProof/>
        </w:rPr>
        <w:drawing>
          <wp:inline distT="0" distB="0" distL="0" distR="0">
            <wp:extent cx="2855595" cy="4761865"/>
            <wp:effectExtent l="0" t="0" r="1905" b="635"/>
            <wp:docPr id="7" name="Picture 7" descr="C:\Users\Derik\Documents\Investigacion\Vanedela\se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rik\Documents\Investigacion\Vanedela\set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16" w:rsidRDefault="00E62516">
      <w:pPr>
        <w:rPr>
          <w:lang w:val="es-MX"/>
        </w:rPr>
      </w:pPr>
      <w:r>
        <w:rPr>
          <w:lang w:val="es-MX"/>
        </w:rPr>
        <w:br w:type="page"/>
      </w:r>
    </w:p>
    <w:p w:rsidR="00E62516" w:rsidRPr="00C31E48" w:rsidRDefault="00E62516">
      <w:pPr>
        <w:rPr>
          <w:lang w:val="es-MX"/>
        </w:rPr>
      </w:pPr>
      <w:r>
        <w:rPr>
          <w:lang w:val="es-MX"/>
        </w:rPr>
        <w:lastRenderedPageBreak/>
        <w:t>Séptimo bloque</w:t>
      </w:r>
    </w:p>
    <w:p w:rsidR="000360AC" w:rsidRPr="00C31E48" w:rsidRDefault="000360AC">
      <w:pPr>
        <w:rPr>
          <w:lang w:val="es-MX"/>
        </w:rPr>
      </w:pPr>
      <w:r>
        <w:rPr>
          <w:noProof/>
        </w:rPr>
        <w:drawing>
          <wp:inline distT="0" distB="0" distL="0" distR="0">
            <wp:extent cx="2855595" cy="4761865"/>
            <wp:effectExtent l="0" t="0" r="1905" b="635"/>
            <wp:docPr id="8" name="Picture 8" descr="C:\Users\Derik\Documents\Investigacion\Vanedela\se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rik\Documents\Investigacion\Vanedela\set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0AC" w:rsidRPr="00C31E48" w:rsidRDefault="000360AC">
      <w:pPr>
        <w:pBdr>
          <w:bottom w:val="single" w:sz="6" w:space="1" w:color="auto"/>
        </w:pBdr>
        <w:rPr>
          <w:lang w:val="es-MX"/>
        </w:rPr>
      </w:pPr>
    </w:p>
    <w:p w:rsidR="00E62516" w:rsidRPr="00E62516" w:rsidRDefault="00E62516">
      <w:pPr>
        <w:rPr>
          <w:noProof/>
          <w:lang w:val="es-MX"/>
        </w:rPr>
      </w:pPr>
      <w:r w:rsidRPr="00E62516">
        <w:rPr>
          <w:noProof/>
          <w:lang w:val="es-MX"/>
        </w:rPr>
        <w:t>Segundo arreglo de reactivos</w:t>
      </w:r>
    </w:p>
    <w:p w:rsidR="00E62516" w:rsidRDefault="00E62516">
      <w:pPr>
        <w:rPr>
          <w:noProof/>
          <w:lang w:val="es-MX"/>
        </w:rPr>
      </w:pPr>
      <w:r w:rsidRPr="00E62516">
        <w:rPr>
          <w:noProof/>
          <w:lang w:val="es-MX"/>
        </w:rPr>
        <w:t>Este es el segundo arreglo que encontre en la hoja de c</w:t>
      </w:r>
      <w:r>
        <w:rPr>
          <w:noProof/>
          <w:lang w:val="es-MX"/>
        </w:rPr>
        <w:t>álculo</w:t>
      </w:r>
    </w:p>
    <w:p w:rsidR="00E62516" w:rsidRPr="00E62516" w:rsidRDefault="00E62516">
      <w:pPr>
        <w:rPr>
          <w:noProof/>
          <w:lang w:val="es-MX"/>
        </w:rPr>
      </w:pPr>
      <w:r>
        <w:rPr>
          <w:noProof/>
          <w:lang w:val="es-MX"/>
        </w:rPr>
        <w:t xml:space="preserve">Primer bloque </w:t>
      </w:r>
    </w:p>
    <w:p w:rsidR="000360AC" w:rsidRPr="00C31E48" w:rsidRDefault="000360A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>
            <wp:extent cx="2855595" cy="4761865"/>
            <wp:effectExtent l="0" t="0" r="1905" b="635"/>
            <wp:docPr id="9" name="Picture 9" descr="C:\Users\Derik\Documents\Investigacion\Vanedela\set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rik\Documents\Investigacion\Vanedela\setl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16" w:rsidRDefault="00E62516">
      <w:pPr>
        <w:rPr>
          <w:lang w:val="es-MX"/>
        </w:rPr>
      </w:pPr>
      <w:r>
        <w:rPr>
          <w:lang w:val="es-MX"/>
        </w:rPr>
        <w:br w:type="page"/>
      </w:r>
    </w:p>
    <w:p w:rsidR="000360AC" w:rsidRPr="00C31E48" w:rsidRDefault="00E62516">
      <w:pPr>
        <w:rPr>
          <w:lang w:val="es-MX"/>
        </w:rPr>
      </w:pPr>
      <w:r>
        <w:rPr>
          <w:lang w:val="es-MX"/>
        </w:rPr>
        <w:lastRenderedPageBreak/>
        <w:t>Segundo bloque</w:t>
      </w:r>
    </w:p>
    <w:p w:rsidR="000360AC" w:rsidRPr="00C31E48" w:rsidRDefault="000360AC">
      <w:pPr>
        <w:rPr>
          <w:lang w:val="es-MX"/>
        </w:rPr>
      </w:pPr>
    </w:p>
    <w:p w:rsidR="000360AC" w:rsidRPr="00C31E48" w:rsidRDefault="000360AC">
      <w:pPr>
        <w:rPr>
          <w:lang w:val="es-MX"/>
        </w:rPr>
      </w:pPr>
      <w:r>
        <w:rPr>
          <w:noProof/>
        </w:rPr>
        <w:drawing>
          <wp:inline distT="0" distB="0" distL="0" distR="0">
            <wp:extent cx="2855595" cy="4761865"/>
            <wp:effectExtent l="0" t="0" r="1905" b="635"/>
            <wp:docPr id="10" name="Picture 10" descr="C:\Users\Derik\Documents\Investigacion\Vanedela\set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rik\Documents\Investigacion\Vanedela\setl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16" w:rsidRDefault="00E62516">
      <w:pPr>
        <w:rPr>
          <w:lang w:val="es-MX"/>
        </w:rPr>
      </w:pPr>
      <w:r>
        <w:rPr>
          <w:lang w:val="es-MX"/>
        </w:rPr>
        <w:br w:type="page"/>
      </w:r>
    </w:p>
    <w:p w:rsidR="000360AC" w:rsidRPr="00C31E48" w:rsidRDefault="00E62516">
      <w:pPr>
        <w:rPr>
          <w:lang w:val="es-MX"/>
        </w:rPr>
      </w:pPr>
      <w:r>
        <w:rPr>
          <w:lang w:val="es-MX"/>
        </w:rPr>
        <w:lastRenderedPageBreak/>
        <w:t>Tercer bloque</w:t>
      </w:r>
    </w:p>
    <w:p w:rsidR="000360AC" w:rsidRPr="00C31E48" w:rsidRDefault="000360AC">
      <w:pPr>
        <w:rPr>
          <w:lang w:val="es-MX"/>
        </w:rPr>
      </w:pPr>
    </w:p>
    <w:p w:rsidR="000360AC" w:rsidRPr="00C31E48" w:rsidRDefault="000360AC">
      <w:pPr>
        <w:rPr>
          <w:lang w:val="es-MX"/>
        </w:rPr>
      </w:pPr>
      <w:r>
        <w:rPr>
          <w:noProof/>
        </w:rPr>
        <w:drawing>
          <wp:inline distT="0" distB="0" distL="0" distR="0">
            <wp:extent cx="2855595" cy="4761865"/>
            <wp:effectExtent l="0" t="0" r="1905" b="635"/>
            <wp:docPr id="11" name="Picture 11" descr="C:\Users\Derik\Documents\Investigacion\Vanedela\set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rik\Documents\Investigacion\Vanedela\setl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16" w:rsidRDefault="00E62516">
      <w:pPr>
        <w:rPr>
          <w:lang w:val="es-MX"/>
        </w:rPr>
      </w:pPr>
      <w:r>
        <w:rPr>
          <w:lang w:val="es-MX"/>
        </w:rPr>
        <w:br w:type="page"/>
      </w:r>
    </w:p>
    <w:p w:rsidR="000360AC" w:rsidRPr="00C31E48" w:rsidRDefault="00E62516">
      <w:pPr>
        <w:rPr>
          <w:lang w:val="es-MX"/>
        </w:rPr>
      </w:pPr>
      <w:r>
        <w:rPr>
          <w:lang w:val="es-MX"/>
        </w:rPr>
        <w:lastRenderedPageBreak/>
        <w:t>Cuarto bloque</w:t>
      </w:r>
    </w:p>
    <w:p w:rsidR="000360AC" w:rsidRPr="00C31E48" w:rsidRDefault="000360AC">
      <w:pPr>
        <w:rPr>
          <w:lang w:val="es-MX"/>
        </w:rPr>
      </w:pPr>
    </w:p>
    <w:p w:rsidR="000360AC" w:rsidRPr="00C31E48" w:rsidRDefault="000360AC">
      <w:pPr>
        <w:rPr>
          <w:lang w:val="es-MX"/>
        </w:rPr>
      </w:pPr>
      <w:r>
        <w:rPr>
          <w:noProof/>
        </w:rPr>
        <w:drawing>
          <wp:inline distT="0" distB="0" distL="0" distR="0">
            <wp:extent cx="2855595" cy="4761865"/>
            <wp:effectExtent l="0" t="0" r="1905" b="635"/>
            <wp:docPr id="12" name="Picture 12" descr="C:\Users\Derik\Documents\Investigacion\Vanedela\set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rik\Documents\Investigacion\Vanedela\setl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16" w:rsidRDefault="00E62516">
      <w:pPr>
        <w:rPr>
          <w:lang w:val="es-MX"/>
        </w:rPr>
      </w:pPr>
      <w:r>
        <w:rPr>
          <w:lang w:val="es-MX"/>
        </w:rPr>
        <w:br w:type="page"/>
      </w:r>
    </w:p>
    <w:p w:rsidR="000360AC" w:rsidRPr="00C31E48" w:rsidRDefault="00E62516">
      <w:pPr>
        <w:rPr>
          <w:lang w:val="es-MX"/>
        </w:rPr>
      </w:pPr>
      <w:r>
        <w:rPr>
          <w:lang w:val="es-MX"/>
        </w:rPr>
        <w:lastRenderedPageBreak/>
        <w:t>Quinto bloque</w:t>
      </w:r>
    </w:p>
    <w:p w:rsidR="000360AC" w:rsidRPr="00C31E48" w:rsidRDefault="000360AC">
      <w:pPr>
        <w:rPr>
          <w:lang w:val="es-MX"/>
        </w:rPr>
      </w:pPr>
      <w:r>
        <w:rPr>
          <w:noProof/>
        </w:rPr>
        <w:drawing>
          <wp:inline distT="0" distB="0" distL="0" distR="0">
            <wp:extent cx="2855595" cy="4761865"/>
            <wp:effectExtent l="0" t="0" r="1905" b="635"/>
            <wp:docPr id="13" name="Picture 13" descr="C:\Users\Derik\Documents\Investigacion\Vanedela\set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rik\Documents\Investigacion\Vanedela\setl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16" w:rsidRDefault="00E62516">
      <w:pPr>
        <w:rPr>
          <w:lang w:val="es-MX"/>
        </w:rPr>
      </w:pPr>
      <w:r>
        <w:rPr>
          <w:lang w:val="es-MX"/>
        </w:rPr>
        <w:br w:type="page"/>
      </w:r>
    </w:p>
    <w:p w:rsidR="000360AC" w:rsidRPr="00C31E48" w:rsidRDefault="00E62516">
      <w:pPr>
        <w:rPr>
          <w:lang w:val="es-MX"/>
        </w:rPr>
      </w:pPr>
      <w:r>
        <w:rPr>
          <w:lang w:val="es-MX"/>
        </w:rPr>
        <w:lastRenderedPageBreak/>
        <w:t>Sexto bloque</w:t>
      </w:r>
    </w:p>
    <w:p w:rsidR="000360AC" w:rsidRPr="00C31E48" w:rsidRDefault="000360AC">
      <w:pPr>
        <w:rPr>
          <w:lang w:val="es-MX"/>
        </w:rPr>
      </w:pPr>
    </w:p>
    <w:p w:rsidR="000360AC" w:rsidRPr="00C31E48" w:rsidRDefault="000360AC">
      <w:pPr>
        <w:rPr>
          <w:lang w:val="es-MX"/>
        </w:rPr>
      </w:pPr>
      <w:r>
        <w:rPr>
          <w:noProof/>
        </w:rPr>
        <w:drawing>
          <wp:inline distT="0" distB="0" distL="0" distR="0">
            <wp:extent cx="2855595" cy="4761865"/>
            <wp:effectExtent l="0" t="0" r="1905" b="635"/>
            <wp:docPr id="14" name="Picture 14" descr="C:\Users\Derik\Documents\Investigacion\Vanedela\set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rik\Documents\Investigacion\Vanedela\setl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16" w:rsidRDefault="00E62516">
      <w:pPr>
        <w:rPr>
          <w:lang w:val="es-MX"/>
        </w:rPr>
      </w:pPr>
      <w:r>
        <w:rPr>
          <w:lang w:val="es-MX"/>
        </w:rPr>
        <w:br w:type="page"/>
      </w:r>
    </w:p>
    <w:p w:rsidR="000360AC" w:rsidRPr="00C31E48" w:rsidRDefault="00E62516">
      <w:pPr>
        <w:rPr>
          <w:lang w:val="es-MX"/>
        </w:rPr>
      </w:pPr>
      <w:r>
        <w:rPr>
          <w:lang w:val="es-MX"/>
        </w:rPr>
        <w:lastRenderedPageBreak/>
        <w:t>Séptimo bloque</w:t>
      </w:r>
    </w:p>
    <w:p w:rsidR="000360AC" w:rsidRPr="00C31E48" w:rsidRDefault="000360AC">
      <w:pPr>
        <w:rPr>
          <w:lang w:val="es-MX"/>
        </w:rPr>
      </w:pPr>
    </w:p>
    <w:p w:rsidR="000360AC" w:rsidRPr="00C31E48" w:rsidRDefault="000360AC">
      <w:pPr>
        <w:rPr>
          <w:lang w:val="es-MX"/>
        </w:rPr>
      </w:pPr>
      <w:r>
        <w:rPr>
          <w:noProof/>
        </w:rPr>
        <w:drawing>
          <wp:inline distT="0" distB="0" distL="0" distR="0">
            <wp:extent cx="2855595" cy="2855595"/>
            <wp:effectExtent l="0" t="0" r="1905" b="1905"/>
            <wp:docPr id="15" name="Picture 15" descr="C:\Users\Derik\Documents\Investigacion\Vanedela\set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rik\Documents\Investigacion\Vanedela\setl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16" w:rsidRDefault="00E62516">
      <w:pPr>
        <w:rPr>
          <w:lang w:val="es-MX"/>
        </w:rPr>
      </w:pPr>
      <w:r>
        <w:rPr>
          <w:lang w:val="es-MX"/>
        </w:rPr>
        <w:br w:type="page"/>
      </w:r>
    </w:p>
    <w:p w:rsidR="000360AC" w:rsidRPr="00C31E48" w:rsidRDefault="00E62516">
      <w:pPr>
        <w:rPr>
          <w:lang w:val="es-MX"/>
        </w:rPr>
      </w:pPr>
      <w:r>
        <w:rPr>
          <w:lang w:val="es-MX"/>
        </w:rPr>
        <w:lastRenderedPageBreak/>
        <w:t>Octavo bloque</w:t>
      </w:r>
    </w:p>
    <w:p w:rsidR="000360AC" w:rsidRPr="00C31E48" w:rsidRDefault="000360AC">
      <w:pPr>
        <w:rPr>
          <w:lang w:val="es-MX"/>
        </w:rPr>
      </w:pPr>
    </w:p>
    <w:p w:rsidR="000360AC" w:rsidRPr="00C31E48" w:rsidRDefault="000360AC">
      <w:pPr>
        <w:rPr>
          <w:lang w:val="es-MX"/>
        </w:rPr>
      </w:pPr>
      <w:r>
        <w:rPr>
          <w:noProof/>
        </w:rPr>
        <w:drawing>
          <wp:inline distT="0" distB="0" distL="0" distR="0">
            <wp:extent cx="2855595" cy="2855595"/>
            <wp:effectExtent l="0" t="0" r="1905" b="1905"/>
            <wp:docPr id="16" name="Picture 16" descr="C:\Users\Derik\Documents\Investigacion\Vanedela\setl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rik\Documents\Investigacion\Vanedela\setl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16" w:rsidRDefault="00E62516">
      <w:pPr>
        <w:rPr>
          <w:lang w:val="es-MX"/>
        </w:rPr>
      </w:pPr>
      <w:r>
        <w:rPr>
          <w:lang w:val="es-MX"/>
        </w:rPr>
        <w:br w:type="page"/>
      </w:r>
    </w:p>
    <w:p w:rsidR="000360AC" w:rsidRPr="00C31E48" w:rsidRDefault="00E62516">
      <w:pPr>
        <w:rPr>
          <w:lang w:val="es-MX"/>
        </w:rPr>
      </w:pPr>
      <w:r>
        <w:rPr>
          <w:lang w:val="es-MX"/>
        </w:rPr>
        <w:lastRenderedPageBreak/>
        <w:t>Noveno bloque</w:t>
      </w:r>
    </w:p>
    <w:p w:rsidR="000360AC" w:rsidRPr="00C31E48" w:rsidRDefault="000360AC">
      <w:pPr>
        <w:rPr>
          <w:lang w:val="es-MX"/>
        </w:rPr>
      </w:pPr>
    </w:p>
    <w:p w:rsidR="000360AC" w:rsidRPr="00C31E48" w:rsidRDefault="000360AC">
      <w:pPr>
        <w:rPr>
          <w:lang w:val="es-MX"/>
        </w:rPr>
      </w:pPr>
      <w:r>
        <w:rPr>
          <w:noProof/>
        </w:rPr>
        <w:drawing>
          <wp:inline distT="0" distB="0" distL="0" distR="0">
            <wp:extent cx="2855595" cy="2855595"/>
            <wp:effectExtent l="0" t="0" r="1905" b="1905"/>
            <wp:docPr id="17" name="Picture 17" descr="C:\Users\Derik\Documents\Investigacion\Vanedela\set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rik\Documents\Investigacion\Vanedela\setl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516" w:rsidRDefault="00E62516">
      <w:pPr>
        <w:rPr>
          <w:lang w:val="es-MX"/>
        </w:rPr>
      </w:pPr>
      <w:r>
        <w:rPr>
          <w:lang w:val="es-MX"/>
        </w:rPr>
        <w:br w:type="page"/>
      </w:r>
    </w:p>
    <w:p w:rsidR="000360AC" w:rsidRPr="00C31E48" w:rsidRDefault="00E62516">
      <w:pPr>
        <w:rPr>
          <w:lang w:val="es-MX"/>
        </w:rPr>
      </w:pPr>
      <w:r>
        <w:rPr>
          <w:lang w:val="es-MX"/>
        </w:rPr>
        <w:lastRenderedPageBreak/>
        <w:t>Décimo bloque</w:t>
      </w:r>
    </w:p>
    <w:p w:rsidR="000360AC" w:rsidRDefault="000360AC">
      <w:r>
        <w:rPr>
          <w:noProof/>
        </w:rPr>
        <w:drawing>
          <wp:inline distT="0" distB="0" distL="0" distR="0">
            <wp:extent cx="2855595" cy="2855595"/>
            <wp:effectExtent l="0" t="0" r="1905" b="1905"/>
            <wp:docPr id="18" name="Picture 18" descr="C:\Users\Derik\Documents\Investigacion\Vanedela\setl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rik\Documents\Investigacion\Vanedela\setl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0AC" w:rsidRDefault="000360AC">
      <w:bookmarkStart w:id="0" w:name="_GoBack"/>
      <w:bookmarkEnd w:id="0"/>
    </w:p>
    <w:sectPr w:rsidR="0003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08"/>
    <w:rsid w:val="000360AC"/>
    <w:rsid w:val="00121236"/>
    <w:rsid w:val="00232E56"/>
    <w:rsid w:val="003D3708"/>
    <w:rsid w:val="004F6504"/>
    <w:rsid w:val="00A87697"/>
    <w:rsid w:val="00C31E48"/>
    <w:rsid w:val="00E44435"/>
    <w:rsid w:val="00E6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1C0F0"/>
  <w15:chartTrackingRefBased/>
  <w15:docId w15:val="{45EAEF67-CD7F-492D-9AD2-092EC60B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E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Derik</dc:creator>
  <cp:keywords/>
  <dc:description/>
  <cp:lastModifiedBy>Derik</cp:lastModifiedBy>
  <cp:revision>5</cp:revision>
  <dcterms:created xsi:type="dcterms:W3CDTF">2017-06-20T23:57:00Z</dcterms:created>
  <dcterms:modified xsi:type="dcterms:W3CDTF">2017-06-21T20:29:00Z</dcterms:modified>
</cp:coreProperties>
</file>