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Engineering Learning</w:t>
      </w:r>
    </w:p>
    <w:p>
      <w:pPr>
        <w:pStyle w:val="Subtitle"/>
      </w:pPr>
      <w:r>
        <w:t>Detailed Microsoft Planner Task &amp; Checklist Guide</w:t>
      </w:r>
    </w:p>
    <w:p>
      <w:r>
        <w:t>Employer-independent • 11 learning domains • technical topic tasks • practical validation</w:t>
      </w:r>
    </w:p>
    <w:p>
      <w:pPr>
        <w:pStyle w:val="Heading1"/>
      </w:pPr>
      <w:r>
        <w:t>How to use this guide</w:t>
      </w:r>
    </w:p>
    <w:p>
      <w:pPr>
        <w:pStyle w:val="ListBullet"/>
      </w:pPr>
      <w:r>
        <w:t>Create one Microsoft Planner bucket per numbered domain below.</w:t>
      </w:r>
    </w:p>
    <w:p>
      <w:pPr>
        <w:pStyle w:val="ListBullet"/>
      </w:pPr>
      <w:r>
        <w:t>Create each “Task” as a Planner task; paste its six checklist lines into that task’s Checklist field.</w:t>
      </w:r>
    </w:p>
    <w:p>
      <w:pPr>
        <w:pStyle w:val="ListBullet"/>
      </w:pPr>
      <w:r>
        <w:t>Use Planner task descriptions for the practical exercise and link your GitHub notes, lab or pull request as completion evidence.</w:t>
      </w:r>
    </w:p>
    <w:p>
      <w:pPr>
        <w:pStyle w:val="ListBullet"/>
      </w:pPr>
      <w:r>
        <w:t>Mark a task complete only when you can explain the material without notes and demonstrate a safe lab or defensible analysis.</w:t>
      </w:r>
    </w:p>
    <w:p>
      <w:pPr>
        <w:pStyle w:val="ListBullet"/>
      </w:pPr>
      <w:r>
        <w:t>Use only synthetic data and personal lab materials in GitHub; never publish employer configurations, logs, credentials or private data.</w:t>
      </w:r>
    </w:p>
    <w:p>
      <w:pPr>
        <w:pStyle w:val="Heading1"/>
      </w:pPr>
      <w:r>
        <w:t>Domain overview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Bucket</w:t>
            </w:r>
          </w:p>
        </w:tc>
        <w:tc>
          <w:tcPr>
            <w:tcW w:type="dxa" w:w="3293"/>
          </w:tcPr>
          <w:p>
            <w:r>
              <w:t>Priority</w:t>
            </w:r>
          </w:p>
        </w:tc>
        <w:tc>
          <w:tcPr>
            <w:tcW w:type="dxa" w:w="3293"/>
          </w:tcPr>
          <w:p>
            <w:r>
              <w:t>Planner tasks</w:t>
            </w:r>
          </w:p>
        </w:tc>
      </w:tr>
      <w:tr>
        <w:tc>
          <w:tcPr>
            <w:tcW w:type="dxa" w:w="3293"/>
          </w:tcPr>
          <w:p>
            <w:r>
              <w:t>01  IAM &amp; Identity Security</w:t>
            </w:r>
          </w:p>
        </w:tc>
        <w:tc>
          <w:tcPr>
            <w:tcW w:type="dxa" w:w="3293"/>
          </w:tcPr>
          <w:p>
            <w:r>
              <w:t>P1</w:t>
            </w:r>
          </w:p>
        </w:tc>
        <w:tc>
          <w:tcPr>
            <w:tcW w:type="dxa" w:w="3293"/>
          </w:tcPr>
          <w:p>
            <w:r>
              <w:t>10</w:t>
            </w:r>
          </w:p>
        </w:tc>
      </w:tr>
      <w:tr>
        <w:tc>
          <w:tcPr>
            <w:tcW w:type="dxa" w:w="3293"/>
          </w:tcPr>
          <w:p>
            <w:r>
              <w:t>02  Endpoint Security, EDR &amp; Threat Investigation</w:t>
            </w:r>
          </w:p>
        </w:tc>
        <w:tc>
          <w:tcPr>
            <w:tcW w:type="dxa" w:w="3293"/>
          </w:tcPr>
          <w:p>
            <w:r>
              <w:t>P1</w:t>
            </w:r>
          </w:p>
        </w:tc>
        <w:tc>
          <w:tcPr>
            <w:tcW w:type="dxa" w:w="3293"/>
          </w:tcPr>
          <w:p>
            <w:r>
              <w:t>10</w:t>
            </w:r>
          </w:p>
        </w:tc>
      </w:tr>
      <w:tr>
        <w:tc>
          <w:tcPr>
            <w:tcW w:type="dxa" w:w="3293"/>
          </w:tcPr>
          <w:p>
            <w:r>
              <w:t>03  Vulnerability Management</w:t>
            </w:r>
          </w:p>
        </w:tc>
        <w:tc>
          <w:tcPr>
            <w:tcW w:type="dxa" w:w="3293"/>
          </w:tcPr>
          <w:p>
            <w:r>
              <w:t>P1</w:t>
            </w:r>
          </w:p>
        </w:tc>
        <w:tc>
          <w:tcPr>
            <w:tcW w:type="dxa" w:w="3293"/>
          </w:tcPr>
          <w:p>
            <w:r>
              <w:t>9</w:t>
            </w:r>
          </w:p>
        </w:tc>
      </w:tr>
      <w:tr>
        <w:tc>
          <w:tcPr>
            <w:tcW w:type="dxa" w:w="3293"/>
          </w:tcPr>
          <w:p>
            <w:r>
              <w:t>04  Network Security</w:t>
            </w:r>
          </w:p>
        </w:tc>
        <w:tc>
          <w:tcPr>
            <w:tcW w:type="dxa" w:w="3293"/>
          </w:tcPr>
          <w:p>
            <w:r>
              <w:t>P2</w:t>
            </w:r>
          </w:p>
        </w:tc>
        <w:tc>
          <w:tcPr>
            <w:tcW w:type="dxa" w:w="3293"/>
          </w:tcPr>
          <w:p>
            <w:r>
              <w:t>8</w:t>
            </w:r>
          </w:p>
        </w:tc>
      </w:tr>
      <w:tr>
        <w:tc>
          <w:tcPr>
            <w:tcW w:type="dxa" w:w="3293"/>
          </w:tcPr>
          <w:p>
            <w:r>
              <w:t>05  MDM &amp; Endpoint Hardening</w:t>
            </w:r>
          </w:p>
        </w:tc>
        <w:tc>
          <w:tcPr>
            <w:tcW w:type="dxa" w:w="3293"/>
          </w:tcPr>
          <w:p>
            <w:r>
              <w:t>P2</w:t>
            </w:r>
          </w:p>
        </w:tc>
        <w:tc>
          <w:tcPr>
            <w:tcW w:type="dxa" w:w="3293"/>
          </w:tcPr>
          <w:p>
            <w:r>
              <w:t>7</w:t>
            </w:r>
          </w:p>
        </w:tc>
      </w:tr>
      <w:tr>
        <w:tc>
          <w:tcPr>
            <w:tcW w:type="dxa" w:w="3293"/>
          </w:tcPr>
          <w:p>
            <w:r>
              <w:t>06  Email Security, Phishing &amp; DLP</w:t>
            </w:r>
          </w:p>
        </w:tc>
        <w:tc>
          <w:tcPr>
            <w:tcW w:type="dxa" w:w="3293"/>
          </w:tcPr>
          <w:p>
            <w:r>
              <w:t>P2</w:t>
            </w:r>
          </w:p>
        </w:tc>
        <w:tc>
          <w:tcPr>
            <w:tcW w:type="dxa" w:w="3293"/>
          </w:tcPr>
          <w:p>
            <w:r>
              <w:t>8</w:t>
            </w:r>
          </w:p>
        </w:tc>
      </w:tr>
      <w:tr>
        <w:tc>
          <w:tcPr>
            <w:tcW w:type="dxa" w:w="3293"/>
          </w:tcPr>
          <w:p>
            <w:r>
              <w:t>07  Cloud, SaaS &amp; AI Security</w:t>
            </w:r>
          </w:p>
        </w:tc>
        <w:tc>
          <w:tcPr>
            <w:tcW w:type="dxa" w:w="3293"/>
          </w:tcPr>
          <w:p>
            <w:r>
              <w:t>P2</w:t>
            </w:r>
          </w:p>
        </w:tc>
        <w:tc>
          <w:tcPr>
            <w:tcW w:type="dxa" w:w="3293"/>
          </w:tcPr>
          <w:p>
            <w:r>
              <w:t>8</w:t>
            </w:r>
          </w:p>
        </w:tc>
      </w:tr>
      <w:tr>
        <w:tc>
          <w:tcPr>
            <w:tcW w:type="dxa" w:w="3293"/>
          </w:tcPr>
          <w:p>
            <w:r>
              <w:t>08  GRC, Privacy &amp; Third-Party Risk</w:t>
            </w:r>
          </w:p>
        </w:tc>
        <w:tc>
          <w:tcPr>
            <w:tcW w:type="dxa" w:w="3293"/>
          </w:tcPr>
          <w:p>
            <w:r>
              <w:t>P3</w:t>
            </w:r>
          </w:p>
        </w:tc>
        <w:tc>
          <w:tcPr>
            <w:tcW w:type="dxa" w:w="3293"/>
          </w:tcPr>
          <w:p>
            <w:r>
              <w:t>8</w:t>
            </w:r>
          </w:p>
        </w:tc>
      </w:tr>
      <w:tr>
        <w:tc>
          <w:tcPr>
            <w:tcW w:type="dxa" w:w="3293"/>
          </w:tcPr>
          <w:p>
            <w:r>
              <w:t>09  Incident Response &amp; Insider Threats</w:t>
            </w:r>
          </w:p>
        </w:tc>
        <w:tc>
          <w:tcPr>
            <w:tcW w:type="dxa" w:w="3293"/>
          </w:tcPr>
          <w:p>
            <w:r>
              <w:t>P1</w:t>
            </w:r>
          </w:p>
        </w:tc>
        <w:tc>
          <w:tcPr>
            <w:tcW w:type="dxa" w:w="3293"/>
          </w:tcPr>
          <w:p>
            <w:r>
              <w:t>8</w:t>
            </w:r>
          </w:p>
        </w:tc>
      </w:tr>
      <w:tr>
        <w:tc>
          <w:tcPr>
            <w:tcW w:type="dxa" w:w="3293"/>
          </w:tcPr>
          <w:p>
            <w:r>
              <w:t>10  Automation &amp; Secure Development</w:t>
            </w:r>
          </w:p>
        </w:tc>
        <w:tc>
          <w:tcPr>
            <w:tcW w:type="dxa" w:w="3293"/>
          </w:tcPr>
          <w:p>
            <w:r>
              <w:t>P1</w:t>
            </w:r>
          </w:p>
        </w:tc>
        <w:tc>
          <w:tcPr>
            <w:tcW w:type="dxa" w:w="3293"/>
          </w:tcPr>
          <w:p>
            <w:r>
              <w:t>8</w:t>
            </w:r>
          </w:p>
        </w:tc>
      </w:tr>
      <w:tr>
        <w:tc>
          <w:tcPr>
            <w:tcW w:type="dxa" w:w="3293"/>
          </w:tcPr>
          <w:p>
            <w:r>
              <w:t>11  Git &amp; GitHub Foundations</w:t>
            </w:r>
          </w:p>
        </w:tc>
        <w:tc>
          <w:tcPr>
            <w:tcW w:type="dxa" w:w="3293"/>
          </w:tcPr>
          <w:p>
            <w:r>
              <w:t>P1</w:t>
            </w:r>
          </w:p>
        </w:tc>
        <w:tc>
          <w:tcPr>
            <w:tcW w:type="dxa" w:w="3293"/>
          </w:tcPr>
          <w:p>
            <w:r>
              <w:t>9</w:t>
            </w:r>
          </w:p>
        </w:tc>
      </w:tr>
    </w:tbl>
    <w:p>
      <w:r>
        <w:t>Total: 93 specific technical tasks; 558 checklist items.</w:t>
      </w:r>
    </w:p>
    <w:p>
      <w:r>
        <w:br w:type="page"/>
      </w:r>
    </w:p>
    <w:p>
      <w:pPr>
        <w:pStyle w:val="Heading1"/>
      </w:pPr>
      <w:r>
        <w:t>01  IAM &amp; Identity Security</w:t>
      </w:r>
    </w:p>
    <w:p>
      <w:r>
        <w:rPr>
          <w:b/>
        </w:rPr>
        <w:t xml:space="preserve">Priority: </w:t>
      </w:r>
      <w:r>
        <w:t>P1   |   10 Planner tasks</w:t>
      </w:r>
    </w:p>
    <w:p>
      <w:pPr>
        <w:pStyle w:val="Heading2"/>
      </w:pPr>
      <w:r>
        <w:t>Task 01.01: Understand SAML 2.0 Authentication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the purpose of SAML and when it is used for enterprise SSO</w:t>
      </w:r>
    </w:p>
    <w:p>
      <w:pPr>
        <w:pStyle w:val="ListBullet"/>
        <w:spacing w:after="20"/>
        <w:ind w:left="346"/>
      </w:pPr>
      <w:r>
        <w:t>☐  Identify the identity provider, service provider, assertions and trust relationship</w:t>
      </w:r>
    </w:p>
    <w:p>
      <w:pPr>
        <w:pStyle w:val="ListBullet"/>
        <w:spacing w:after="20"/>
        <w:ind w:left="346"/>
      </w:pPr>
      <w:r>
        <w:t>☐  Trace an SP-initiated sign-in and inspect assertion signature, audience, recipient and expiry</w:t>
      </w:r>
    </w:p>
    <w:p>
      <w:pPr>
        <w:pStyle w:val="ListBullet"/>
        <w:spacing w:after="20"/>
        <w:ind w:left="346"/>
      </w:pPr>
      <w:r>
        <w:t>☐  Identify replay, misconfiguration, signature validation and assertion-handling risks</w:t>
      </w:r>
    </w:p>
    <w:p>
      <w:pPr>
        <w:pStyle w:val="ListBullet"/>
        <w:spacing w:after="20"/>
        <w:ind w:left="346"/>
      </w:pPr>
      <w:r>
        <w:t>☐  Configure or inspect a test SAML integration and document the trust settings</w:t>
      </w:r>
    </w:p>
    <w:p>
      <w:pPr>
        <w:pStyle w:val="ListBullet"/>
        <w:spacing w:after="20"/>
        <w:ind w:left="346"/>
      </w:pPr>
      <w:r>
        <w:t>☐  Answer an interview scenario about a failed or compromised SAML login without notes</w:t>
      </w:r>
    </w:p>
    <w:p>
      <w:pPr>
        <w:pStyle w:val="Heading2"/>
      </w:pPr>
      <w:r>
        <w:t>Task 01.02: Understand OAuth 2.0 Authorization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Distinguish authorization from authentication and explain actors and scopes</w:t>
      </w:r>
    </w:p>
    <w:p>
      <w:pPr>
        <w:pStyle w:val="ListBullet"/>
        <w:spacing w:after="20"/>
        <w:ind w:left="346"/>
      </w:pPr>
      <w:r>
        <w:t>☐  Trace authorization code with PKCE and client credentials flows</w:t>
      </w:r>
    </w:p>
    <w:p>
      <w:pPr>
        <w:pStyle w:val="ListBullet"/>
        <w:spacing w:after="20"/>
        <w:ind w:left="346"/>
      </w:pPr>
      <w:r>
        <w:t>☐  Explain access-token issuance, consent and delegated vs application permissions</w:t>
      </w:r>
    </w:p>
    <w:p>
      <w:pPr>
        <w:pStyle w:val="ListBullet"/>
        <w:spacing w:after="20"/>
        <w:ind w:left="346"/>
      </w:pPr>
      <w:r>
        <w:t>☐  Identify insecure redirect URIs, excessive scopes and token leakage</w:t>
      </w:r>
    </w:p>
    <w:p>
      <w:pPr>
        <w:pStyle w:val="ListBullet"/>
        <w:spacing w:after="20"/>
        <w:ind w:left="346"/>
      </w:pPr>
      <w:r>
        <w:t>☐  Inspect a sample OAuth consent request and propose least-privilege access</w:t>
      </w:r>
    </w:p>
    <w:p>
      <w:pPr>
        <w:pStyle w:val="ListBullet"/>
        <w:spacing w:after="20"/>
        <w:ind w:left="346"/>
      </w:pPr>
      <w:r>
        <w:t>☐  Explain how to investigate a malicious OAuth application</w:t>
      </w:r>
    </w:p>
    <w:p>
      <w:pPr>
        <w:pStyle w:val="Heading2"/>
      </w:pPr>
      <w:r>
        <w:t>Task 01.03: Understand OpenID Connect (OIDC)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how OIDC adds identity to OAuth 2.0</w:t>
      </w:r>
    </w:p>
    <w:p>
      <w:pPr>
        <w:pStyle w:val="ListBullet"/>
        <w:spacing w:after="20"/>
        <w:ind w:left="346"/>
      </w:pPr>
      <w:r>
        <w:t>☐  Distinguish ID, access and refresh tokens and their audiences</w:t>
      </w:r>
    </w:p>
    <w:p>
      <w:pPr>
        <w:pStyle w:val="ListBullet"/>
        <w:spacing w:after="20"/>
        <w:ind w:left="346"/>
      </w:pPr>
      <w:r>
        <w:t>☐  Trace authorization code login including nonce, state and PKCE</w:t>
      </w:r>
    </w:p>
    <w:p>
      <w:pPr>
        <w:pStyle w:val="ListBullet"/>
        <w:spacing w:after="20"/>
        <w:ind w:left="346"/>
      </w:pPr>
      <w:r>
        <w:t>☐  Inspect sample JWT claims and describe correct issuer, audience and signature validation</w:t>
      </w:r>
    </w:p>
    <w:p>
      <w:pPr>
        <w:pStyle w:val="ListBullet"/>
        <w:spacing w:after="20"/>
        <w:ind w:left="346"/>
      </w:pPr>
      <w:r>
        <w:t>☐  Diagram OIDC sign-in and logout behavior for a SaaS app</w:t>
      </w:r>
    </w:p>
    <w:p>
      <w:pPr>
        <w:pStyle w:val="ListBullet"/>
        <w:spacing w:after="20"/>
        <w:ind w:left="346"/>
      </w:pPr>
      <w:r>
        <w:t>☐  Troubleshoot an OIDC token validation failure aloud</w:t>
      </w:r>
    </w:p>
    <w:p>
      <w:pPr>
        <w:pStyle w:val="Heading2"/>
      </w:pPr>
      <w:r>
        <w:t>Task 01.04: Understand LDAP and Kerberos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Describe LDAP directory queries and LDAPS protections</w:t>
      </w:r>
    </w:p>
    <w:p>
      <w:pPr>
        <w:pStyle w:val="ListBullet"/>
        <w:spacing w:after="20"/>
        <w:ind w:left="346"/>
      </w:pPr>
      <w:r>
        <w:t>☐  Trace Kerberos AS/TGS ticket acquisition and service access</w:t>
      </w:r>
    </w:p>
    <w:p>
      <w:pPr>
        <w:pStyle w:val="ListBullet"/>
        <w:spacing w:after="20"/>
        <w:ind w:left="346"/>
      </w:pPr>
      <w:r>
        <w:t>☐  Contrast directory operations with ticket-based authentication</w:t>
      </w:r>
    </w:p>
    <w:p>
      <w:pPr>
        <w:pStyle w:val="ListBullet"/>
        <w:spacing w:after="20"/>
        <w:ind w:left="346"/>
      </w:pPr>
      <w:r>
        <w:t>☐  Identify Kerberoasting, ticket theft, relay and insecure LDAP risks</w:t>
      </w:r>
    </w:p>
    <w:p>
      <w:pPr>
        <w:pStyle w:val="ListBullet"/>
        <w:spacing w:after="20"/>
        <w:ind w:left="346"/>
      </w:pPr>
      <w:r>
        <w:t>☐  Use a safe test or diagram to inspect authentication events</w:t>
      </w:r>
    </w:p>
    <w:p>
      <w:pPr>
        <w:pStyle w:val="ListBullet"/>
        <w:spacing w:after="20"/>
        <w:ind w:left="346"/>
      </w:pPr>
      <w:r>
        <w:t>☐  Explain why an application may use LDAP, Kerberos or federation</w:t>
      </w:r>
    </w:p>
    <w:p>
      <w:pPr>
        <w:pStyle w:val="Heading2"/>
      </w:pPr>
      <w:r>
        <w:t>Task 01.05: Master MFA and Phishing-Resistant Authentication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Compare OTP, push, TOTP, FIDO2/WebAuthn and passkeys</w:t>
      </w:r>
    </w:p>
    <w:p>
      <w:pPr>
        <w:pStyle w:val="ListBullet"/>
        <w:spacing w:after="20"/>
        <w:ind w:left="346"/>
      </w:pPr>
      <w:r>
        <w:t>☐  Describe challenge-response, origin binding and public-key cryptography in FIDO2</w:t>
      </w:r>
    </w:p>
    <w:p>
      <w:pPr>
        <w:pStyle w:val="ListBullet"/>
        <w:spacing w:after="20"/>
        <w:ind w:left="346"/>
      </w:pPr>
      <w:r>
        <w:t>☐  Explain MFA fatigue, adversary-in-the-middle phishing and session hijacking</w:t>
      </w:r>
    </w:p>
    <w:p>
      <w:pPr>
        <w:pStyle w:val="ListBullet"/>
        <w:spacing w:after="20"/>
        <w:ind w:left="346"/>
      </w:pPr>
      <w:r>
        <w:t>☐  Identify recovery, registration and lost-key security considerations</w:t>
      </w:r>
    </w:p>
    <w:p>
      <w:pPr>
        <w:pStyle w:val="ListBullet"/>
        <w:spacing w:after="20"/>
        <w:ind w:left="346"/>
      </w:pPr>
      <w:r>
        <w:t>☐  Design a phishing-resistant MFA rollout with fallback and break-glass planning</w:t>
      </w:r>
    </w:p>
    <w:p>
      <w:pPr>
        <w:pStyle w:val="ListBullet"/>
        <w:spacing w:after="20"/>
        <w:ind w:left="346"/>
      </w:pPr>
      <w:r>
        <w:t>☐  Respond to a scenario involving successful MFA followed by suspicious access</w:t>
      </w:r>
    </w:p>
    <w:p>
      <w:pPr>
        <w:pStyle w:val="Heading2"/>
      </w:pPr>
      <w:r>
        <w:t>Task 01.06: Understand Token and Session Security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access-token vs refresh-token vs session-cookie lifecycles</w:t>
      </w:r>
    </w:p>
    <w:p>
      <w:pPr>
        <w:pStyle w:val="ListBullet"/>
        <w:spacing w:after="20"/>
        <w:ind w:left="346"/>
      </w:pPr>
      <w:r>
        <w:t>☐  Describe token audience, scope, expiry and revocation limitations</w:t>
      </w:r>
    </w:p>
    <w:p>
      <w:pPr>
        <w:pStyle w:val="ListBullet"/>
        <w:spacing w:after="20"/>
        <w:ind w:left="346"/>
      </w:pPr>
      <w:r>
        <w:t>☐  Identify token replay, browser compromise and cookie theft risks</w:t>
      </w:r>
    </w:p>
    <w:p>
      <w:pPr>
        <w:pStyle w:val="ListBullet"/>
        <w:spacing w:after="20"/>
        <w:ind w:left="346"/>
      </w:pPr>
      <w:r>
        <w:t>☐  Evaluate device binding, token protection and sign-in risk controls</w:t>
      </w:r>
    </w:p>
    <w:p>
      <w:pPr>
        <w:pStyle w:val="ListBullet"/>
        <w:spacing w:after="20"/>
        <w:ind w:left="346"/>
      </w:pPr>
      <w:r>
        <w:t>☐  Review hypothetical sign-in and device telemetry for a stolen session</w:t>
      </w:r>
    </w:p>
    <w:p>
      <w:pPr>
        <w:pStyle w:val="ListBullet"/>
        <w:spacing w:after="20"/>
        <w:ind w:left="346"/>
      </w:pPr>
      <w:r>
        <w:t>☐  Explain containment steps after confirmed token theft</w:t>
      </w:r>
    </w:p>
    <w:p>
      <w:pPr>
        <w:pStyle w:val="Heading2"/>
      </w:pPr>
      <w:r>
        <w:t>Task 01.07: Design Conditional Access and Zero Trust Policies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Define signals: identity, device compliance, risk, app and location</w:t>
      </w:r>
    </w:p>
    <w:p>
      <w:pPr>
        <w:pStyle w:val="ListBullet"/>
        <w:spacing w:after="20"/>
        <w:ind w:left="346"/>
      </w:pPr>
      <w:r>
        <w:t>☐  Design policies for privileged users, standard users and guests</w:t>
      </w:r>
    </w:p>
    <w:p>
      <w:pPr>
        <w:pStyle w:val="ListBullet"/>
        <w:spacing w:after="20"/>
        <w:ind w:left="346"/>
      </w:pPr>
      <w:r>
        <w:t>☐  Evaluate policy overlap, exclusions, report-only rollout and lockout risks</w:t>
      </w:r>
    </w:p>
    <w:p>
      <w:pPr>
        <w:pStyle w:val="ListBullet"/>
        <w:spacing w:after="20"/>
        <w:ind w:left="346"/>
      </w:pPr>
      <w:r>
        <w:t>☐  Connect device posture, MFA strength and session controls</w:t>
      </w:r>
    </w:p>
    <w:p>
      <w:pPr>
        <w:pStyle w:val="ListBullet"/>
        <w:spacing w:after="20"/>
        <w:ind w:left="346"/>
      </w:pPr>
      <w:r>
        <w:t>☐  Write a test-and-rollback plan for one proposed policy</w:t>
      </w:r>
    </w:p>
    <w:p>
      <w:pPr>
        <w:pStyle w:val="ListBullet"/>
        <w:spacing w:after="20"/>
        <w:ind w:left="346"/>
      </w:pPr>
      <w:r>
        <w:t>☐  Defend your policy decisions in an executive review</w:t>
      </w:r>
    </w:p>
    <w:p>
      <w:pPr>
        <w:pStyle w:val="Heading2"/>
      </w:pPr>
      <w:r>
        <w:t>Task 01.08: Implement RBAC, Least Privilege and PIM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Distinguish RBAC, ABAC, least privilege and separation of duties</w:t>
      </w:r>
    </w:p>
    <w:p>
      <w:pPr>
        <w:pStyle w:val="ListBullet"/>
        <w:spacing w:after="20"/>
        <w:ind w:left="346"/>
      </w:pPr>
      <w:r>
        <w:t>☐  Define privileged role eligibility, activation and approval requirements</w:t>
      </w:r>
    </w:p>
    <w:p>
      <w:pPr>
        <w:pStyle w:val="ListBullet"/>
        <w:spacing w:after="20"/>
        <w:ind w:left="346"/>
      </w:pPr>
      <w:r>
        <w:t>☐  Identify standing privilege, privilege creep and toxic combinations</w:t>
      </w:r>
    </w:p>
    <w:p>
      <w:pPr>
        <w:pStyle w:val="ListBullet"/>
        <w:spacing w:after="20"/>
        <w:ind w:left="346"/>
      </w:pPr>
      <w:r>
        <w:t>☐  Design access reviews and a joiner/mover/leaver process</w:t>
      </w:r>
    </w:p>
    <w:p>
      <w:pPr>
        <w:pStyle w:val="ListBullet"/>
        <w:spacing w:after="20"/>
        <w:ind w:left="346"/>
      </w:pPr>
      <w:r>
        <w:t>☐  Build a role matrix for a fictional organization</w:t>
      </w:r>
    </w:p>
    <w:p>
      <w:pPr>
        <w:pStyle w:val="ListBullet"/>
        <w:spacing w:after="20"/>
        <w:ind w:left="346"/>
      </w:pPr>
      <w:r>
        <w:t>☐  Explain the response to a privilege grant outside approved workflow</w:t>
      </w:r>
    </w:p>
    <w:p>
      <w:pPr>
        <w:pStyle w:val="Heading2"/>
      </w:pPr>
      <w:r>
        <w:t>Task 01.09: Secure Workload Identities and Service Principals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Distinguish users, service accounts, service principals and managed identities</w:t>
      </w:r>
    </w:p>
    <w:p>
      <w:pPr>
        <w:pStyle w:val="ListBullet"/>
        <w:spacing w:after="20"/>
        <w:ind w:left="346"/>
      </w:pPr>
      <w:r>
        <w:t>☐  Explain secret, certificate and federated credential alternatives</w:t>
      </w:r>
    </w:p>
    <w:p>
      <w:pPr>
        <w:pStyle w:val="ListBullet"/>
        <w:spacing w:after="20"/>
        <w:ind w:left="346"/>
      </w:pPr>
      <w:r>
        <w:t>☐  Identify overprivileged app permissions and long-lived credentials</w:t>
      </w:r>
    </w:p>
    <w:p>
      <w:pPr>
        <w:pStyle w:val="ListBullet"/>
        <w:spacing w:after="20"/>
        <w:ind w:left="346"/>
      </w:pPr>
      <w:r>
        <w:t>☐  Define workload identity ownership, inventory and rotation</w:t>
      </w:r>
    </w:p>
    <w:p>
      <w:pPr>
        <w:pStyle w:val="ListBullet"/>
        <w:spacing w:after="20"/>
        <w:ind w:left="346"/>
      </w:pPr>
      <w:r>
        <w:t>☐  Review a synthetic application registration for excessive permissions</w:t>
      </w:r>
    </w:p>
    <w:p>
      <w:pPr>
        <w:pStyle w:val="ListBullet"/>
        <w:spacing w:after="20"/>
        <w:ind w:left="346"/>
      </w:pPr>
      <w:r>
        <w:t>☐  Investigate a potentially compromised service principal</w:t>
      </w:r>
    </w:p>
    <w:p>
      <w:pPr>
        <w:pStyle w:val="Heading2"/>
      </w:pPr>
      <w:r>
        <w:t>Task 01.10: Investigate Identity Attacks and Build IAM Architecture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Recognize password spraying, MFA fatigue, consent phishing and impossible travel caveats</w:t>
      </w:r>
    </w:p>
    <w:p>
      <w:pPr>
        <w:pStyle w:val="ListBullet"/>
        <w:spacing w:after="20"/>
        <w:ind w:left="346"/>
      </w:pPr>
      <w:r>
        <w:t>☐  Correlate audit logs, sign-in logs, app consent and device events</w:t>
      </w:r>
    </w:p>
    <w:p>
      <w:pPr>
        <w:pStyle w:val="ListBullet"/>
        <w:spacing w:after="20"/>
        <w:ind w:left="346"/>
      </w:pPr>
      <w:r>
        <w:t>☐  Create a containment decision tree for compromised accounts</w:t>
      </w:r>
    </w:p>
    <w:p>
      <w:pPr>
        <w:pStyle w:val="ListBullet"/>
        <w:spacing w:after="20"/>
        <w:ind w:left="346"/>
      </w:pPr>
      <w:r>
        <w:t>☐  Design monitoring for privileged role grants and anomalous sessions</w:t>
      </w:r>
    </w:p>
    <w:p>
      <w:pPr>
        <w:pStyle w:val="ListBullet"/>
        <w:spacing w:after="20"/>
        <w:ind w:left="346"/>
      </w:pPr>
      <w:r>
        <w:t>☐  Produce a 500-user IAM architecture diagram and control map</w:t>
      </w:r>
    </w:p>
    <w:p>
      <w:pPr>
        <w:pStyle w:val="ListBullet"/>
        <w:spacing w:after="20"/>
        <w:ind w:left="346"/>
      </w:pPr>
      <w:r>
        <w:t>☐  Present a mock identity incident with decisions and supporting evidence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Microsoft Entra documentation: </w:t>
      </w:r>
      <w:r>
        <w:t>https://learn.microsoft.com/en-us/entra/</w:t>
      </w:r>
    </w:p>
    <w:p>
      <w:pPr>
        <w:pStyle w:val="ListBullet"/>
      </w:pPr>
      <w:r>
        <w:t xml:space="preserve">OAuth 2.0 overview: </w:t>
      </w:r>
      <w:r>
        <w:t>https://oauth.net/2/</w:t>
      </w:r>
    </w:p>
    <w:p>
      <w:pPr>
        <w:pStyle w:val="ListBullet"/>
      </w:pPr>
      <w:r>
        <w:t xml:space="preserve">WebAuthn specification: </w:t>
      </w:r>
      <w:r>
        <w:t>https://www.w3.org/TR/webauthn-3/</w:t>
      </w:r>
    </w:p>
    <w:p>
      <w:r>
        <w:br w:type="page"/>
      </w:r>
    </w:p>
    <w:p>
      <w:pPr>
        <w:pStyle w:val="Heading1"/>
      </w:pPr>
      <w:r>
        <w:t>02  Endpoint Security, EDR &amp; Threat Investigation</w:t>
      </w:r>
    </w:p>
    <w:p>
      <w:r>
        <w:rPr>
          <w:b/>
        </w:rPr>
        <w:t xml:space="preserve">Priority: </w:t>
      </w:r>
      <w:r>
        <w:t>P1   |   10 Planner tasks</w:t>
      </w:r>
    </w:p>
    <w:p>
      <w:pPr>
        <w:pStyle w:val="Heading2"/>
      </w:pPr>
      <w:r>
        <w:t>Task 02.01: Explain Antivirus, EDR, XDR and MDR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Compare telemetry, prevention, investigation and response functions</w:t>
      </w:r>
    </w:p>
    <w:p>
      <w:pPr>
        <w:pStyle w:val="ListBullet"/>
        <w:spacing w:after="20"/>
        <w:ind w:left="346"/>
      </w:pPr>
      <w:r>
        <w:t>☐  Describe behavioral detections and false-positive tradeoffs</w:t>
      </w:r>
    </w:p>
    <w:p>
      <w:pPr>
        <w:pStyle w:val="ListBullet"/>
        <w:spacing w:after="20"/>
        <w:ind w:left="346"/>
      </w:pPr>
      <w:r>
        <w:t>☐  Identify common sensor visibility gaps and unmanaged devices</w:t>
      </w:r>
    </w:p>
    <w:p>
      <w:pPr>
        <w:pStyle w:val="ListBullet"/>
        <w:spacing w:after="20"/>
        <w:ind w:left="346"/>
      </w:pPr>
      <w:r>
        <w:t>☐  Define actionable alerts, ownership and escalation paths</w:t>
      </w:r>
    </w:p>
    <w:p>
      <w:pPr>
        <w:pStyle w:val="ListBullet"/>
        <w:spacing w:after="20"/>
        <w:ind w:left="346"/>
      </w:pPr>
      <w:r>
        <w:t>☐  Map a hypothetical detection to prevention and response controls</w:t>
      </w:r>
    </w:p>
    <w:p>
      <w:pPr>
        <w:pStyle w:val="ListBullet"/>
        <w:spacing w:after="20"/>
        <w:ind w:left="346"/>
      </w:pPr>
      <w:r>
        <w:t>☐  Explain when to isolate an endpoint</w:t>
      </w:r>
    </w:p>
    <w:p>
      <w:pPr>
        <w:pStyle w:val="Heading2"/>
      </w:pPr>
      <w:r>
        <w:t>Task 02.02: Analyze Windows Processes and Process Trees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parent-child relationships, PID, PPID and process command lines</w:t>
      </w:r>
    </w:p>
    <w:p>
      <w:pPr>
        <w:pStyle w:val="ListBullet"/>
        <w:spacing w:after="20"/>
        <w:ind w:left="346"/>
      </w:pPr>
      <w:r>
        <w:t>☐  Identify normal and suspicious Office, browser and script-host process chains</w:t>
      </w:r>
    </w:p>
    <w:p>
      <w:pPr>
        <w:pStyle w:val="ListBullet"/>
        <w:spacing w:after="20"/>
        <w:ind w:left="346"/>
      </w:pPr>
      <w:r>
        <w:t>☐  Inspect hashes, signer information, user context and file paths</w:t>
      </w:r>
    </w:p>
    <w:p>
      <w:pPr>
        <w:pStyle w:val="ListBullet"/>
        <w:spacing w:after="20"/>
        <w:ind w:left="346"/>
      </w:pPr>
      <w:r>
        <w:t>☐  Recognize LOLBins and suspicious argument patterns</w:t>
      </w:r>
    </w:p>
    <w:p>
      <w:pPr>
        <w:pStyle w:val="ListBullet"/>
        <w:spacing w:after="20"/>
        <w:ind w:left="346"/>
      </w:pPr>
      <w:r>
        <w:t>☐  Analyze a synthetic process tree and document observations</w:t>
      </w:r>
    </w:p>
    <w:p>
      <w:pPr>
        <w:pStyle w:val="ListBullet"/>
        <w:spacing w:after="20"/>
        <w:ind w:left="346"/>
      </w:pPr>
      <w:r>
        <w:t>☐  Defend malicious vs benign vs inconclusive assessment</w:t>
      </w:r>
    </w:p>
    <w:p>
      <w:pPr>
        <w:pStyle w:val="Heading2"/>
      </w:pPr>
      <w:r>
        <w:t>Task 02.03: Investigate PowerShell and Encoded Commands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PowerShell logging, execution policy and AMSI limitations</w:t>
      </w:r>
    </w:p>
    <w:p>
      <w:pPr>
        <w:pStyle w:val="ListBullet"/>
        <w:spacing w:after="20"/>
        <w:ind w:left="346"/>
      </w:pPr>
      <w:r>
        <w:t>☐  Identify UTF-16LE Base64 encoded command conventions</w:t>
      </w:r>
    </w:p>
    <w:p>
      <w:pPr>
        <w:pStyle w:val="ListBullet"/>
        <w:spacing w:after="20"/>
        <w:ind w:left="346"/>
      </w:pPr>
      <w:r>
        <w:t>☐  Safely decode strings without executing untrusted content</w:t>
      </w:r>
    </w:p>
    <w:p>
      <w:pPr>
        <w:pStyle w:val="ListBullet"/>
        <w:spacing w:after="20"/>
        <w:ind w:left="346"/>
      </w:pPr>
      <w:r>
        <w:t>☐  Inspect script block logs and parent process context</w:t>
      </w:r>
    </w:p>
    <w:p>
      <w:pPr>
        <w:pStyle w:val="ListBullet"/>
        <w:spacing w:after="20"/>
        <w:ind w:left="346"/>
      </w:pPr>
      <w:r>
        <w:t>☐  Create benign encoded-command activity in an isolated lab</w:t>
      </w:r>
    </w:p>
    <w:p>
      <w:pPr>
        <w:pStyle w:val="ListBullet"/>
        <w:spacing w:after="20"/>
        <w:ind w:left="346"/>
      </w:pPr>
      <w:r>
        <w:t>☐  Evaluate an EDR exclusion request involving encoded PowerShell</w:t>
      </w:r>
    </w:p>
    <w:p>
      <w:pPr>
        <w:pStyle w:val="Heading2"/>
      </w:pPr>
      <w:r>
        <w:t>Task 02.04: Understand Windows Security Events and Sysmon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key Windows events 4624, 4625, 4688, 4672 and 7045</w:t>
      </w:r>
    </w:p>
    <w:p>
      <w:pPr>
        <w:pStyle w:val="ListBullet"/>
        <w:spacing w:after="20"/>
        <w:ind w:left="346"/>
      </w:pPr>
      <w:r>
        <w:t>☐  Describe useful Sysmon process, network and file telemetry</w:t>
      </w:r>
    </w:p>
    <w:p>
      <w:pPr>
        <w:pStyle w:val="ListBullet"/>
        <w:spacing w:after="20"/>
        <w:ind w:left="346"/>
      </w:pPr>
      <w:r>
        <w:t>☐  Correlate event IDs, timestamps, users and hostnames</w:t>
      </w:r>
    </w:p>
    <w:p>
      <w:pPr>
        <w:pStyle w:val="ListBullet"/>
        <w:spacing w:after="20"/>
        <w:ind w:left="346"/>
      </w:pPr>
      <w:r>
        <w:t>☐  Distinguish collection absence from evidence of absence</w:t>
      </w:r>
    </w:p>
    <w:p>
      <w:pPr>
        <w:pStyle w:val="ListBullet"/>
        <w:spacing w:after="20"/>
        <w:ind w:left="346"/>
      </w:pPr>
      <w:r>
        <w:t>☐  Build a timeline from a synthetic Windows event set</w:t>
      </w:r>
    </w:p>
    <w:p>
      <w:pPr>
        <w:pStyle w:val="ListBullet"/>
        <w:spacing w:after="20"/>
        <w:ind w:left="346"/>
      </w:pPr>
      <w:r>
        <w:t>☐  Present findings with source evidence and uncertainty</w:t>
      </w:r>
    </w:p>
    <w:p>
      <w:pPr>
        <w:pStyle w:val="Heading2"/>
      </w:pPr>
      <w:r>
        <w:t>Task 02.05: Investigate Persistence and Privilege Escalation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Describe services, scheduled tasks, Run keys and WMI subscriptions</w:t>
      </w:r>
    </w:p>
    <w:p>
      <w:pPr>
        <w:pStyle w:val="ListBullet"/>
        <w:spacing w:after="20"/>
        <w:ind w:left="346"/>
      </w:pPr>
      <w:r>
        <w:t>☐  Explain UAC, tokens, local admin and credential exposure at a high level</w:t>
      </w:r>
    </w:p>
    <w:p>
      <w:pPr>
        <w:pStyle w:val="ListBullet"/>
        <w:spacing w:after="20"/>
        <w:ind w:left="346"/>
      </w:pPr>
      <w:r>
        <w:t>☐  Identify indicators for unusual persistence changes</w:t>
      </w:r>
    </w:p>
    <w:p>
      <w:pPr>
        <w:pStyle w:val="ListBullet"/>
        <w:spacing w:after="20"/>
        <w:ind w:left="346"/>
      </w:pPr>
      <w:r>
        <w:t>☐  Map observed techniques to MITRE ATT&amp;CK</w:t>
      </w:r>
    </w:p>
    <w:p>
      <w:pPr>
        <w:pStyle w:val="ListBullet"/>
        <w:spacing w:after="20"/>
        <w:ind w:left="346"/>
      </w:pPr>
      <w:r>
        <w:t>☐  Inspect benign scheduled-task/service changes in a lab</w:t>
      </w:r>
    </w:p>
    <w:p>
      <w:pPr>
        <w:pStyle w:val="ListBullet"/>
        <w:spacing w:after="20"/>
        <w:ind w:left="346"/>
      </w:pPr>
      <w:r>
        <w:t>☐  Explain remediation and verification for a suspicious service</w:t>
      </w:r>
    </w:p>
    <w:p>
      <w:pPr>
        <w:pStyle w:val="Heading2"/>
      </w:pPr>
      <w:r>
        <w:t>Task 02.06: Assess Executable Reputation, Signatures and Hashes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hashes vs digital signatures vs reputation</w:t>
      </w:r>
    </w:p>
    <w:p>
      <w:pPr>
        <w:pStyle w:val="ListBullet"/>
        <w:spacing w:after="20"/>
        <w:ind w:left="346"/>
      </w:pPr>
      <w:r>
        <w:t>☐  Verify Authenticode signatures and certificate chains</w:t>
      </w:r>
    </w:p>
    <w:p>
      <w:pPr>
        <w:pStyle w:val="ListBullet"/>
        <w:spacing w:after="20"/>
        <w:ind w:left="346"/>
      </w:pPr>
      <w:r>
        <w:t>☐  Identify why signed binaries can still be abused</w:t>
      </w:r>
    </w:p>
    <w:p>
      <w:pPr>
        <w:pStyle w:val="ListBullet"/>
        <w:spacing w:after="20"/>
        <w:ind w:left="346"/>
      </w:pPr>
      <w:r>
        <w:t>☐  Compare prevalence, origin, execution behavior and context</w:t>
      </w:r>
    </w:p>
    <w:p>
      <w:pPr>
        <w:pStyle w:val="ListBullet"/>
        <w:spacing w:after="20"/>
        <w:ind w:left="346"/>
      </w:pPr>
      <w:r>
        <w:t>☐  Document assessment of a benign signed system executable</w:t>
      </w:r>
    </w:p>
    <w:p>
      <w:pPr>
        <w:pStyle w:val="ListBullet"/>
        <w:spacing w:after="20"/>
        <w:ind w:left="346"/>
      </w:pPr>
      <w:r>
        <w:t>☐  Explain what evidence would justify allowing or blocking it</w:t>
      </w:r>
    </w:p>
    <w:p>
      <w:pPr>
        <w:pStyle w:val="Heading2"/>
      </w:pPr>
      <w:r>
        <w:t>Task 02.07: Map Incidents to MITRE ATT&amp;CK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Distinguish tactics, techniques and procedures</w:t>
      </w:r>
    </w:p>
    <w:p>
      <w:pPr>
        <w:pStyle w:val="ListBullet"/>
        <w:spacing w:after="20"/>
        <w:ind w:left="346"/>
      </w:pPr>
      <w:r>
        <w:t>☐  Map a suspicious process chain to plausible techniques</w:t>
      </w:r>
    </w:p>
    <w:p>
      <w:pPr>
        <w:pStyle w:val="ListBullet"/>
        <w:spacing w:after="20"/>
        <w:ind w:left="346"/>
      </w:pPr>
      <w:r>
        <w:t>☐  Avoid treating ATT&amp;CK mapping as proof of maliciousness</w:t>
      </w:r>
    </w:p>
    <w:p>
      <w:pPr>
        <w:pStyle w:val="ListBullet"/>
        <w:spacing w:after="20"/>
        <w:ind w:left="346"/>
      </w:pPr>
      <w:r>
        <w:t>☐  Identify telemetry gaps against priority techniques</w:t>
      </w:r>
    </w:p>
    <w:p>
      <w:pPr>
        <w:pStyle w:val="ListBullet"/>
        <w:spacing w:after="20"/>
        <w:ind w:left="346"/>
      </w:pPr>
      <w:r>
        <w:t>☐  Write a small ATT&amp;CK-aligned detection hypothesis</w:t>
      </w:r>
    </w:p>
    <w:p>
      <w:pPr>
        <w:pStyle w:val="ListBullet"/>
        <w:spacing w:after="20"/>
        <w:ind w:left="346"/>
      </w:pPr>
      <w:r>
        <w:t>☐  Explain the mapping in a mock analyst briefing</w:t>
      </w:r>
    </w:p>
    <w:p>
      <w:pPr>
        <w:pStyle w:val="Heading2"/>
      </w:pPr>
      <w:r>
        <w:t>Task 02.08: Handle Ransomware and Endpoint Containment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Identify encryption, lateral movement and exfiltration indicators</w:t>
      </w:r>
    </w:p>
    <w:p>
      <w:pPr>
        <w:pStyle w:val="ListBullet"/>
        <w:spacing w:after="20"/>
        <w:ind w:left="346"/>
      </w:pPr>
      <w:r>
        <w:t>☐  Distinguish confirmed compromise from suspicious detection</w:t>
      </w:r>
    </w:p>
    <w:p>
      <w:pPr>
        <w:pStyle w:val="ListBullet"/>
        <w:spacing w:after="20"/>
        <w:ind w:left="346"/>
      </w:pPr>
      <w:r>
        <w:t>☐  Evaluate isolation, business disruption and evidence preservation</w:t>
      </w:r>
    </w:p>
    <w:p>
      <w:pPr>
        <w:pStyle w:val="ListBullet"/>
        <w:spacing w:after="20"/>
        <w:ind w:left="346"/>
      </w:pPr>
      <w:r>
        <w:t>☐  Coordinate identity containment and broader scoping</w:t>
      </w:r>
    </w:p>
    <w:p>
      <w:pPr>
        <w:pStyle w:val="ListBullet"/>
        <w:spacing w:after="20"/>
        <w:ind w:left="346"/>
      </w:pPr>
      <w:r>
        <w:t>☐  Run a tabletop using fictional hosts and synthetic logs</w:t>
      </w:r>
    </w:p>
    <w:p>
      <w:pPr>
        <w:pStyle w:val="ListBullet"/>
        <w:spacing w:after="20"/>
        <w:ind w:left="346"/>
      </w:pPr>
      <w:r>
        <w:t>☐  Write a containment, recovery and validation decision record</w:t>
      </w:r>
    </w:p>
    <w:p>
      <w:pPr>
        <w:pStyle w:val="Heading2"/>
      </w:pPr>
      <w:r>
        <w:t>Task 02.09: Investigate an EDR Exclusion Request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Collect alert logic, file metadata, process ancestry and business context</w:t>
      </w:r>
    </w:p>
    <w:p>
      <w:pPr>
        <w:pStyle w:val="ListBullet"/>
        <w:spacing w:after="20"/>
        <w:ind w:left="346"/>
      </w:pPr>
      <w:r>
        <w:t>☐  Validate need and evaluate vendor documentation and reputation</w:t>
      </w:r>
    </w:p>
    <w:p>
      <w:pPr>
        <w:pStyle w:val="ListBullet"/>
        <w:spacing w:after="20"/>
        <w:ind w:left="346"/>
      </w:pPr>
      <w:r>
        <w:t>☐  Inspect suspicious command or artifact safely in an isolated environment</w:t>
      </w:r>
    </w:p>
    <w:p>
      <w:pPr>
        <w:pStyle w:val="ListBullet"/>
        <w:spacing w:after="20"/>
        <w:ind w:left="346"/>
      </w:pPr>
      <w:r>
        <w:t>☐  Consider alternative fixes and narrow process/path/hash exclusions</w:t>
      </w:r>
    </w:p>
    <w:p>
      <w:pPr>
        <w:pStyle w:val="ListBullet"/>
        <w:spacing w:after="20"/>
        <w:ind w:left="346"/>
      </w:pPr>
      <w:r>
        <w:t>☐  Document owner, expiry, monitoring and exception approval</w:t>
      </w:r>
    </w:p>
    <w:p>
      <w:pPr>
        <w:pStyle w:val="ListBullet"/>
        <w:spacing w:after="20"/>
        <w:ind w:left="346"/>
      </w:pPr>
      <w:r>
        <w:t>☐  Present a defensible approve/deny/defer recommendation</w:t>
      </w:r>
    </w:p>
    <w:p>
      <w:pPr>
        <w:pStyle w:val="Heading2"/>
      </w:pPr>
      <w:r>
        <w:t>Task 02.10: Build an End-to-End Endpoint Case Report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Record alert chronology, asset identity and investigative questions</w:t>
      </w:r>
    </w:p>
    <w:p>
      <w:pPr>
        <w:pStyle w:val="ListBullet"/>
        <w:spacing w:after="20"/>
        <w:ind w:left="346"/>
      </w:pPr>
      <w:r>
        <w:t>☐  Collect process, file, identity, network and event evidence</w:t>
      </w:r>
    </w:p>
    <w:p>
      <w:pPr>
        <w:pStyle w:val="ListBullet"/>
        <w:spacing w:after="20"/>
        <w:ind w:left="346"/>
      </w:pPr>
      <w:r>
        <w:t>☐  Separate observations, hypotheses and confirmed findings</w:t>
      </w:r>
    </w:p>
    <w:p>
      <w:pPr>
        <w:pStyle w:val="ListBullet"/>
        <w:spacing w:after="20"/>
        <w:ind w:left="346"/>
      </w:pPr>
      <w:r>
        <w:t>☐  Document containment, remediation, closure criteria and lessons learned</w:t>
      </w:r>
    </w:p>
    <w:p>
      <w:pPr>
        <w:pStyle w:val="ListBullet"/>
        <w:spacing w:after="20"/>
        <w:ind w:left="346"/>
      </w:pPr>
      <w:r>
        <w:t>☐  Publish a sanitized lab case report to GitHub</w:t>
      </w:r>
    </w:p>
    <w:p>
      <w:pPr>
        <w:pStyle w:val="ListBullet"/>
        <w:spacing w:after="20"/>
        <w:ind w:left="346"/>
      </w:pPr>
      <w:r>
        <w:t>☐  Explain the case verbally in under five minutes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MITRE ATT&amp;CK: </w:t>
      </w:r>
      <w:r>
        <w:t>https://attack.mitre.org/</w:t>
      </w:r>
    </w:p>
    <w:p>
      <w:pPr>
        <w:pStyle w:val="ListBullet"/>
      </w:pPr>
      <w:r>
        <w:t xml:space="preserve">Microsoft Sysmon: </w:t>
      </w:r>
      <w:r>
        <w:t>https://learn.microsoft.com/en-us/sysinternals/downloads/sysmon</w:t>
      </w:r>
    </w:p>
    <w:p>
      <w:pPr>
        <w:pStyle w:val="ListBullet"/>
      </w:pPr>
      <w:r>
        <w:t xml:space="preserve">Microsoft Defender XDR documentation: </w:t>
      </w:r>
      <w:r>
        <w:t>https://learn.microsoft.com/en-us/defender-xdr/</w:t>
      </w:r>
    </w:p>
    <w:p>
      <w:r>
        <w:br w:type="page"/>
      </w:r>
    </w:p>
    <w:p>
      <w:pPr>
        <w:pStyle w:val="Heading1"/>
      </w:pPr>
      <w:r>
        <w:t>03  Vulnerability Management</w:t>
      </w:r>
    </w:p>
    <w:p>
      <w:r>
        <w:rPr>
          <w:b/>
        </w:rPr>
        <w:t xml:space="preserve">Priority: </w:t>
      </w:r>
      <w:r>
        <w:t>P1   |   9 Planner tasks</w:t>
      </w:r>
    </w:p>
    <w:p>
      <w:pPr>
        <w:pStyle w:val="Heading2"/>
      </w:pPr>
      <w:r>
        <w:t>Task 03.01: Understand CVE, CWE, CVSS, CPE and EPSS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Define each identifier or scoring system and its purpose</w:t>
      </w:r>
    </w:p>
    <w:p>
      <w:pPr>
        <w:pStyle w:val="ListBullet"/>
        <w:spacing w:after="20"/>
        <w:ind w:left="346"/>
      </w:pPr>
      <w:r>
        <w:t>☐  Explain why CVSS is not an exploitation probability</w:t>
      </w:r>
    </w:p>
    <w:p>
      <w:pPr>
        <w:pStyle w:val="ListBullet"/>
        <w:spacing w:after="20"/>
        <w:ind w:left="346"/>
      </w:pPr>
      <w:r>
        <w:t>☐  Identify affected products and versions from CPE context</w:t>
      </w:r>
    </w:p>
    <w:p>
      <w:pPr>
        <w:pStyle w:val="ListBullet"/>
        <w:spacing w:after="20"/>
        <w:ind w:left="346"/>
      </w:pPr>
      <w:r>
        <w:t>☐  Compare CVSS, EPSS and known exploitation evidence</w:t>
      </w:r>
    </w:p>
    <w:p>
      <w:pPr>
        <w:pStyle w:val="ListBullet"/>
        <w:spacing w:after="20"/>
        <w:ind w:left="346"/>
      </w:pPr>
      <w:r>
        <w:t>☐  Enrich a sample vulnerability record with these fields</w:t>
      </w:r>
    </w:p>
    <w:p>
      <w:pPr>
        <w:pStyle w:val="ListBullet"/>
        <w:spacing w:after="20"/>
        <w:ind w:left="346"/>
      </w:pPr>
      <w:r>
        <w:t>☐  Explain prioritization without relying on a single score</w:t>
      </w:r>
    </w:p>
    <w:p>
      <w:pPr>
        <w:pStyle w:val="Heading2"/>
      </w:pPr>
      <w:r>
        <w:t>Task 03.02: Use CISA KEV and Threat Intelligence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KEV inclusion and operational significance</w:t>
      </w:r>
    </w:p>
    <w:p>
      <w:pPr>
        <w:pStyle w:val="ListBullet"/>
        <w:spacing w:after="20"/>
        <w:ind w:left="346"/>
      </w:pPr>
      <w:r>
        <w:t>☐  Check a mock fleet list against KEV entries</w:t>
      </w:r>
    </w:p>
    <w:p>
      <w:pPr>
        <w:pStyle w:val="ListBullet"/>
        <w:spacing w:after="20"/>
        <w:ind w:left="346"/>
      </w:pPr>
      <w:r>
        <w:t>☐  Distinguish known exploitation from speculative risk</w:t>
      </w:r>
    </w:p>
    <w:p>
      <w:pPr>
        <w:pStyle w:val="ListBullet"/>
        <w:spacing w:after="20"/>
        <w:ind w:left="346"/>
      </w:pPr>
      <w:r>
        <w:t>☐  Evaluate asset exposure and exploit preconditions</w:t>
      </w:r>
    </w:p>
    <w:p>
      <w:pPr>
        <w:pStyle w:val="ListBullet"/>
        <w:spacing w:after="20"/>
        <w:ind w:left="346"/>
      </w:pPr>
      <w:r>
        <w:t>☐  Generate a simple KEV matching report</w:t>
      </w:r>
    </w:p>
    <w:p>
      <w:pPr>
        <w:pStyle w:val="ListBullet"/>
        <w:spacing w:after="20"/>
        <w:ind w:left="346"/>
      </w:pPr>
      <w:r>
        <w:t>☐  Recommend action for a known exploited VPN flaw</w:t>
      </w:r>
    </w:p>
    <w:p>
      <w:pPr>
        <w:pStyle w:val="Heading2"/>
      </w:pPr>
      <w:r>
        <w:t>Task 03.03: Build a Complete Asset and Scan Inventory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Define in-scope endpoints, servers, cloud assets and SaaS</w:t>
      </w:r>
    </w:p>
    <w:p>
      <w:pPr>
        <w:pStyle w:val="ListBullet"/>
        <w:spacing w:after="20"/>
        <w:ind w:left="346"/>
      </w:pPr>
      <w:r>
        <w:t>☐  Compare authenticated vs unauthenticated scans</w:t>
      </w:r>
    </w:p>
    <w:p>
      <w:pPr>
        <w:pStyle w:val="ListBullet"/>
        <w:spacing w:after="20"/>
        <w:ind w:left="346"/>
      </w:pPr>
      <w:r>
        <w:t>☐  Identify blind spots, stale assets and credential failures</w:t>
      </w:r>
    </w:p>
    <w:p>
      <w:pPr>
        <w:pStyle w:val="ListBullet"/>
        <w:spacing w:after="20"/>
        <w:ind w:left="346"/>
      </w:pPr>
      <w:r>
        <w:t>☐  Design scanner credential protection and least privilege</w:t>
      </w:r>
    </w:p>
    <w:p>
      <w:pPr>
        <w:pStyle w:val="ListBullet"/>
        <w:spacing w:after="20"/>
        <w:ind w:left="346"/>
      </w:pPr>
      <w:r>
        <w:t>☐  Create a synthetic inventory and scan coverage dashboard</w:t>
      </w:r>
    </w:p>
    <w:p>
      <w:pPr>
        <w:pStyle w:val="ListBullet"/>
        <w:spacing w:after="20"/>
        <w:ind w:left="346"/>
      </w:pPr>
      <w:r>
        <w:t>☐  Explain how to prove discovery completeness</w:t>
      </w:r>
    </w:p>
    <w:p>
      <w:pPr>
        <w:pStyle w:val="Heading2"/>
      </w:pPr>
      <w:r>
        <w:t>Task 03.04: Design Vulnerability Remediation SLAs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Create emergency, high, medium and low severity response tiers</w:t>
      </w:r>
    </w:p>
    <w:p>
      <w:pPr>
        <w:pStyle w:val="ListBullet"/>
        <w:spacing w:after="20"/>
        <w:ind w:left="346"/>
      </w:pPr>
      <w:r>
        <w:t>☐  Incorporate exploitation, criticality, reachability and compensating controls</w:t>
      </w:r>
    </w:p>
    <w:p>
      <w:pPr>
        <w:pStyle w:val="ListBullet"/>
        <w:spacing w:after="20"/>
        <w:ind w:left="346"/>
      </w:pPr>
      <w:r>
        <w:t>☐  Define owners, due dates, escalation and exception approval</w:t>
      </w:r>
    </w:p>
    <w:p>
      <w:pPr>
        <w:pStyle w:val="ListBullet"/>
        <w:spacing w:after="20"/>
        <w:ind w:left="346"/>
      </w:pPr>
      <w:r>
        <w:t>☐  Document patch deployment windows and rollback considerations</w:t>
      </w:r>
    </w:p>
    <w:p>
      <w:pPr>
        <w:pStyle w:val="ListBullet"/>
        <w:spacing w:after="20"/>
        <w:ind w:left="346"/>
      </w:pPr>
      <w:r>
        <w:t>☐  Write a sample SLA standard and exceptions procedure</w:t>
      </w:r>
    </w:p>
    <w:p>
      <w:pPr>
        <w:pStyle w:val="ListBullet"/>
        <w:spacing w:after="20"/>
        <w:ind w:left="346"/>
      </w:pPr>
      <w:r>
        <w:t>☐  Defend the SLA against business disruption constraints</w:t>
      </w:r>
    </w:p>
    <w:p>
      <w:pPr>
        <w:pStyle w:val="Heading2"/>
      </w:pPr>
      <w:r>
        <w:t>Task 03.05: Validate Findings and Manage False Positives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Interpret scanner evidence and affected versions</w:t>
      </w:r>
    </w:p>
    <w:p>
      <w:pPr>
        <w:pStyle w:val="ListBullet"/>
        <w:spacing w:after="20"/>
        <w:ind w:left="346"/>
      </w:pPr>
      <w:r>
        <w:t>☐  Reproduce safely or validate through vendor documentation</w:t>
      </w:r>
    </w:p>
    <w:p>
      <w:pPr>
        <w:pStyle w:val="ListBullet"/>
        <w:spacing w:after="20"/>
        <w:ind w:left="346"/>
      </w:pPr>
      <w:r>
        <w:t>☐  Differentiate false positives, mitigated findings and accepted risk</w:t>
      </w:r>
    </w:p>
    <w:p>
      <w:pPr>
        <w:pStyle w:val="ListBullet"/>
        <w:spacing w:after="20"/>
        <w:ind w:left="346"/>
      </w:pPr>
      <w:r>
        <w:t>☐  Record evidence required before closure</w:t>
      </w:r>
    </w:p>
    <w:p>
      <w:pPr>
        <w:pStyle w:val="ListBullet"/>
        <w:spacing w:after="20"/>
        <w:ind w:left="346"/>
      </w:pPr>
      <w:r>
        <w:t>☐  Review five synthetic findings and choose dispositions</w:t>
      </w:r>
    </w:p>
    <w:p>
      <w:pPr>
        <w:pStyle w:val="ListBullet"/>
        <w:spacing w:after="20"/>
        <w:ind w:left="346"/>
      </w:pPr>
      <w:r>
        <w:t>☐  Explain why a scan alone may not prove remediation</w:t>
      </w:r>
    </w:p>
    <w:p>
      <w:pPr>
        <w:pStyle w:val="Heading2"/>
      </w:pPr>
      <w:r>
        <w:t>Task 03.06: Prioritize a Large Vulnerability Backlog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Triangulate KEV, EPSS, CVSS, asset value and external exposure</w:t>
      </w:r>
    </w:p>
    <w:p>
      <w:pPr>
        <w:pStyle w:val="ListBullet"/>
        <w:spacing w:after="20"/>
        <w:ind w:left="346"/>
      </w:pPr>
      <w:r>
        <w:t>☐  Group duplicates and identify systemic root causes</w:t>
      </w:r>
    </w:p>
    <w:p>
      <w:pPr>
        <w:pStyle w:val="ListBullet"/>
        <w:spacing w:after="20"/>
        <w:ind w:left="346"/>
      </w:pPr>
      <w:r>
        <w:t>☐  Separate fast mitigations from engineering-intensive remediation</w:t>
      </w:r>
    </w:p>
    <w:p>
      <w:pPr>
        <w:pStyle w:val="ListBullet"/>
        <w:spacing w:after="20"/>
        <w:ind w:left="346"/>
      </w:pPr>
      <w:r>
        <w:t>☐  Set remediation owners and executive escalation</w:t>
      </w:r>
    </w:p>
    <w:p>
      <w:pPr>
        <w:pStyle w:val="ListBullet"/>
        <w:spacing w:after="20"/>
        <w:ind w:left="346"/>
      </w:pPr>
      <w:r>
        <w:t>☐  Rank a 20-item mock backlog with rationale</w:t>
      </w:r>
    </w:p>
    <w:p>
      <w:pPr>
        <w:pStyle w:val="ListBullet"/>
        <w:spacing w:after="20"/>
        <w:ind w:left="346"/>
      </w:pPr>
      <w:r>
        <w:t>☐  Explain tradeoffs to an engineering manager</w:t>
      </w:r>
    </w:p>
    <w:p>
      <w:pPr>
        <w:pStyle w:val="Heading2"/>
      </w:pPr>
      <w:r>
        <w:t>Task 03.07: Design Patch Deployment and Rollback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Define test rings for endpoints and servers</w:t>
      </w:r>
    </w:p>
    <w:p>
      <w:pPr>
        <w:pStyle w:val="ListBullet"/>
        <w:spacing w:after="20"/>
        <w:ind w:left="346"/>
      </w:pPr>
      <w:r>
        <w:t>☐  Assess maintenance windows, application dependencies and backups</w:t>
      </w:r>
    </w:p>
    <w:p>
      <w:pPr>
        <w:pStyle w:val="ListBullet"/>
        <w:spacing w:after="20"/>
        <w:ind w:left="346"/>
      </w:pPr>
      <w:r>
        <w:t>☐  Plan rollback and outage communications</w:t>
      </w:r>
    </w:p>
    <w:p>
      <w:pPr>
        <w:pStyle w:val="ListBullet"/>
        <w:spacing w:after="20"/>
        <w:ind w:left="346"/>
      </w:pPr>
      <w:r>
        <w:t>☐  Specify deployment verification and exception handling</w:t>
      </w:r>
    </w:p>
    <w:p>
      <w:pPr>
        <w:pStyle w:val="ListBullet"/>
        <w:spacing w:after="20"/>
        <w:ind w:left="346"/>
      </w:pPr>
      <w:r>
        <w:t>☐  Create a change plan for a critical patch</w:t>
      </w:r>
    </w:p>
    <w:p>
      <w:pPr>
        <w:pStyle w:val="ListBullet"/>
        <w:spacing w:after="20"/>
        <w:ind w:left="346"/>
      </w:pPr>
      <w:r>
        <w:t>☐  Respond to a failed patch affecting production</w:t>
      </w:r>
    </w:p>
    <w:p>
      <w:pPr>
        <w:pStyle w:val="Heading2"/>
      </w:pPr>
      <w:r>
        <w:t>Task 03.08: Track Closure and Vulnerability Metrics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Define MTTR, SLA compliance, aging and exposure metrics</w:t>
      </w:r>
    </w:p>
    <w:p>
      <w:pPr>
        <w:pStyle w:val="ListBullet"/>
        <w:spacing w:after="20"/>
        <w:ind w:left="346"/>
      </w:pPr>
      <w:r>
        <w:t>☐  Distinguish open findings from verified remediation</w:t>
      </w:r>
    </w:p>
    <w:p>
      <w:pPr>
        <w:pStyle w:val="ListBullet"/>
        <w:spacing w:after="20"/>
        <w:ind w:left="346"/>
      </w:pPr>
      <w:r>
        <w:t>☐  Measure scanner coverage and recurring vulnerabilities</w:t>
      </w:r>
    </w:p>
    <w:p>
      <w:pPr>
        <w:pStyle w:val="ListBullet"/>
        <w:spacing w:after="20"/>
        <w:ind w:left="346"/>
      </w:pPr>
      <w:r>
        <w:t>☐  Design dashboards for technical and executive audiences</w:t>
      </w:r>
    </w:p>
    <w:p>
      <w:pPr>
        <w:pStyle w:val="ListBullet"/>
        <w:spacing w:after="20"/>
        <w:ind w:left="346"/>
      </w:pPr>
      <w:r>
        <w:t>☐  Build an example monthly vulnerability report</w:t>
      </w:r>
    </w:p>
    <w:p>
      <w:pPr>
        <w:pStyle w:val="ListBullet"/>
        <w:spacing w:after="20"/>
        <w:ind w:left="346"/>
      </w:pPr>
      <w:r>
        <w:t>☐  Explain how metrics drive preventive improvements</w:t>
      </w:r>
    </w:p>
    <w:p>
      <w:pPr>
        <w:pStyle w:val="Heading2"/>
      </w:pPr>
      <w:r>
        <w:t>Task 03.09: Automate Vulnerability Enrichment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Read structured CSV/JSON vulnerability records</w:t>
      </w:r>
    </w:p>
    <w:p>
      <w:pPr>
        <w:pStyle w:val="ListBullet"/>
        <w:spacing w:after="20"/>
        <w:ind w:left="346"/>
      </w:pPr>
      <w:r>
        <w:t>☐  Query or use offline copies of KEV/EPSS datasets</w:t>
      </w:r>
    </w:p>
    <w:p>
      <w:pPr>
        <w:pStyle w:val="ListBullet"/>
        <w:spacing w:after="20"/>
        <w:ind w:left="346"/>
      </w:pPr>
      <w:r>
        <w:t>☐  Join results on CVE and attach asset criticality</w:t>
      </w:r>
    </w:p>
    <w:p>
      <w:pPr>
        <w:pStyle w:val="ListBullet"/>
        <w:spacing w:after="20"/>
        <w:ind w:left="346"/>
      </w:pPr>
      <w:r>
        <w:t>☐  Handle missing identifiers and duplicate findings</w:t>
      </w:r>
    </w:p>
    <w:p>
      <w:pPr>
        <w:pStyle w:val="ListBullet"/>
        <w:spacing w:after="20"/>
        <w:ind w:left="346"/>
      </w:pPr>
      <w:r>
        <w:t>☐  Produce a reproducible sanitized report in Python</w:t>
      </w:r>
    </w:p>
    <w:p>
      <w:pPr>
        <w:pStyle w:val="ListBullet"/>
        <w:spacing w:after="20"/>
        <w:ind w:left="346"/>
      </w:pPr>
      <w:r>
        <w:t>☐  Describe how you tested the prioritization logic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CISA Known Exploited Vulnerabilities: </w:t>
      </w:r>
      <w:r>
        <w:t>https://www.cisa.gov/known-exploited-vulnerabilities-catalog</w:t>
      </w:r>
    </w:p>
    <w:p>
      <w:pPr>
        <w:pStyle w:val="ListBullet"/>
      </w:pPr>
      <w:r>
        <w:t xml:space="preserve">FIRST EPSS: </w:t>
      </w:r>
      <w:r>
        <w:t>https://www.first.org/epss/</w:t>
      </w:r>
    </w:p>
    <w:p>
      <w:pPr>
        <w:pStyle w:val="ListBullet"/>
      </w:pPr>
      <w:r>
        <w:t xml:space="preserve">NVD: </w:t>
      </w:r>
      <w:r>
        <w:t>https://nvd.nist.gov/</w:t>
      </w:r>
    </w:p>
    <w:p>
      <w:r>
        <w:br w:type="page"/>
      </w:r>
    </w:p>
    <w:p>
      <w:pPr>
        <w:pStyle w:val="Heading1"/>
      </w:pPr>
      <w:r>
        <w:t>04  Network Security</w:t>
      </w:r>
    </w:p>
    <w:p>
      <w:r>
        <w:rPr>
          <w:b/>
        </w:rPr>
        <w:t xml:space="preserve">Priority: </w:t>
      </w:r>
      <w:r>
        <w:t>P2   |   8 Planner tasks</w:t>
      </w:r>
    </w:p>
    <w:p>
      <w:pPr>
        <w:pStyle w:val="Heading2"/>
      </w:pPr>
      <w:r>
        <w:t>Task 04.01: Master IP Addressing, CIDR and Routing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Calculate subnets, host counts and gateway boundaries</w:t>
      </w:r>
    </w:p>
    <w:p>
      <w:pPr>
        <w:pStyle w:val="ListBullet"/>
        <w:spacing w:after="20"/>
        <w:ind w:left="346"/>
      </w:pPr>
      <w:r>
        <w:t>☐  Explain routing tables, next hops and default routes</w:t>
      </w:r>
    </w:p>
    <w:p>
      <w:pPr>
        <w:pStyle w:val="ListBullet"/>
        <w:spacing w:after="20"/>
        <w:ind w:left="346"/>
      </w:pPr>
      <w:r>
        <w:t>☐  Distinguish broadcast domains and routed networks</w:t>
      </w:r>
    </w:p>
    <w:p>
      <w:pPr>
        <w:pStyle w:val="ListBullet"/>
        <w:spacing w:after="20"/>
        <w:ind w:left="346"/>
      </w:pPr>
      <w:r>
        <w:t>☐  Diagnose overlapping subnets and incorrect masks</w:t>
      </w:r>
    </w:p>
    <w:p>
      <w:pPr>
        <w:pStyle w:val="ListBullet"/>
        <w:spacing w:after="20"/>
        <w:ind w:left="346"/>
      </w:pPr>
      <w:r>
        <w:t>☐  Design a segmented office addressing scheme</w:t>
      </w:r>
    </w:p>
    <w:p>
      <w:pPr>
        <w:pStyle w:val="ListBullet"/>
        <w:spacing w:after="20"/>
        <w:ind w:left="346"/>
      </w:pPr>
      <w:r>
        <w:t>☐  Troubleshoot an inaccessible subnet scenario</w:t>
      </w:r>
    </w:p>
    <w:p>
      <w:pPr>
        <w:pStyle w:val="Heading2"/>
      </w:pPr>
      <w:r>
        <w:t>Task 04.02: Understand TCP, UDP, DNS, DHCP and ARP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Trace TCP handshake and teardown behavior</w:t>
      </w:r>
    </w:p>
    <w:p>
      <w:pPr>
        <w:pStyle w:val="ListBullet"/>
        <w:spacing w:after="20"/>
        <w:ind w:left="346"/>
      </w:pPr>
      <w:r>
        <w:t>☐  Explain UDP and connection tracking differences</w:t>
      </w:r>
    </w:p>
    <w:p>
      <w:pPr>
        <w:pStyle w:val="ListBullet"/>
        <w:spacing w:after="20"/>
        <w:ind w:left="346"/>
      </w:pPr>
      <w:r>
        <w:t>☐  Trace name resolution and DHCP lease acquisition</w:t>
      </w:r>
    </w:p>
    <w:p>
      <w:pPr>
        <w:pStyle w:val="ListBullet"/>
        <w:spacing w:after="20"/>
        <w:ind w:left="346"/>
      </w:pPr>
      <w:r>
        <w:t>☐  Recognize ARP spoofing and DNS abuse concepts</w:t>
      </w:r>
    </w:p>
    <w:p>
      <w:pPr>
        <w:pStyle w:val="ListBullet"/>
        <w:spacing w:after="20"/>
        <w:ind w:left="346"/>
      </w:pPr>
      <w:r>
        <w:t>☐  Capture benign packets and label protocol exchanges</w:t>
      </w:r>
    </w:p>
    <w:p>
      <w:pPr>
        <w:pStyle w:val="ListBullet"/>
        <w:spacing w:after="20"/>
        <w:ind w:left="346"/>
      </w:pPr>
      <w:r>
        <w:t>☐  Diagnose client internet failure after an IP reservation</w:t>
      </w:r>
    </w:p>
    <w:p>
      <w:pPr>
        <w:pStyle w:val="Heading2"/>
      </w:pPr>
      <w:r>
        <w:t>Task 04.03: Design Firewalls, ACLs, NAT and Segmentation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Differentiate stateless and stateful filtering</w:t>
      </w:r>
    </w:p>
    <w:p>
      <w:pPr>
        <w:pStyle w:val="ListBullet"/>
        <w:spacing w:after="20"/>
        <w:ind w:left="346"/>
      </w:pPr>
      <w:r>
        <w:t>☐  Explain NAT/PAT and return-path rules</w:t>
      </w:r>
    </w:p>
    <w:p>
      <w:pPr>
        <w:pStyle w:val="ListBullet"/>
        <w:spacing w:after="20"/>
        <w:ind w:left="346"/>
      </w:pPr>
      <w:r>
        <w:t>☐  Write least-privilege VLAN-to-VLAN policies</w:t>
      </w:r>
    </w:p>
    <w:p>
      <w:pPr>
        <w:pStyle w:val="ListBullet"/>
        <w:spacing w:after="20"/>
        <w:ind w:left="346"/>
      </w:pPr>
      <w:r>
        <w:t>☐  Identify shadowed rules and overly broad outbound access</w:t>
      </w:r>
    </w:p>
    <w:p>
      <w:pPr>
        <w:pStyle w:val="ListBullet"/>
        <w:spacing w:after="20"/>
        <w:ind w:left="346"/>
      </w:pPr>
      <w:r>
        <w:t>☐  Build a fictional network rule matrix</w:t>
      </w:r>
    </w:p>
    <w:p>
      <w:pPr>
        <w:pStyle w:val="ListBullet"/>
        <w:spacing w:after="20"/>
        <w:ind w:left="346"/>
      </w:pPr>
      <w:r>
        <w:t>☐  Walk through traffic that is allowed vs blocked</w:t>
      </w:r>
    </w:p>
    <w:p>
      <w:pPr>
        <w:pStyle w:val="Heading2"/>
      </w:pPr>
      <w:r>
        <w:t>Task 04.04: Explain TLS, Certificates and PKI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Trace certificate issuance, trust chains and validation</w:t>
      </w:r>
    </w:p>
    <w:p>
      <w:pPr>
        <w:pStyle w:val="ListBullet"/>
        <w:spacing w:after="20"/>
        <w:ind w:left="346"/>
      </w:pPr>
      <w:r>
        <w:t>☐  Explain symmetric/asymmetric encryption and hashing</w:t>
      </w:r>
    </w:p>
    <w:p>
      <w:pPr>
        <w:pStyle w:val="ListBullet"/>
        <w:spacing w:after="20"/>
        <w:ind w:left="346"/>
      </w:pPr>
      <w:r>
        <w:t>☐  Contrast TLS 1.2 and TLS 1.3 at a high level</w:t>
      </w:r>
    </w:p>
    <w:p>
      <w:pPr>
        <w:pStyle w:val="ListBullet"/>
        <w:spacing w:after="20"/>
        <w:ind w:left="346"/>
      </w:pPr>
      <w:r>
        <w:t>☐  Identify hostname, expiry and weak-protocol issues</w:t>
      </w:r>
    </w:p>
    <w:p>
      <w:pPr>
        <w:pStyle w:val="ListBullet"/>
        <w:spacing w:after="20"/>
        <w:ind w:left="346"/>
      </w:pPr>
      <w:r>
        <w:t>☐  Inspect a sample HTTPS certificate and handshake</w:t>
      </w:r>
    </w:p>
    <w:p>
      <w:pPr>
        <w:pStyle w:val="ListBullet"/>
        <w:spacing w:after="20"/>
        <w:ind w:left="346"/>
      </w:pPr>
      <w:r>
        <w:t>☐  Explain why TLS alone does not validate application authorization</w:t>
      </w:r>
    </w:p>
    <w:p>
      <w:pPr>
        <w:pStyle w:val="Heading2"/>
      </w:pPr>
      <w:r>
        <w:t>Task 04.05: Compare VPN, IPsec, TLS VPN and ZTNA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tunnels, full vs split tunnel and route selection</w:t>
      </w:r>
    </w:p>
    <w:p>
      <w:pPr>
        <w:pStyle w:val="ListBullet"/>
        <w:spacing w:after="20"/>
        <w:ind w:left="346"/>
      </w:pPr>
      <w:r>
        <w:t>☐  Identify identity posture and resource-based access differences</w:t>
      </w:r>
    </w:p>
    <w:p>
      <w:pPr>
        <w:pStyle w:val="ListBullet"/>
        <w:spacing w:after="20"/>
        <w:ind w:left="346"/>
      </w:pPr>
      <w:r>
        <w:t>☐  Assess DNS leaks, internal reachability and lateral movement risk</w:t>
      </w:r>
    </w:p>
    <w:p>
      <w:pPr>
        <w:pStyle w:val="ListBullet"/>
        <w:spacing w:after="20"/>
        <w:ind w:left="346"/>
      </w:pPr>
      <w:r>
        <w:t>☐  Design a phased migration from legacy VPN to ZTNA</w:t>
      </w:r>
    </w:p>
    <w:p>
      <w:pPr>
        <w:pStyle w:val="ListBullet"/>
        <w:spacing w:after="20"/>
        <w:ind w:left="346"/>
      </w:pPr>
      <w:r>
        <w:t>☐  Create a remote-access access matrix</w:t>
      </w:r>
    </w:p>
    <w:p>
      <w:pPr>
        <w:pStyle w:val="ListBullet"/>
        <w:spacing w:after="20"/>
        <w:ind w:left="346"/>
      </w:pPr>
      <w:r>
        <w:t>☐  Troubleshoot a full-tunnel VPN internet outage</w:t>
      </w:r>
    </w:p>
    <w:p>
      <w:pPr>
        <w:pStyle w:val="Heading2"/>
      </w:pPr>
      <w:r>
        <w:t>Task 04.06: Use Wireshark and tcpdump for Triage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Apply capture filters and display filters</w:t>
      </w:r>
    </w:p>
    <w:p>
      <w:pPr>
        <w:pStyle w:val="ListBullet"/>
        <w:spacing w:after="20"/>
        <w:ind w:left="346"/>
      </w:pPr>
      <w:r>
        <w:t>☐  Identify DNS, SYN/SYN-ACK/ACK and TLS handshakes</w:t>
      </w:r>
    </w:p>
    <w:p>
      <w:pPr>
        <w:pStyle w:val="ListBullet"/>
        <w:spacing w:after="20"/>
        <w:ind w:left="346"/>
      </w:pPr>
      <w:r>
        <w:t>☐  Correlate flows, timestamps and remote endpoints</w:t>
      </w:r>
    </w:p>
    <w:p>
      <w:pPr>
        <w:pStyle w:val="ListBullet"/>
        <w:spacing w:after="20"/>
        <w:ind w:left="346"/>
      </w:pPr>
      <w:r>
        <w:t>☐  Recognize limitations of encrypted traffic inspection</w:t>
      </w:r>
    </w:p>
    <w:p>
      <w:pPr>
        <w:pStyle w:val="ListBullet"/>
        <w:spacing w:after="20"/>
        <w:ind w:left="346"/>
      </w:pPr>
      <w:r>
        <w:t>☐  Annotate a synthetic packet capture</w:t>
      </w:r>
    </w:p>
    <w:p>
      <w:pPr>
        <w:pStyle w:val="ListBullet"/>
        <w:spacing w:after="20"/>
        <w:ind w:left="346"/>
      </w:pPr>
      <w:r>
        <w:t>☐  Explain a failed connection based on packet evidence</w:t>
      </w:r>
    </w:p>
    <w:p>
      <w:pPr>
        <w:pStyle w:val="Heading2"/>
      </w:pPr>
      <w:r>
        <w:t>Task 04.07: Understand IDS, IPS and Network Detection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Compare signature, anomaly and policy-based detections</w:t>
      </w:r>
    </w:p>
    <w:p>
      <w:pPr>
        <w:pStyle w:val="ListBullet"/>
        <w:spacing w:after="20"/>
        <w:ind w:left="346"/>
      </w:pPr>
      <w:r>
        <w:t>☐  Explain false positives, evasion and encrypted traffic limits</w:t>
      </w:r>
    </w:p>
    <w:p>
      <w:pPr>
        <w:pStyle w:val="ListBullet"/>
        <w:spacing w:after="20"/>
        <w:ind w:left="346"/>
      </w:pPr>
      <w:r>
        <w:t>☐  Design sensor placement across network segments</w:t>
      </w:r>
    </w:p>
    <w:p>
      <w:pPr>
        <w:pStyle w:val="ListBullet"/>
        <w:spacing w:after="20"/>
        <w:ind w:left="346"/>
      </w:pPr>
      <w:r>
        <w:t>☐  Set escalation and safe blocking logic</w:t>
      </w:r>
    </w:p>
    <w:p>
      <w:pPr>
        <w:pStyle w:val="ListBullet"/>
        <w:spacing w:after="20"/>
        <w:ind w:left="346"/>
      </w:pPr>
      <w:r>
        <w:t>☐  Review simulated traffic alerts and identify evidence needs</w:t>
      </w:r>
    </w:p>
    <w:p>
      <w:pPr>
        <w:pStyle w:val="ListBullet"/>
        <w:spacing w:after="20"/>
        <w:ind w:left="346"/>
      </w:pPr>
      <w:r>
        <w:t>☐  Propose monitoring improvements for a segmented LAN</w:t>
      </w:r>
    </w:p>
    <w:p>
      <w:pPr>
        <w:pStyle w:val="Heading2"/>
      </w:pPr>
      <w:r>
        <w:t>Task 04.08: Detect Suspicious Network Activity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Identify beaconing, DNS tunneling and unusual outbound patterns</w:t>
      </w:r>
    </w:p>
    <w:p>
      <w:pPr>
        <w:pStyle w:val="ListBullet"/>
        <w:spacing w:after="20"/>
        <w:ind w:left="346"/>
      </w:pPr>
      <w:r>
        <w:t>☐  Differentiate normal cloud service traffic from suspicious flows</w:t>
      </w:r>
    </w:p>
    <w:p>
      <w:pPr>
        <w:pStyle w:val="ListBullet"/>
        <w:spacing w:after="20"/>
        <w:ind w:left="346"/>
      </w:pPr>
      <w:r>
        <w:t>☐  Correlate endpoint identities, proxy and firewall logs</w:t>
      </w:r>
    </w:p>
    <w:p>
      <w:pPr>
        <w:pStyle w:val="ListBullet"/>
        <w:spacing w:after="20"/>
        <w:ind w:left="346"/>
      </w:pPr>
      <w:r>
        <w:t>☐  Evaluate exfiltration containment options</w:t>
      </w:r>
    </w:p>
    <w:p>
      <w:pPr>
        <w:pStyle w:val="ListBullet"/>
        <w:spacing w:after="20"/>
        <w:ind w:left="346"/>
      </w:pPr>
      <w:r>
        <w:t>☐  Build a synthetic network incident timeline</w:t>
      </w:r>
    </w:p>
    <w:p>
      <w:pPr>
        <w:pStyle w:val="ListBullet"/>
        <w:spacing w:after="20"/>
        <w:ind w:left="346"/>
      </w:pPr>
      <w:r>
        <w:t>☐  Explain how to distinguish an indicator from proof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Wireshark User Guide: </w:t>
      </w:r>
      <w:r>
        <w:t>https://www.wireshark.org/docs/wsug_html_chunked/</w:t>
      </w:r>
    </w:p>
    <w:p>
      <w:pPr>
        <w:pStyle w:val="ListBullet"/>
      </w:pPr>
      <w:r>
        <w:t xml:space="preserve">Cloudflare Learning Center: </w:t>
      </w:r>
      <w:r>
        <w:t>https://www.cloudflare.com/learning/</w:t>
      </w:r>
    </w:p>
    <w:p>
      <w:pPr>
        <w:pStyle w:val="ListBullet"/>
      </w:pPr>
      <w:r>
        <w:t xml:space="preserve">NIST TLS guidelines: </w:t>
      </w:r>
      <w:r>
        <w:t>https://csrc.nist.gov/pubs/sp/800/52/r2/final</w:t>
      </w:r>
    </w:p>
    <w:p>
      <w:r>
        <w:br w:type="page"/>
      </w:r>
    </w:p>
    <w:p>
      <w:pPr>
        <w:pStyle w:val="Heading1"/>
      </w:pPr>
      <w:r>
        <w:t>05  MDM &amp; Endpoint Hardening</w:t>
      </w:r>
    </w:p>
    <w:p>
      <w:r>
        <w:rPr>
          <w:b/>
        </w:rPr>
        <w:t xml:space="preserve">Priority: </w:t>
      </w:r>
      <w:r>
        <w:t>P2   |   7 Planner tasks</w:t>
      </w:r>
    </w:p>
    <w:p>
      <w:pPr>
        <w:pStyle w:val="Heading2"/>
      </w:pPr>
      <w:r>
        <w:t>Task 05.01: Understand MDM Enrollment and Device Trust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Differentiate MDM, MAM, BYOD and corporate-owned enrollment</w:t>
      </w:r>
    </w:p>
    <w:p>
      <w:pPr>
        <w:pStyle w:val="ListBullet"/>
        <w:spacing w:after="20"/>
        <w:ind w:left="346"/>
      </w:pPr>
      <w:r>
        <w:t>☐  Explain device registration, join and compliance concepts</w:t>
      </w:r>
    </w:p>
    <w:p>
      <w:pPr>
        <w:pStyle w:val="ListBullet"/>
        <w:spacing w:after="20"/>
        <w:ind w:left="346"/>
      </w:pPr>
      <w:r>
        <w:t>☐  Identify unmanaged endpoints and enrollment failures</w:t>
      </w:r>
    </w:p>
    <w:p>
      <w:pPr>
        <w:pStyle w:val="ListBullet"/>
        <w:spacing w:after="20"/>
        <w:ind w:left="346"/>
      </w:pPr>
      <w:r>
        <w:t>☐  Define ownership, enrollment restrictions and lifecycle processes</w:t>
      </w:r>
    </w:p>
    <w:p>
      <w:pPr>
        <w:pStyle w:val="ListBullet"/>
        <w:spacing w:after="20"/>
        <w:ind w:left="346"/>
      </w:pPr>
      <w:r>
        <w:t>☐  Diagram a Windows onboarding flow</w:t>
      </w:r>
    </w:p>
    <w:p>
      <w:pPr>
        <w:pStyle w:val="ListBullet"/>
        <w:spacing w:after="20"/>
        <w:ind w:left="346"/>
      </w:pPr>
      <w:r>
        <w:t>☐  Diagnose an enrolled but noncompliant endpoint</w:t>
      </w:r>
    </w:p>
    <w:p>
      <w:pPr>
        <w:pStyle w:val="Heading2"/>
      </w:pPr>
      <w:r>
        <w:t>Task 05.02: Design Windows and macOS Security Baselines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Identify OS hardening policies and configuration ownership</w:t>
      </w:r>
    </w:p>
    <w:p>
      <w:pPr>
        <w:pStyle w:val="ListBullet"/>
        <w:spacing w:after="20"/>
        <w:ind w:left="346"/>
      </w:pPr>
      <w:r>
        <w:t>☐  Cover firewalls, browser protections and attack surface controls</w:t>
      </w:r>
    </w:p>
    <w:p>
      <w:pPr>
        <w:pStyle w:val="ListBullet"/>
        <w:spacing w:after="20"/>
        <w:ind w:left="346"/>
      </w:pPr>
      <w:r>
        <w:t>☐  Consider developer exceptions and compatibility testing</w:t>
      </w:r>
    </w:p>
    <w:p>
      <w:pPr>
        <w:pStyle w:val="ListBullet"/>
        <w:spacing w:after="20"/>
        <w:ind w:left="346"/>
      </w:pPr>
      <w:r>
        <w:t>☐  Set drift detection and rollback criteria</w:t>
      </w:r>
    </w:p>
    <w:p>
      <w:pPr>
        <w:pStyle w:val="ListBullet"/>
        <w:spacing w:after="20"/>
        <w:ind w:left="346"/>
      </w:pPr>
      <w:r>
        <w:t>☐  Write a baseline matrix for Windows and macOS</w:t>
      </w:r>
    </w:p>
    <w:p>
      <w:pPr>
        <w:pStyle w:val="ListBullet"/>
        <w:spacing w:after="20"/>
        <w:ind w:left="346"/>
      </w:pPr>
      <w:r>
        <w:t>☐  Explain tradeoffs for deploying a disruptive control</w:t>
      </w:r>
    </w:p>
    <w:p>
      <w:pPr>
        <w:pStyle w:val="Heading2"/>
      </w:pPr>
      <w:r>
        <w:t>Task 05.03: Configure Disk Encryption and Secure Boot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BitLocker, FileVault, TPM and secure boot</w:t>
      </w:r>
    </w:p>
    <w:p>
      <w:pPr>
        <w:pStyle w:val="ListBullet"/>
        <w:spacing w:after="20"/>
        <w:ind w:left="346"/>
      </w:pPr>
      <w:r>
        <w:t>☐  Define key recovery storage and access control</w:t>
      </w:r>
    </w:p>
    <w:p>
      <w:pPr>
        <w:pStyle w:val="ListBullet"/>
        <w:spacing w:after="20"/>
        <w:ind w:left="346"/>
      </w:pPr>
      <w:r>
        <w:t>☐  Identify encryption reporting gaps and recovery risks</w:t>
      </w:r>
    </w:p>
    <w:p>
      <w:pPr>
        <w:pStyle w:val="ListBullet"/>
        <w:spacing w:after="20"/>
        <w:ind w:left="346"/>
      </w:pPr>
      <w:r>
        <w:t>☐  Plan encryption rollout on existing devices</w:t>
      </w:r>
    </w:p>
    <w:p>
      <w:pPr>
        <w:pStyle w:val="ListBullet"/>
        <w:spacing w:after="20"/>
        <w:ind w:left="346"/>
      </w:pPr>
      <w:r>
        <w:t>☐  Create a fictional encryption compliance checklist</w:t>
      </w:r>
    </w:p>
    <w:p>
      <w:pPr>
        <w:pStyle w:val="ListBullet"/>
        <w:spacing w:after="20"/>
        <w:ind w:left="346"/>
      </w:pPr>
      <w:r>
        <w:t>☐  Respond to a lost laptop with uncertain disk status</w:t>
      </w:r>
    </w:p>
    <w:p>
      <w:pPr>
        <w:pStyle w:val="Heading2"/>
      </w:pPr>
      <w:r>
        <w:t>Task 05.04: Manage OS and Application Patching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Distinguish OS updates, third-party updates and firmware</w:t>
      </w:r>
    </w:p>
    <w:p>
      <w:pPr>
        <w:pStyle w:val="ListBullet"/>
        <w:spacing w:after="20"/>
        <w:ind w:left="346"/>
      </w:pPr>
      <w:r>
        <w:t>☐  Define pilot rings, deadlines and restart policies</w:t>
      </w:r>
    </w:p>
    <w:p>
      <w:pPr>
        <w:pStyle w:val="ListBullet"/>
        <w:spacing w:after="20"/>
        <w:ind w:left="346"/>
      </w:pPr>
      <w:r>
        <w:t>☐  Handle exceptions and end-of-life applications</w:t>
      </w:r>
    </w:p>
    <w:p>
      <w:pPr>
        <w:pStyle w:val="ListBullet"/>
        <w:spacing w:after="20"/>
        <w:ind w:left="346"/>
      </w:pPr>
      <w:r>
        <w:t>☐  Verify patch status and remediate stale devices</w:t>
      </w:r>
    </w:p>
    <w:p>
      <w:pPr>
        <w:pStyle w:val="ListBullet"/>
        <w:spacing w:after="20"/>
        <w:ind w:left="346"/>
      </w:pPr>
      <w:r>
        <w:t>☐  Design a patch compliance reporting process</w:t>
      </w:r>
    </w:p>
    <w:p>
      <w:pPr>
        <w:pStyle w:val="ListBullet"/>
        <w:spacing w:after="20"/>
        <w:ind w:left="346"/>
      </w:pPr>
      <w:r>
        <w:t>☐  Explain how to address an unpatched executive laptop</w:t>
      </w:r>
    </w:p>
    <w:p>
      <w:pPr>
        <w:pStyle w:val="Heading2"/>
      </w:pPr>
      <w:r>
        <w:t>Task 05.05: Reduce Local Administrator Privileges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standard user vs local admin risk</w:t>
      </w:r>
    </w:p>
    <w:p>
      <w:pPr>
        <w:pStyle w:val="ListBullet"/>
        <w:spacing w:after="20"/>
        <w:ind w:left="346"/>
      </w:pPr>
      <w:r>
        <w:t>☐  Understand LAPS, elevation workflows and break-glass</w:t>
      </w:r>
    </w:p>
    <w:p>
      <w:pPr>
        <w:pStyle w:val="ListBullet"/>
        <w:spacing w:after="20"/>
        <w:ind w:left="346"/>
      </w:pPr>
      <w:r>
        <w:t>☐  Define access review and application compatibility requirements</w:t>
      </w:r>
    </w:p>
    <w:p>
      <w:pPr>
        <w:pStyle w:val="ListBullet"/>
        <w:spacing w:after="20"/>
        <w:ind w:left="346"/>
      </w:pPr>
      <w:r>
        <w:t>☐  Design temporary elevation controls</w:t>
      </w:r>
    </w:p>
    <w:p>
      <w:pPr>
        <w:pStyle w:val="ListBullet"/>
        <w:spacing w:after="20"/>
        <w:ind w:left="346"/>
      </w:pPr>
      <w:r>
        <w:t>☐  Create a least-privilege workstation policy</w:t>
      </w:r>
    </w:p>
    <w:p>
      <w:pPr>
        <w:pStyle w:val="ListBullet"/>
        <w:spacing w:after="20"/>
        <w:ind w:left="346"/>
      </w:pPr>
      <w:r>
        <w:t>☐  Respond to a developer requesting permanent admin rights</w:t>
      </w:r>
    </w:p>
    <w:p>
      <w:pPr>
        <w:pStyle w:val="Heading2"/>
      </w:pPr>
      <w:r>
        <w:t>Task 05.06: Control Applications, Browsers and Extensions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Compare allowlisting and blocklisting</w:t>
      </w:r>
    </w:p>
    <w:p>
      <w:pPr>
        <w:pStyle w:val="ListBullet"/>
        <w:spacing w:after="20"/>
        <w:ind w:left="346"/>
      </w:pPr>
      <w:r>
        <w:t>☐  Identify extension permissions and supply-chain risks</w:t>
      </w:r>
    </w:p>
    <w:p>
      <w:pPr>
        <w:pStyle w:val="ListBullet"/>
        <w:spacing w:after="20"/>
        <w:ind w:left="346"/>
      </w:pPr>
      <w:r>
        <w:t>☐  Define software approval and inventory workflows</w:t>
      </w:r>
    </w:p>
    <w:p>
      <w:pPr>
        <w:pStyle w:val="ListBullet"/>
        <w:spacing w:after="20"/>
        <w:ind w:left="346"/>
      </w:pPr>
      <w:r>
        <w:t>☐  Explain application control rollout and audit mode</w:t>
      </w:r>
    </w:p>
    <w:p>
      <w:pPr>
        <w:pStyle w:val="ListBullet"/>
        <w:spacing w:after="20"/>
        <w:ind w:left="346"/>
      </w:pPr>
      <w:r>
        <w:t>☐  Assess a fictional high-permission browser extension</w:t>
      </w:r>
    </w:p>
    <w:p>
      <w:pPr>
        <w:pStyle w:val="ListBullet"/>
        <w:spacing w:after="20"/>
        <w:ind w:left="346"/>
      </w:pPr>
      <w:r>
        <w:t>☐  Defend approve, restrict or deny decision</w:t>
      </w:r>
    </w:p>
    <w:p>
      <w:pPr>
        <w:pStyle w:val="Heading2"/>
      </w:pPr>
      <w:r>
        <w:t>Task 05.07: Build Device Deprovisioning and Incident Procedures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Define lost-device, termination and hardware return triggers</w:t>
      </w:r>
    </w:p>
    <w:p>
      <w:pPr>
        <w:pStyle w:val="ListBullet"/>
        <w:spacing w:after="20"/>
        <w:ind w:left="346"/>
      </w:pPr>
      <w:r>
        <w:t>☐  Revoke tokens and access while preserving evidence as needed</w:t>
      </w:r>
    </w:p>
    <w:p>
      <w:pPr>
        <w:pStyle w:val="ListBullet"/>
        <w:spacing w:after="20"/>
        <w:ind w:left="346"/>
      </w:pPr>
      <w:r>
        <w:t>☐  Compare wipe, retire, disable and quarantine actions</w:t>
      </w:r>
    </w:p>
    <w:p>
      <w:pPr>
        <w:pStyle w:val="ListBullet"/>
        <w:spacing w:after="20"/>
        <w:ind w:left="346"/>
      </w:pPr>
      <w:r>
        <w:t>☐  Handle offline devices and unreliable wipe status</w:t>
      </w:r>
    </w:p>
    <w:p>
      <w:pPr>
        <w:pStyle w:val="ListBullet"/>
        <w:spacing w:after="20"/>
        <w:ind w:left="346"/>
      </w:pPr>
      <w:r>
        <w:t>☐  Write a deprovisioning runbook for an employee exit</w:t>
      </w:r>
    </w:p>
    <w:p>
      <w:pPr>
        <w:pStyle w:val="ListBullet"/>
        <w:spacing w:after="20"/>
        <w:ind w:left="346"/>
      </w:pPr>
      <w:r>
        <w:t>☐  Walk through a laptop-theft response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Microsoft Intune documentation: </w:t>
      </w:r>
      <w:r>
        <w:t>https://learn.microsoft.com/en-us/mem/intune/</w:t>
      </w:r>
    </w:p>
    <w:p>
      <w:pPr>
        <w:pStyle w:val="ListBullet"/>
      </w:pPr>
      <w:r>
        <w:t xml:space="preserve">Microsoft security baselines: </w:t>
      </w:r>
      <w:r>
        <w:t>https://learn.microsoft.com/en-us/windows/security/operating-system-security/device-management/windows-security-configuration-framework/windows-security-baselines</w:t>
      </w:r>
    </w:p>
    <w:p>
      <w:pPr>
        <w:pStyle w:val="ListBullet"/>
      </w:pPr>
      <w:r>
        <w:t xml:space="preserve">Apple Platform Deployment: </w:t>
      </w:r>
      <w:r>
        <w:t>https://support.apple.com/guide/deployment/welcome/web</w:t>
      </w:r>
    </w:p>
    <w:p>
      <w:r>
        <w:br w:type="page"/>
      </w:r>
    </w:p>
    <w:p>
      <w:pPr>
        <w:pStyle w:val="Heading1"/>
      </w:pPr>
      <w:r>
        <w:t>06  Email Security, Phishing &amp; DLP</w:t>
      </w:r>
    </w:p>
    <w:p>
      <w:r>
        <w:rPr>
          <w:b/>
        </w:rPr>
        <w:t xml:space="preserve">Priority: </w:t>
      </w:r>
      <w:r>
        <w:t>P2   |   8 Planner tasks</w:t>
      </w:r>
    </w:p>
    <w:p>
      <w:pPr>
        <w:pStyle w:val="Heading2"/>
      </w:pPr>
      <w:r>
        <w:t>Task 06.01: Understand SMTP and Mail Routing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Trace an email from sender to recipient</w:t>
      </w:r>
    </w:p>
    <w:p>
      <w:pPr>
        <w:pStyle w:val="ListBullet"/>
        <w:spacing w:after="20"/>
        <w:ind w:left="346"/>
      </w:pPr>
      <w:r>
        <w:t>☐  Explain MX records, relays, headers and message IDs</w:t>
      </w:r>
    </w:p>
    <w:p>
      <w:pPr>
        <w:pStyle w:val="ListBullet"/>
        <w:spacing w:after="20"/>
        <w:ind w:left="346"/>
      </w:pPr>
      <w:r>
        <w:t>☐  Distinguish envelope sender from visible From address</w:t>
      </w:r>
    </w:p>
    <w:p>
      <w:pPr>
        <w:pStyle w:val="ListBullet"/>
        <w:spacing w:after="20"/>
        <w:ind w:left="346"/>
      </w:pPr>
      <w:r>
        <w:t>☐  Identify relay and forwarding abuse</w:t>
      </w:r>
    </w:p>
    <w:p>
      <w:pPr>
        <w:pStyle w:val="ListBullet"/>
        <w:spacing w:after="20"/>
        <w:ind w:left="346"/>
      </w:pPr>
      <w:r>
        <w:t>☐  Analyze a sample message header</w:t>
      </w:r>
    </w:p>
    <w:p>
      <w:pPr>
        <w:pStyle w:val="ListBullet"/>
        <w:spacing w:after="20"/>
        <w:ind w:left="346"/>
      </w:pPr>
      <w:r>
        <w:t>☐  Explain a delayed or spoofed message scenario</w:t>
      </w:r>
    </w:p>
    <w:p>
      <w:pPr>
        <w:pStyle w:val="Heading2"/>
      </w:pPr>
      <w:r>
        <w:t>Task 06.02: Configure SPF, DKIM and DMARC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SPF alignment, DKIM signatures and DMARC policy</w:t>
      </w:r>
    </w:p>
    <w:p>
      <w:pPr>
        <w:pStyle w:val="ListBullet"/>
        <w:spacing w:after="20"/>
        <w:ind w:left="346"/>
      </w:pPr>
      <w:r>
        <w:t>☐  Understand relaxed/strict alignment and forwarding limitations</w:t>
      </w:r>
    </w:p>
    <w:p>
      <w:pPr>
        <w:pStyle w:val="ListBullet"/>
        <w:spacing w:after="20"/>
        <w:ind w:left="346"/>
      </w:pPr>
      <w:r>
        <w:t>☐  Compare p=none, quarantine and reject deployment stages</w:t>
      </w:r>
    </w:p>
    <w:p>
      <w:pPr>
        <w:pStyle w:val="ListBullet"/>
        <w:spacing w:after="20"/>
        <w:ind w:left="346"/>
      </w:pPr>
      <w:r>
        <w:t>☐  Review an example DMARC aggregate report</w:t>
      </w:r>
    </w:p>
    <w:p>
      <w:pPr>
        <w:pStyle w:val="ListBullet"/>
        <w:spacing w:after="20"/>
        <w:ind w:left="346"/>
      </w:pPr>
      <w:r>
        <w:t>☐  Draft DNS records for a fictional domain</w:t>
      </w:r>
    </w:p>
    <w:p>
      <w:pPr>
        <w:pStyle w:val="ListBullet"/>
        <w:spacing w:after="20"/>
        <w:ind w:left="346"/>
      </w:pPr>
      <w:r>
        <w:t>☐  Explain why passing DKIM does not guarantee a legitimate request</w:t>
      </w:r>
    </w:p>
    <w:p>
      <w:pPr>
        <w:pStyle w:val="Heading2"/>
      </w:pPr>
      <w:r>
        <w:t>Task 06.03: Investigate Phishing and BEC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Identify impersonation, compromised accounts and malicious links</w:t>
      </w:r>
    </w:p>
    <w:p>
      <w:pPr>
        <w:pStyle w:val="ListBullet"/>
        <w:spacing w:after="20"/>
        <w:ind w:left="346"/>
      </w:pPr>
      <w:r>
        <w:t>☐  Inspect headers, sender domains, URLs and attachment metadata</w:t>
      </w:r>
    </w:p>
    <w:p>
      <w:pPr>
        <w:pStyle w:val="ListBullet"/>
        <w:spacing w:after="20"/>
        <w:ind w:left="346"/>
      </w:pPr>
      <w:r>
        <w:t>☐  Correlate message trace and identity sign-in activity</w:t>
      </w:r>
    </w:p>
    <w:p>
      <w:pPr>
        <w:pStyle w:val="ListBullet"/>
        <w:spacing w:after="20"/>
        <w:ind w:left="346"/>
      </w:pPr>
      <w:r>
        <w:t>☐  Choose containment and organization-wide message remediation</w:t>
      </w:r>
    </w:p>
    <w:p>
      <w:pPr>
        <w:pStyle w:val="ListBullet"/>
        <w:spacing w:after="20"/>
        <w:ind w:left="346"/>
      </w:pPr>
      <w:r>
        <w:t>☐  Write a fictional phishing incident report</w:t>
      </w:r>
    </w:p>
    <w:p>
      <w:pPr>
        <w:pStyle w:val="ListBullet"/>
        <w:spacing w:after="20"/>
        <w:ind w:left="346"/>
      </w:pPr>
      <w:r>
        <w:t>☐  Respond to a CEO impersonation involving valid authentication results</w:t>
      </w:r>
    </w:p>
    <w:p>
      <w:pPr>
        <w:pStyle w:val="Heading2"/>
      </w:pPr>
      <w:r>
        <w:t>Task 06.04: Understand Safe Links, Attachment Analysis and Sandboxing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URL rewriting, time-of-click and attachment detonation</w:t>
      </w:r>
    </w:p>
    <w:p>
      <w:pPr>
        <w:pStyle w:val="ListBullet"/>
        <w:spacing w:after="20"/>
        <w:ind w:left="346"/>
      </w:pPr>
      <w:r>
        <w:t>☐  Identify bypass and false-positive considerations</w:t>
      </w:r>
    </w:p>
    <w:p>
      <w:pPr>
        <w:pStyle w:val="ListBullet"/>
        <w:spacing w:after="20"/>
        <w:ind w:left="346"/>
      </w:pPr>
      <w:r>
        <w:t>☐  Review reported email evidence without opening dangerous content</w:t>
      </w:r>
    </w:p>
    <w:p>
      <w:pPr>
        <w:pStyle w:val="ListBullet"/>
        <w:spacing w:after="20"/>
        <w:ind w:left="346"/>
      </w:pPr>
      <w:r>
        <w:t>☐  Design administrator response and release approval</w:t>
      </w:r>
    </w:p>
    <w:p>
      <w:pPr>
        <w:pStyle w:val="ListBullet"/>
        <w:spacing w:after="20"/>
        <w:ind w:left="346"/>
      </w:pPr>
      <w:r>
        <w:t>☐  Document a quarantined-message review process</w:t>
      </w:r>
    </w:p>
    <w:p>
      <w:pPr>
        <w:pStyle w:val="ListBullet"/>
        <w:spacing w:after="20"/>
        <w:ind w:left="346"/>
      </w:pPr>
      <w:r>
        <w:t>☐  Explain a business-critical blocked attachment decision</w:t>
      </w:r>
    </w:p>
    <w:p>
      <w:pPr>
        <w:pStyle w:val="Heading2"/>
      </w:pPr>
      <w:r>
        <w:t>Task 06.05: Design Data Loss Prevention Policies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Classify data and define protected channels</w:t>
      </w:r>
    </w:p>
    <w:p>
      <w:pPr>
        <w:pStyle w:val="ListBullet"/>
        <w:spacing w:after="20"/>
        <w:ind w:left="346"/>
      </w:pPr>
      <w:r>
        <w:t>☐  Compare endpoint, email and cloud DLP signals</w:t>
      </w:r>
    </w:p>
    <w:p>
      <w:pPr>
        <w:pStyle w:val="ListBullet"/>
        <w:spacing w:after="20"/>
        <w:ind w:left="346"/>
      </w:pPr>
      <w:r>
        <w:t>☐  Design monitor, warn and block modes</w:t>
      </w:r>
    </w:p>
    <w:p>
      <w:pPr>
        <w:pStyle w:val="ListBullet"/>
        <w:spacing w:after="20"/>
        <w:ind w:left="346"/>
      </w:pPr>
      <w:r>
        <w:t>☐  Evaluate false positives, user education and policy exceptions</w:t>
      </w:r>
    </w:p>
    <w:p>
      <w:pPr>
        <w:pStyle w:val="ListBullet"/>
        <w:spacing w:after="20"/>
        <w:ind w:left="346"/>
      </w:pPr>
      <w:r>
        <w:t>☐  Create DLP scenarios using synthetic sensitive data</w:t>
      </w:r>
    </w:p>
    <w:p>
      <w:pPr>
        <w:pStyle w:val="ListBullet"/>
        <w:spacing w:after="20"/>
        <w:ind w:left="346"/>
      </w:pPr>
      <w:r>
        <w:t>☐  Explain what happens after a confidential upload alert</w:t>
      </w:r>
    </w:p>
    <w:p>
      <w:pPr>
        <w:pStyle w:val="Heading2"/>
      </w:pPr>
      <w:r>
        <w:t>Task 06.06: Manage Sensitivity Labels and Encryption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Differentiate labels, retention and DLP enforcement</w:t>
      </w:r>
    </w:p>
    <w:p>
      <w:pPr>
        <w:pStyle w:val="ListBullet"/>
        <w:spacing w:after="20"/>
        <w:ind w:left="346"/>
      </w:pPr>
      <w:r>
        <w:t>☐  Explain encryption and access-control tradeoffs</w:t>
      </w:r>
    </w:p>
    <w:p>
      <w:pPr>
        <w:pStyle w:val="ListBullet"/>
        <w:spacing w:after="20"/>
        <w:ind w:left="346"/>
      </w:pPr>
      <w:r>
        <w:t>☐  Design labels aligned to data classification</w:t>
      </w:r>
    </w:p>
    <w:p>
      <w:pPr>
        <w:pStyle w:val="ListBullet"/>
        <w:spacing w:after="20"/>
        <w:ind w:left="346"/>
      </w:pPr>
      <w:r>
        <w:t>☐  Define ownership and exception handling</w:t>
      </w:r>
    </w:p>
    <w:p>
      <w:pPr>
        <w:pStyle w:val="ListBullet"/>
        <w:spacing w:after="20"/>
        <w:ind w:left="346"/>
      </w:pPr>
      <w:r>
        <w:t>☐  Label a sample document set in a test design</w:t>
      </w:r>
    </w:p>
    <w:p>
      <w:pPr>
        <w:pStyle w:val="ListBullet"/>
        <w:spacing w:after="20"/>
        <w:ind w:left="346"/>
      </w:pPr>
      <w:r>
        <w:t>☐  Present a least-friction labeling rollout</w:t>
      </w:r>
    </w:p>
    <w:p>
      <w:pPr>
        <w:pStyle w:val="Heading2"/>
      </w:pPr>
      <w:r>
        <w:t>Task 06.07: Build a Phishing Awareness Program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Set reporting workflows and targeted learning goals</w:t>
      </w:r>
    </w:p>
    <w:p>
      <w:pPr>
        <w:pStyle w:val="ListBullet"/>
        <w:spacing w:after="20"/>
        <w:ind w:left="346"/>
      </w:pPr>
      <w:r>
        <w:t>☐  Design ethical simulations and avoid punitive metrics</w:t>
      </w:r>
    </w:p>
    <w:p>
      <w:pPr>
        <w:pStyle w:val="ListBullet"/>
        <w:spacing w:after="20"/>
        <w:ind w:left="346"/>
      </w:pPr>
      <w:r>
        <w:t>☐  Track reporting quality, repeat exposure and response time</w:t>
      </w:r>
    </w:p>
    <w:p>
      <w:pPr>
        <w:pStyle w:val="ListBullet"/>
        <w:spacing w:after="20"/>
        <w:ind w:left="346"/>
      </w:pPr>
      <w:r>
        <w:t>☐  Tailor training to business roles and executives</w:t>
      </w:r>
    </w:p>
    <w:p>
      <w:pPr>
        <w:pStyle w:val="ListBullet"/>
        <w:spacing w:after="20"/>
        <w:ind w:left="346"/>
      </w:pPr>
      <w:r>
        <w:t>☐  Create a quarterly phishing-awareness plan</w:t>
      </w:r>
    </w:p>
    <w:p>
      <w:pPr>
        <w:pStyle w:val="ListBullet"/>
        <w:spacing w:after="20"/>
        <w:ind w:left="346"/>
      </w:pPr>
      <w:r>
        <w:t>☐  Explain how you will measure behavior improvement</w:t>
      </w:r>
    </w:p>
    <w:p>
      <w:pPr>
        <w:pStyle w:val="Heading2"/>
      </w:pPr>
      <w:r>
        <w:t>Task 06.08: Investigate Mailbox Rules and OAuth Abuse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Identify auto-forwarding, inbox rules and delegated access risks</w:t>
      </w:r>
    </w:p>
    <w:p>
      <w:pPr>
        <w:pStyle w:val="ListBullet"/>
        <w:spacing w:after="20"/>
        <w:ind w:left="346"/>
      </w:pPr>
      <w:r>
        <w:t>☐  Review mailbox audit, message traces and app consent</w:t>
      </w:r>
    </w:p>
    <w:p>
      <w:pPr>
        <w:pStyle w:val="ListBullet"/>
        <w:spacing w:after="20"/>
        <w:ind w:left="346"/>
      </w:pPr>
      <w:r>
        <w:t>☐  Determine the blast radius of a compromised mailbox</w:t>
      </w:r>
    </w:p>
    <w:p>
      <w:pPr>
        <w:pStyle w:val="ListBullet"/>
        <w:spacing w:after="20"/>
        <w:ind w:left="346"/>
      </w:pPr>
      <w:r>
        <w:t>☐  Plan token revocation, credential reset and communication</w:t>
      </w:r>
    </w:p>
    <w:p>
      <w:pPr>
        <w:pStyle w:val="ListBullet"/>
        <w:spacing w:after="20"/>
        <w:ind w:left="346"/>
      </w:pPr>
      <w:r>
        <w:t>☐  Construct a synthetic BEC investigation timeline</w:t>
      </w:r>
    </w:p>
    <w:p>
      <w:pPr>
        <w:pStyle w:val="ListBullet"/>
        <w:spacing w:after="20"/>
        <w:ind w:left="346"/>
      </w:pPr>
      <w:r>
        <w:t>☐  Explain safe restoration and monitoring after containment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Microsoft Defender for Office 365: </w:t>
      </w:r>
      <w:r>
        <w:t>https://learn.microsoft.com/en-us/defender-office-365/</w:t>
      </w:r>
    </w:p>
    <w:p>
      <w:pPr>
        <w:pStyle w:val="ListBullet"/>
      </w:pPr>
      <w:r>
        <w:t xml:space="preserve">DMARC.org: </w:t>
      </w:r>
      <w:r>
        <w:t>https://dmarc.org/</w:t>
      </w:r>
    </w:p>
    <w:p>
      <w:pPr>
        <w:pStyle w:val="ListBullet"/>
      </w:pPr>
      <w:r>
        <w:t xml:space="preserve">Microsoft Purview DLP: </w:t>
      </w:r>
      <w:r>
        <w:t>https://learn.microsoft.com/en-us/purview/dlp-learn-about-dlp</w:t>
      </w:r>
    </w:p>
    <w:p>
      <w:r>
        <w:br w:type="page"/>
      </w:r>
    </w:p>
    <w:p>
      <w:pPr>
        <w:pStyle w:val="Heading1"/>
      </w:pPr>
      <w:r>
        <w:t>07  Cloud, SaaS &amp; AI Security</w:t>
      </w:r>
    </w:p>
    <w:p>
      <w:r>
        <w:rPr>
          <w:b/>
        </w:rPr>
        <w:t xml:space="preserve">Priority: </w:t>
      </w:r>
      <w:r>
        <w:t>P2   |   8 Planner tasks</w:t>
      </w:r>
    </w:p>
    <w:p>
      <w:pPr>
        <w:pStyle w:val="Heading2"/>
      </w:pPr>
      <w:r>
        <w:t>Task 07.01: Perform SaaS Security Reviews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Inventory data categories, users and vendor integrations</w:t>
      </w:r>
    </w:p>
    <w:p>
      <w:pPr>
        <w:pStyle w:val="ListBullet"/>
        <w:spacing w:after="20"/>
        <w:ind w:left="346"/>
      </w:pPr>
      <w:r>
        <w:t>☐  Identify tenant settings, SSO, SCIM and audit logging controls</w:t>
      </w:r>
    </w:p>
    <w:p>
      <w:pPr>
        <w:pStyle w:val="ListBullet"/>
        <w:spacing w:after="20"/>
        <w:ind w:left="346"/>
      </w:pPr>
      <w:r>
        <w:t>☐  Assess roles, offboarding and third-party sharing</w:t>
      </w:r>
    </w:p>
    <w:p>
      <w:pPr>
        <w:pStyle w:val="ListBullet"/>
        <w:spacing w:after="20"/>
        <w:ind w:left="346"/>
      </w:pPr>
      <w:r>
        <w:t>☐  Document risk, owner and required guardrails</w:t>
      </w:r>
    </w:p>
    <w:p>
      <w:pPr>
        <w:pStyle w:val="ListBullet"/>
        <w:spacing w:after="20"/>
        <w:ind w:left="346"/>
      </w:pPr>
      <w:r>
        <w:t>☐  Write a review for a fictional enterprise SaaS tool</w:t>
      </w:r>
    </w:p>
    <w:p>
      <w:pPr>
        <w:pStyle w:val="ListBullet"/>
        <w:spacing w:after="20"/>
        <w:ind w:left="346"/>
      </w:pPr>
      <w:r>
        <w:t>☐  Explain approval with conditions vs outright denial</w:t>
      </w:r>
    </w:p>
    <w:p>
      <w:pPr>
        <w:pStyle w:val="Heading2"/>
      </w:pPr>
      <w:r>
        <w:t>Task 07.02: Evaluate OAuth Consent and API Permissions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Distinguish delegated and application permissions</w:t>
      </w:r>
    </w:p>
    <w:p>
      <w:pPr>
        <w:pStyle w:val="ListBullet"/>
        <w:spacing w:after="20"/>
        <w:ind w:left="346"/>
      </w:pPr>
      <w:r>
        <w:t>☐  Identify tenant-wide and high-impact scopes</w:t>
      </w:r>
    </w:p>
    <w:p>
      <w:pPr>
        <w:pStyle w:val="ListBullet"/>
        <w:spacing w:after="20"/>
        <w:ind w:left="346"/>
      </w:pPr>
      <w:r>
        <w:t>☐  Review publisher verification and consent workflows</w:t>
      </w:r>
    </w:p>
    <w:p>
      <w:pPr>
        <w:pStyle w:val="ListBullet"/>
        <w:spacing w:after="20"/>
        <w:ind w:left="346"/>
      </w:pPr>
      <w:r>
        <w:t>☐  Define periodic grants review and revocation processes</w:t>
      </w:r>
    </w:p>
    <w:p>
      <w:pPr>
        <w:pStyle w:val="ListBullet"/>
        <w:spacing w:after="20"/>
        <w:ind w:left="346"/>
      </w:pPr>
      <w:r>
        <w:t>☐  Assess a sample Microsoft Graph permission list</w:t>
      </w:r>
    </w:p>
    <w:p>
      <w:pPr>
        <w:pStyle w:val="ListBullet"/>
        <w:spacing w:after="20"/>
        <w:ind w:left="346"/>
      </w:pPr>
      <w:r>
        <w:t>☐  Present the minimum acceptable access design</w:t>
      </w:r>
    </w:p>
    <w:p>
      <w:pPr>
        <w:pStyle w:val="Heading2"/>
      </w:pPr>
      <w:r>
        <w:t>Task 07.03: Understand AWS IAM, Logging and Network Controls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policies, roles, trust relationships and STS</w:t>
      </w:r>
    </w:p>
    <w:p>
      <w:pPr>
        <w:pStyle w:val="ListBullet"/>
        <w:spacing w:after="20"/>
        <w:ind w:left="346"/>
      </w:pPr>
      <w:r>
        <w:t>☐  Review CloudTrail, security groups, S3 and KMS concepts</w:t>
      </w:r>
    </w:p>
    <w:p>
      <w:pPr>
        <w:pStyle w:val="ListBullet"/>
        <w:spacing w:after="20"/>
        <w:ind w:left="346"/>
      </w:pPr>
      <w:r>
        <w:t>☐  Identify overbroad resource access and public exposure</w:t>
      </w:r>
    </w:p>
    <w:p>
      <w:pPr>
        <w:pStyle w:val="ListBullet"/>
        <w:spacing w:after="20"/>
        <w:ind w:left="346"/>
      </w:pPr>
      <w:r>
        <w:t>☐  Define account segregation and operational guardrails</w:t>
      </w:r>
    </w:p>
    <w:p>
      <w:pPr>
        <w:pStyle w:val="ListBullet"/>
        <w:spacing w:after="20"/>
        <w:ind w:left="346"/>
      </w:pPr>
      <w:r>
        <w:t>☐  Create a sample AWS security checklist</w:t>
      </w:r>
    </w:p>
    <w:p>
      <w:pPr>
        <w:pStyle w:val="ListBullet"/>
        <w:spacing w:after="20"/>
        <w:ind w:left="346"/>
      </w:pPr>
      <w:r>
        <w:t>☐  Explain how to investigate anomalous IAM role activity</w:t>
      </w:r>
    </w:p>
    <w:p>
      <w:pPr>
        <w:pStyle w:val="Heading2"/>
      </w:pPr>
      <w:r>
        <w:t>Task 07.04: Assess Encryption and Secrets Management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key lifecycle, KMS, rotation and access policies</w:t>
      </w:r>
    </w:p>
    <w:p>
      <w:pPr>
        <w:pStyle w:val="ListBullet"/>
        <w:spacing w:after="20"/>
        <w:ind w:left="346"/>
      </w:pPr>
      <w:r>
        <w:t>☐  Distinguish encryption at rest vs transit vs application-level protection</w:t>
      </w:r>
    </w:p>
    <w:p>
      <w:pPr>
        <w:pStyle w:val="ListBullet"/>
        <w:spacing w:after="20"/>
        <w:ind w:left="346"/>
      </w:pPr>
      <w:r>
        <w:t>☐  Identify secrets in code, pipelines and logs</w:t>
      </w:r>
    </w:p>
    <w:p>
      <w:pPr>
        <w:pStyle w:val="ListBullet"/>
        <w:spacing w:after="20"/>
        <w:ind w:left="346"/>
      </w:pPr>
      <w:r>
        <w:t>☐  Choose secrets management and identity federation over hardcoded keys</w:t>
      </w:r>
    </w:p>
    <w:p>
      <w:pPr>
        <w:pStyle w:val="ListBullet"/>
        <w:spacing w:after="20"/>
        <w:ind w:left="346"/>
      </w:pPr>
      <w:r>
        <w:t>☐  Inspect a synthetic secrets exposure case</w:t>
      </w:r>
    </w:p>
    <w:p>
      <w:pPr>
        <w:pStyle w:val="ListBullet"/>
        <w:spacing w:after="20"/>
        <w:ind w:left="346"/>
      </w:pPr>
      <w:r>
        <w:t>☐  Describe containment and key rotation steps</w:t>
      </w:r>
    </w:p>
    <w:p>
      <w:pPr>
        <w:pStyle w:val="Heading2"/>
      </w:pPr>
      <w:r>
        <w:t>Task 07.05: Establish AI Tool Security Governance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Classify employee AI tools by data and permissions</w:t>
      </w:r>
    </w:p>
    <w:p>
      <w:pPr>
        <w:pStyle w:val="ListBullet"/>
        <w:spacing w:after="20"/>
        <w:ind w:left="346"/>
      </w:pPr>
      <w:r>
        <w:t>☐  Assess provider retention, training use and deletion commitments</w:t>
      </w:r>
    </w:p>
    <w:p>
      <w:pPr>
        <w:pStyle w:val="ListBullet"/>
        <w:spacing w:after="20"/>
        <w:ind w:left="346"/>
      </w:pPr>
      <w:r>
        <w:t>☐  Identify prompt injection, connectors and overprivileged retrieval</w:t>
      </w:r>
    </w:p>
    <w:p>
      <w:pPr>
        <w:pStyle w:val="ListBullet"/>
        <w:spacing w:after="20"/>
        <w:ind w:left="346"/>
      </w:pPr>
      <w:r>
        <w:t>☐  Define allowed use, enterprise controls and approval paths</w:t>
      </w:r>
    </w:p>
    <w:p>
      <w:pPr>
        <w:pStyle w:val="ListBullet"/>
        <w:spacing w:after="20"/>
        <w:ind w:left="346"/>
      </w:pPr>
      <w:r>
        <w:t>☐  Create an AI assistant risk review for a fictional engineering team</w:t>
      </w:r>
    </w:p>
    <w:p>
      <w:pPr>
        <w:pStyle w:val="ListBullet"/>
        <w:spacing w:after="20"/>
        <w:ind w:left="346"/>
      </w:pPr>
      <w:r>
        <w:t>☐  Defend a rollout decision that enables productivity safely</w:t>
      </w:r>
    </w:p>
    <w:p>
      <w:pPr>
        <w:pStyle w:val="Heading2"/>
      </w:pPr>
      <w:r>
        <w:t>Task 07.06: Detect Shadow IT and Unsanctioned Integrations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Identify SaaS discovery signals and their privacy considerations</w:t>
      </w:r>
    </w:p>
    <w:p>
      <w:pPr>
        <w:pStyle w:val="ListBullet"/>
        <w:spacing w:after="20"/>
        <w:ind w:left="346"/>
      </w:pPr>
      <w:r>
        <w:t>☐  Prioritize tools by sensitive data access and external sharing</w:t>
      </w:r>
    </w:p>
    <w:p>
      <w:pPr>
        <w:pStyle w:val="ListBullet"/>
        <w:spacing w:after="20"/>
        <w:ind w:left="346"/>
      </w:pPr>
      <w:r>
        <w:t>☐  Create a sanctioned alternative and exception workflow</w:t>
      </w:r>
    </w:p>
    <w:p>
      <w:pPr>
        <w:pStyle w:val="ListBullet"/>
        <w:spacing w:after="20"/>
        <w:ind w:left="346"/>
      </w:pPr>
      <w:r>
        <w:t>☐  Define continuous review for new OAuth grants</w:t>
      </w:r>
    </w:p>
    <w:p>
      <w:pPr>
        <w:pStyle w:val="ListBullet"/>
        <w:spacing w:after="20"/>
        <w:ind w:left="346"/>
      </w:pPr>
      <w:r>
        <w:t>☐  Design a fictional shadow IT triage dashboard</w:t>
      </w:r>
    </w:p>
    <w:p>
      <w:pPr>
        <w:pStyle w:val="ListBullet"/>
        <w:spacing w:after="20"/>
        <w:ind w:left="346"/>
      </w:pPr>
      <w:r>
        <w:t>☐  Explain how to intervene without blocking legitimate work</w:t>
      </w:r>
    </w:p>
    <w:p>
      <w:pPr>
        <w:pStyle w:val="Heading2"/>
      </w:pPr>
      <w:r>
        <w:t>Task 07.07: Secure Cloud Storage and Sharing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Understand permissions inheritance and external sharing</w:t>
      </w:r>
    </w:p>
    <w:p>
      <w:pPr>
        <w:pStyle w:val="ListBullet"/>
        <w:spacing w:after="20"/>
        <w:ind w:left="346"/>
      </w:pPr>
      <w:r>
        <w:t>☐  Review link settings, access expiry and guest access</w:t>
      </w:r>
    </w:p>
    <w:p>
      <w:pPr>
        <w:pStyle w:val="ListBullet"/>
        <w:spacing w:after="20"/>
        <w:ind w:left="346"/>
      </w:pPr>
      <w:r>
        <w:t>☐  Explain DLP, logging and access review controls</w:t>
      </w:r>
    </w:p>
    <w:p>
      <w:pPr>
        <w:pStyle w:val="ListBullet"/>
        <w:spacing w:after="20"/>
        <w:ind w:left="346"/>
      </w:pPr>
      <w:r>
        <w:t>☐  Identify oversharing and accidental public exposure</w:t>
      </w:r>
    </w:p>
    <w:p>
      <w:pPr>
        <w:pStyle w:val="ListBullet"/>
        <w:spacing w:after="20"/>
        <w:ind w:left="346"/>
      </w:pPr>
      <w:r>
        <w:t>☐  Evaluate a synthetic shared-data repository</w:t>
      </w:r>
    </w:p>
    <w:p>
      <w:pPr>
        <w:pStyle w:val="ListBullet"/>
        <w:spacing w:after="20"/>
        <w:ind w:left="346"/>
      </w:pPr>
      <w:r>
        <w:t>☐  Recommend immediate containment and durable remediation</w:t>
      </w:r>
    </w:p>
    <w:p>
      <w:pPr>
        <w:pStyle w:val="Heading2"/>
      </w:pPr>
      <w:r>
        <w:t>Task 07.08: Design a Third-Party Integration Architecture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Map identities, data flows, systems and privilege boundaries</w:t>
      </w:r>
    </w:p>
    <w:p>
      <w:pPr>
        <w:pStyle w:val="ListBullet"/>
        <w:spacing w:after="20"/>
        <w:ind w:left="346"/>
      </w:pPr>
      <w:r>
        <w:t>☐  Minimize scopes and define token/secret ownership</w:t>
      </w:r>
    </w:p>
    <w:p>
      <w:pPr>
        <w:pStyle w:val="ListBullet"/>
        <w:spacing w:after="20"/>
        <w:ind w:left="346"/>
      </w:pPr>
      <w:r>
        <w:t>☐  Specify logging, monitoring and revocation requirements</w:t>
      </w:r>
    </w:p>
    <w:p>
      <w:pPr>
        <w:pStyle w:val="ListBullet"/>
        <w:spacing w:after="20"/>
        <w:ind w:left="346"/>
      </w:pPr>
      <w:r>
        <w:t>☐  Design test rollout, incident handling and supplier offboarding</w:t>
      </w:r>
    </w:p>
    <w:p>
      <w:pPr>
        <w:pStyle w:val="ListBullet"/>
        <w:spacing w:after="20"/>
        <w:ind w:left="346"/>
      </w:pPr>
      <w:r>
        <w:t>☐  Produce an architecture diagram and risk register</w:t>
      </w:r>
    </w:p>
    <w:p>
      <w:pPr>
        <w:pStyle w:val="ListBullet"/>
        <w:spacing w:after="20"/>
        <w:ind w:left="346"/>
      </w:pPr>
      <w:r>
        <w:t>☐  Present the design to a cross-functional review panel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Microsoft Graph permissions: </w:t>
      </w:r>
      <w:r>
        <w:t>https://learn.microsoft.com/en-us/graph/permissions-overview</w:t>
      </w:r>
    </w:p>
    <w:p>
      <w:pPr>
        <w:pStyle w:val="ListBullet"/>
      </w:pPr>
      <w:r>
        <w:t xml:space="preserve">AWS Security Best Practices: </w:t>
      </w:r>
      <w:r>
        <w:t>https://docs.aws.amazon.com/security/</w:t>
      </w:r>
    </w:p>
    <w:p>
      <w:pPr>
        <w:pStyle w:val="ListBullet"/>
      </w:pPr>
      <w:r>
        <w:t xml:space="preserve">OWASP GenAI Security Project: </w:t>
      </w:r>
      <w:r>
        <w:t>https://genai.owasp.org/</w:t>
      </w:r>
    </w:p>
    <w:p>
      <w:r>
        <w:br w:type="page"/>
      </w:r>
    </w:p>
    <w:p>
      <w:pPr>
        <w:pStyle w:val="Heading1"/>
      </w:pPr>
      <w:r>
        <w:t>08  GRC, Privacy &amp; Third-Party Risk</w:t>
      </w:r>
    </w:p>
    <w:p>
      <w:r>
        <w:rPr>
          <w:b/>
        </w:rPr>
        <w:t xml:space="preserve">Priority: </w:t>
      </w:r>
      <w:r>
        <w:t>P3   |   8 Planner tasks</w:t>
      </w:r>
    </w:p>
    <w:p>
      <w:pPr>
        <w:pStyle w:val="Heading2"/>
      </w:pPr>
      <w:r>
        <w:t>Task 08.01: Apply SOC 2 Trust Services Criteria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security and other applicable trust service categories</w:t>
      </w:r>
    </w:p>
    <w:p>
      <w:pPr>
        <w:pStyle w:val="ListBullet"/>
        <w:spacing w:after="20"/>
        <w:ind w:left="346"/>
      </w:pPr>
      <w:r>
        <w:t>☐  Connect policies and technical controls to testable evidence</w:t>
      </w:r>
    </w:p>
    <w:p>
      <w:pPr>
        <w:pStyle w:val="ListBullet"/>
        <w:spacing w:after="20"/>
        <w:ind w:left="346"/>
      </w:pPr>
      <w:r>
        <w:t>☐  Distinguish design, implementation and operating effectiveness</w:t>
      </w:r>
    </w:p>
    <w:p>
      <w:pPr>
        <w:pStyle w:val="ListBullet"/>
        <w:spacing w:after="20"/>
        <w:ind w:left="346"/>
      </w:pPr>
      <w:r>
        <w:t>☐  Identify owners, sampling periods and deficiencies</w:t>
      </w:r>
    </w:p>
    <w:p>
      <w:pPr>
        <w:pStyle w:val="ListBullet"/>
        <w:spacing w:after="20"/>
        <w:ind w:left="346"/>
      </w:pPr>
      <w:r>
        <w:t>☐  Build a sample evidence request and response tracker</w:t>
      </w:r>
    </w:p>
    <w:p>
      <w:pPr>
        <w:pStyle w:val="ListBullet"/>
        <w:spacing w:after="20"/>
        <w:ind w:left="346"/>
      </w:pPr>
      <w:r>
        <w:t>☐  Explain a failed control to an auditor</w:t>
      </w:r>
    </w:p>
    <w:p>
      <w:pPr>
        <w:pStyle w:val="Heading2"/>
      </w:pPr>
      <w:r>
        <w:t>Task 08.02: Understand ISO 27001 and NIST CSF 2.0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ISMS, risk treatment and Statement of Applicability</w:t>
      </w:r>
    </w:p>
    <w:p>
      <w:pPr>
        <w:pStyle w:val="ListBullet"/>
        <w:spacing w:after="20"/>
        <w:ind w:left="346"/>
      </w:pPr>
      <w:r>
        <w:t>☐  Describe NIST CSF Govern, Identify, Protect, Detect, Respond, Recover</w:t>
      </w:r>
    </w:p>
    <w:p>
      <w:pPr>
        <w:pStyle w:val="ListBullet"/>
        <w:spacing w:after="20"/>
        <w:ind w:left="346"/>
      </w:pPr>
      <w:r>
        <w:t>☐  Map a technical control to risk and program outcomes</w:t>
      </w:r>
    </w:p>
    <w:p>
      <w:pPr>
        <w:pStyle w:val="ListBullet"/>
        <w:spacing w:after="20"/>
        <w:ind w:left="346"/>
      </w:pPr>
      <w:r>
        <w:t>☐  Distinguish framework alignment from certification</w:t>
      </w:r>
    </w:p>
    <w:p>
      <w:pPr>
        <w:pStyle w:val="ListBullet"/>
        <w:spacing w:after="20"/>
        <w:ind w:left="346"/>
      </w:pPr>
      <w:r>
        <w:t>☐  Create a high-level crosswalk for fictional controls</w:t>
      </w:r>
    </w:p>
    <w:p>
      <w:pPr>
        <w:pStyle w:val="ListBullet"/>
        <w:spacing w:after="20"/>
        <w:ind w:left="346"/>
      </w:pPr>
      <w:r>
        <w:t>☐  Explain differences to a business executive</w:t>
      </w:r>
    </w:p>
    <w:p>
      <w:pPr>
        <w:pStyle w:val="Heading2"/>
      </w:pPr>
      <w:r>
        <w:t>Task 08.03: Understand NIST 800-53, 800-171, FISMA, FedRAMP and CJIS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Describe purpose and applicability of each</w:t>
      </w:r>
    </w:p>
    <w:p>
      <w:pPr>
        <w:pStyle w:val="ListBullet"/>
        <w:spacing w:after="20"/>
        <w:ind w:left="346"/>
      </w:pPr>
      <w:r>
        <w:t>☐  Distinguish system authorization, federal data requirements and provider obligations</w:t>
      </w:r>
    </w:p>
    <w:p>
      <w:pPr>
        <w:pStyle w:val="ListBullet"/>
        <w:spacing w:after="20"/>
        <w:ind w:left="346"/>
      </w:pPr>
      <w:r>
        <w:t>☐  Identify boundaries, data types and contractual drivers</w:t>
      </w:r>
    </w:p>
    <w:p>
      <w:pPr>
        <w:pStyle w:val="ListBullet"/>
        <w:spacing w:after="20"/>
        <w:ind w:left="346"/>
      </w:pPr>
      <w:r>
        <w:t>☐  Know when specialist regulatory/legal review is required</w:t>
      </w:r>
    </w:p>
    <w:p>
      <w:pPr>
        <w:pStyle w:val="ListBullet"/>
        <w:spacing w:after="20"/>
        <w:ind w:left="346"/>
      </w:pPr>
      <w:r>
        <w:t>☐  Create an applicability matrix for fictional engagements</w:t>
      </w:r>
    </w:p>
    <w:p>
      <w:pPr>
        <w:pStyle w:val="ListBullet"/>
        <w:spacing w:after="20"/>
        <w:ind w:left="346"/>
      </w:pPr>
      <w:r>
        <w:t>☐  Explain why not every government customer implies FedRAMP</w:t>
      </w:r>
    </w:p>
    <w:p>
      <w:pPr>
        <w:pStyle w:val="Heading2"/>
      </w:pPr>
      <w:r>
        <w:t>Task 08.04: Understand GDPR, CCPA/CPRA and Data Handling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Define personal data, sensitive categories and processing roles</w:t>
      </w:r>
    </w:p>
    <w:p>
      <w:pPr>
        <w:pStyle w:val="ListBullet"/>
        <w:spacing w:after="20"/>
        <w:ind w:left="346"/>
      </w:pPr>
      <w:r>
        <w:t>☐  Explain collection limitation, retention and deletion principles</w:t>
      </w:r>
    </w:p>
    <w:p>
      <w:pPr>
        <w:pStyle w:val="ListBullet"/>
        <w:spacing w:after="20"/>
        <w:ind w:left="346"/>
      </w:pPr>
      <w:r>
        <w:t>☐  Identify access requests, vendor processing and breach response touchpoints</w:t>
      </w:r>
    </w:p>
    <w:p>
      <w:pPr>
        <w:pStyle w:val="ListBullet"/>
        <w:spacing w:after="20"/>
        <w:ind w:left="346"/>
      </w:pPr>
      <w:r>
        <w:t>☐  Understand differences between legal obligations and security best practices</w:t>
      </w:r>
    </w:p>
    <w:p>
      <w:pPr>
        <w:pStyle w:val="ListBullet"/>
        <w:spacing w:after="20"/>
        <w:ind w:left="346"/>
      </w:pPr>
      <w:r>
        <w:t>☐  Create a fictional data flow and retention register</w:t>
      </w:r>
    </w:p>
    <w:p>
      <w:pPr>
        <w:pStyle w:val="ListBullet"/>
        <w:spacing w:after="20"/>
        <w:ind w:left="346"/>
      </w:pPr>
      <w:r>
        <w:t>☐  Explain how to route a privacy incident to Legal/Privacy</w:t>
      </w:r>
    </w:p>
    <w:p>
      <w:pPr>
        <w:pStyle w:val="Heading2"/>
      </w:pPr>
      <w:r>
        <w:t>Task 08.05: Perform Vendor Risk Assessments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Tier vendors by data access, integration and business criticality</w:t>
      </w:r>
    </w:p>
    <w:p>
      <w:pPr>
        <w:pStyle w:val="ListBullet"/>
        <w:spacing w:after="20"/>
        <w:ind w:left="346"/>
      </w:pPr>
      <w:r>
        <w:t>☐  Review SOC 2 reports, questionnaires and supporting documentation</w:t>
      </w:r>
    </w:p>
    <w:p>
      <w:pPr>
        <w:pStyle w:val="ListBullet"/>
        <w:spacing w:after="20"/>
        <w:ind w:left="346"/>
      </w:pPr>
      <w:r>
        <w:t>☐  Evaluate subprocessor, breach notice and contract requirements</w:t>
      </w:r>
    </w:p>
    <w:p>
      <w:pPr>
        <w:pStyle w:val="ListBullet"/>
        <w:spacing w:after="20"/>
        <w:ind w:left="346"/>
      </w:pPr>
      <w:r>
        <w:t>☐  Document residual risk, exception approval and review cadence</w:t>
      </w:r>
    </w:p>
    <w:p>
      <w:pPr>
        <w:pStyle w:val="ListBullet"/>
        <w:spacing w:after="20"/>
        <w:ind w:left="346"/>
      </w:pPr>
      <w:r>
        <w:t>☐  Write a risk assessment of a fictional sensitive-data vendor</w:t>
      </w:r>
    </w:p>
    <w:p>
      <w:pPr>
        <w:pStyle w:val="ListBullet"/>
        <w:spacing w:after="20"/>
        <w:ind w:left="346"/>
      </w:pPr>
      <w:r>
        <w:t>☐  Defend onboarding with mitigating controls</w:t>
      </w:r>
    </w:p>
    <w:p>
      <w:pPr>
        <w:pStyle w:val="Heading2"/>
      </w:pPr>
      <w:r>
        <w:t>Task 08.06: Run a Security Risk Assessment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Identify assets, threats, vulnerabilities, likelihood and impact</w:t>
      </w:r>
    </w:p>
    <w:p>
      <w:pPr>
        <w:pStyle w:val="ListBullet"/>
        <w:spacing w:after="20"/>
        <w:ind w:left="346"/>
      </w:pPr>
      <w:r>
        <w:t>☐  Score inherent and residual risk consistently</w:t>
      </w:r>
    </w:p>
    <w:p>
      <w:pPr>
        <w:pStyle w:val="ListBullet"/>
        <w:spacing w:after="20"/>
        <w:ind w:left="346"/>
      </w:pPr>
      <w:r>
        <w:t>☐  Identify mitigations, owners, deadlines and risk acceptance</w:t>
      </w:r>
    </w:p>
    <w:p>
      <w:pPr>
        <w:pStyle w:val="ListBullet"/>
        <w:spacing w:after="20"/>
        <w:ind w:left="346"/>
      </w:pPr>
      <w:r>
        <w:t>☐  Define revisit triggers and evidence of completion</w:t>
      </w:r>
    </w:p>
    <w:p>
      <w:pPr>
        <w:pStyle w:val="ListBullet"/>
        <w:spacing w:after="20"/>
        <w:ind w:left="346"/>
      </w:pPr>
      <w:r>
        <w:t>☐  Produce a concise risk register for one application</w:t>
      </w:r>
    </w:p>
    <w:p>
      <w:pPr>
        <w:pStyle w:val="ListBullet"/>
        <w:spacing w:after="20"/>
        <w:ind w:left="346"/>
      </w:pPr>
      <w:r>
        <w:t>☐  Present recommendations to a nontechnical stakeholder</w:t>
      </w:r>
    </w:p>
    <w:p>
      <w:pPr>
        <w:pStyle w:val="Heading2"/>
      </w:pPr>
      <w:r>
        <w:t>Task 08.07: Manage Penetration Test and Audit Findings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Define scope, rules of engagement and reporting recipients</w:t>
      </w:r>
    </w:p>
    <w:p>
      <w:pPr>
        <w:pStyle w:val="ListBullet"/>
        <w:spacing w:after="20"/>
        <w:ind w:left="346"/>
      </w:pPr>
      <w:r>
        <w:t>☐  Triage findings and verify exploit preconditions</w:t>
      </w:r>
    </w:p>
    <w:p>
      <w:pPr>
        <w:pStyle w:val="ListBullet"/>
        <w:spacing w:after="20"/>
        <w:ind w:left="346"/>
      </w:pPr>
      <w:r>
        <w:t>☐  Assign remediation, SLAs and compensating controls</w:t>
      </w:r>
    </w:p>
    <w:p>
      <w:pPr>
        <w:pStyle w:val="ListBullet"/>
        <w:spacing w:after="20"/>
        <w:ind w:left="346"/>
      </w:pPr>
      <w:r>
        <w:t>☐  Track retesting and documented closure</w:t>
      </w:r>
    </w:p>
    <w:p>
      <w:pPr>
        <w:pStyle w:val="ListBullet"/>
        <w:spacing w:after="20"/>
        <w:ind w:left="346"/>
      </w:pPr>
      <w:r>
        <w:t>☐  Prepare a mock pentest remediation tracker</w:t>
      </w:r>
    </w:p>
    <w:p>
      <w:pPr>
        <w:pStyle w:val="ListBullet"/>
        <w:spacing w:after="20"/>
        <w:ind w:left="346"/>
      </w:pPr>
      <w:r>
        <w:t>☐  Explain risk acceptance vs verified resolution</w:t>
      </w:r>
    </w:p>
    <w:p>
      <w:pPr>
        <w:pStyle w:val="Heading2"/>
      </w:pPr>
      <w:r>
        <w:t>Task 08.08: Write Clear Security Policies and Exceptions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Differentiate policy, standard, procedure and guideline</w:t>
      </w:r>
    </w:p>
    <w:p>
      <w:pPr>
        <w:pStyle w:val="ListBullet"/>
        <w:spacing w:after="20"/>
        <w:ind w:left="346"/>
      </w:pPr>
      <w:r>
        <w:t>☐  Use measurable language and named control ownership</w:t>
      </w:r>
    </w:p>
    <w:p>
      <w:pPr>
        <w:pStyle w:val="ListBullet"/>
        <w:spacing w:after="20"/>
        <w:ind w:left="346"/>
      </w:pPr>
      <w:r>
        <w:t>☐  Create exception criteria, approval, expiry and monitoring</w:t>
      </w:r>
    </w:p>
    <w:p>
      <w:pPr>
        <w:pStyle w:val="ListBullet"/>
        <w:spacing w:after="20"/>
        <w:ind w:left="346"/>
      </w:pPr>
      <w:r>
        <w:t>☐  Align enforcement with technical capabilities</w:t>
      </w:r>
    </w:p>
    <w:p>
      <w:pPr>
        <w:pStyle w:val="ListBullet"/>
        <w:spacing w:after="20"/>
        <w:ind w:left="346"/>
      </w:pPr>
      <w:r>
        <w:t>☐  Draft one concise secure-access policy section</w:t>
      </w:r>
    </w:p>
    <w:p>
      <w:pPr>
        <w:pStyle w:val="ListBullet"/>
        <w:spacing w:after="20"/>
        <w:ind w:left="346"/>
      </w:pPr>
      <w:r>
        <w:t>☐  Defend a proportional policy exception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NIST CSF: </w:t>
      </w:r>
      <w:r>
        <w:t>https://www.nist.gov/cyberframework</w:t>
      </w:r>
    </w:p>
    <w:p>
      <w:pPr>
        <w:pStyle w:val="ListBullet"/>
      </w:pPr>
      <w:r>
        <w:t xml:space="preserve">AICPA SOC 2: </w:t>
      </w:r>
      <w:r>
        <w:t>https://www.aicpa-cima.com/resources/landing/system-and-organization-controls-soc-suite-of-services</w:t>
      </w:r>
    </w:p>
    <w:p>
      <w:pPr>
        <w:pStyle w:val="ListBullet"/>
      </w:pPr>
      <w:r>
        <w:t xml:space="preserve">ISO 27001 overview: </w:t>
      </w:r>
      <w:r>
        <w:t>https://www.iso.org/standard/27001</w:t>
      </w:r>
    </w:p>
    <w:p>
      <w:r>
        <w:br w:type="page"/>
      </w:r>
    </w:p>
    <w:p>
      <w:pPr>
        <w:pStyle w:val="Heading1"/>
      </w:pPr>
      <w:r>
        <w:t>09  Incident Response &amp; Insider Threats</w:t>
      </w:r>
    </w:p>
    <w:p>
      <w:r>
        <w:rPr>
          <w:b/>
        </w:rPr>
        <w:t xml:space="preserve">Priority: </w:t>
      </w:r>
      <w:r>
        <w:t>P1   |   8 Planner tasks</w:t>
      </w:r>
    </w:p>
    <w:p>
      <w:pPr>
        <w:pStyle w:val="Heading2"/>
      </w:pPr>
      <w:r>
        <w:t>Task 09.01: Apply the Incident Response Lifecycle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Identify preparation, detection, response and improvement activities</w:t>
      </w:r>
    </w:p>
    <w:p>
      <w:pPr>
        <w:pStyle w:val="ListBullet"/>
        <w:spacing w:after="20"/>
        <w:ind w:left="346"/>
      </w:pPr>
      <w:r>
        <w:t>☐  Create incident severity and escalation criteria</w:t>
      </w:r>
    </w:p>
    <w:p>
      <w:pPr>
        <w:pStyle w:val="ListBullet"/>
        <w:spacing w:after="20"/>
        <w:ind w:left="346"/>
      </w:pPr>
      <w:r>
        <w:t>☐  Define communications and decision authority</w:t>
      </w:r>
    </w:p>
    <w:p>
      <w:pPr>
        <w:pStyle w:val="ListBullet"/>
        <w:spacing w:after="20"/>
        <w:ind w:left="346"/>
      </w:pPr>
      <w:r>
        <w:t>☐  Document evidence preservation and post-incident review</w:t>
      </w:r>
    </w:p>
    <w:p>
      <w:pPr>
        <w:pStyle w:val="ListBullet"/>
        <w:spacing w:after="20"/>
        <w:ind w:left="346"/>
      </w:pPr>
      <w:r>
        <w:t>☐  Create an incident handling flowchart</w:t>
      </w:r>
    </w:p>
    <w:p>
      <w:pPr>
        <w:pStyle w:val="ListBullet"/>
        <w:spacing w:after="20"/>
        <w:ind w:left="346"/>
      </w:pPr>
      <w:r>
        <w:t>☐  Run a mock alert through the full process</w:t>
      </w:r>
    </w:p>
    <w:p>
      <w:pPr>
        <w:pStyle w:val="Heading2"/>
      </w:pPr>
      <w:r>
        <w:t>Task 09.02: Build Detection and Triage Playbooks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Specify alert inputs, evidence sources and validation steps</w:t>
      </w:r>
    </w:p>
    <w:p>
      <w:pPr>
        <w:pStyle w:val="ListBullet"/>
        <w:spacing w:after="20"/>
        <w:ind w:left="346"/>
      </w:pPr>
      <w:r>
        <w:t>☐  Define triage hypotheses and false-positive checks</w:t>
      </w:r>
    </w:p>
    <w:p>
      <w:pPr>
        <w:pStyle w:val="ListBullet"/>
        <w:spacing w:after="20"/>
        <w:ind w:left="346"/>
      </w:pPr>
      <w:r>
        <w:t>☐  Set severity, priority and business impact criteria</w:t>
      </w:r>
    </w:p>
    <w:p>
      <w:pPr>
        <w:pStyle w:val="ListBullet"/>
        <w:spacing w:after="20"/>
        <w:ind w:left="346"/>
      </w:pPr>
      <w:r>
        <w:t>☐  Define escalation, tracking and case closure</w:t>
      </w:r>
    </w:p>
    <w:p>
      <w:pPr>
        <w:pStyle w:val="ListBullet"/>
        <w:spacing w:after="20"/>
        <w:ind w:left="346"/>
      </w:pPr>
      <w:r>
        <w:t>☐  Write a playbook for suspicious admin sign-in</w:t>
      </w:r>
    </w:p>
    <w:p>
      <w:pPr>
        <w:pStyle w:val="ListBullet"/>
        <w:spacing w:after="20"/>
        <w:ind w:left="346"/>
      </w:pPr>
      <w:r>
        <w:t>☐  Demonstrate consistent triage under time pressure</w:t>
      </w:r>
    </w:p>
    <w:p>
      <w:pPr>
        <w:pStyle w:val="Heading2"/>
      </w:pPr>
      <w:r>
        <w:t>Task 09.03: Preserve Evidence and Build Timelines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integrity, timestamps, chain of custody and access logging</w:t>
      </w:r>
    </w:p>
    <w:p>
      <w:pPr>
        <w:pStyle w:val="ListBullet"/>
        <w:spacing w:after="20"/>
        <w:ind w:left="346"/>
      </w:pPr>
      <w:r>
        <w:t>☐  Distinguish volatile vs durable evidence considerations</w:t>
      </w:r>
    </w:p>
    <w:p>
      <w:pPr>
        <w:pStyle w:val="ListBullet"/>
        <w:spacing w:after="20"/>
        <w:ind w:left="346"/>
      </w:pPr>
      <w:r>
        <w:t>☐  Normalize time zones and correlate multi-source events</w:t>
      </w:r>
    </w:p>
    <w:p>
      <w:pPr>
        <w:pStyle w:val="ListBullet"/>
        <w:spacing w:after="20"/>
        <w:ind w:left="346"/>
      </w:pPr>
      <w:r>
        <w:t>☐  Avoid changing suspect systems unnecessarily</w:t>
      </w:r>
    </w:p>
    <w:p>
      <w:pPr>
        <w:pStyle w:val="ListBullet"/>
        <w:spacing w:after="20"/>
        <w:ind w:left="346"/>
      </w:pPr>
      <w:r>
        <w:t>☐  Create a synthetic chronological evidence table</w:t>
      </w:r>
    </w:p>
    <w:p>
      <w:pPr>
        <w:pStyle w:val="ListBullet"/>
        <w:spacing w:after="20"/>
        <w:ind w:left="346"/>
      </w:pPr>
      <w:r>
        <w:t>☐  Explain evidence limitations and confidence level</w:t>
      </w:r>
    </w:p>
    <w:p>
      <w:pPr>
        <w:pStyle w:val="Heading2"/>
      </w:pPr>
      <w:r>
        <w:t>Task 09.04: Investigate Credential Compromise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Correlate failed attempts, MFA, sessions, role changes and devices</w:t>
      </w:r>
    </w:p>
    <w:p>
      <w:pPr>
        <w:pStyle w:val="ListBullet"/>
        <w:spacing w:after="20"/>
        <w:ind w:left="346"/>
      </w:pPr>
      <w:r>
        <w:t>☐  Scope mailbox, endpoint, VPN and cloud activity</w:t>
      </w:r>
    </w:p>
    <w:p>
      <w:pPr>
        <w:pStyle w:val="ListBullet"/>
        <w:spacing w:after="20"/>
        <w:ind w:left="346"/>
      </w:pPr>
      <w:r>
        <w:t>☐  Prioritize token revocation, credential security and containment</w:t>
      </w:r>
    </w:p>
    <w:p>
      <w:pPr>
        <w:pStyle w:val="ListBullet"/>
        <w:spacing w:after="20"/>
        <w:ind w:left="346"/>
      </w:pPr>
      <w:r>
        <w:t>☐  Verify persistence removal and secure re-enablement</w:t>
      </w:r>
    </w:p>
    <w:p>
      <w:pPr>
        <w:pStyle w:val="ListBullet"/>
        <w:spacing w:after="20"/>
        <w:ind w:left="346"/>
      </w:pPr>
      <w:r>
        <w:t>☐  Run a fictional compromised account exercise</w:t>
      </w:r>
    </w:p>
    <w:p>
      <w:pPr>
        <w:pStyle w:val="ListBullet"/>
        <w:spacing w:after="20"/>
        <w:ind w:left="346"/>
      </w:pPr>
      <w:r>
        <w:t>☐  Deliver a concise incident update to leadership</w:t>
      </w:r>
    </w:p>
    <w:p>
      <w:pPr>
        <w:pStyle w:val="Heading2"/>
      </w:pPr>
      <w:r>
        <w:t>Task 09.05: Investigate Insider Threat and Data Exfiltration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Define authorized investigation scope with HR/Legal</w:t>
      </w:r>
    </w:p>
    <w:p>
      <w:pPr>
        <w:pStyle w:val="ListBullet"/>
        <w:spacing w:after="20"/>
        <w:ind w:left="346"/>
      </w:pPr>
      <w:r>
        <w:t>☐  Assess DLP, file access, collaboration and identity telemetry</w:t>
      </w:r>
    </w:p>
    <w:p>
      <w:pPr>
        <w:pStyle w:val="ListBullet"/>
        <w:spacing w:after="20"/>
        <w:ind w:left="346"/>
      </w:pPr>
      <w:r>
        <w:t>☐  Distinguish suspicious behavior from proven malicious intent</w:t>
      </w:r>
    </w:p>
    <w:p>
      <w:pPr>
        <w:pStyle w:val="ListBullet"/>
        <w:spacing w:after="20"/>
        <w:ind w:left="346"/>
      </w:pPr>
      <w:r>
        <w:t>☐  Preserve evidence while limiting access to sensitive personnel data</w:t>
      </w:r>
    </w:p>
    <w:p>
      <w:pPr>
        <w:pStyle w:val="ListBullet"/>
        <w:spacing w:after="20"/>
        <w:ind w:left="346"/>
      </w:pPr>
      <w:r>
        <w:t>☐  Write an insider risk investigation plan using synthetic records</w:t>
      </w:r>
    </w:p>
    <w:p>
      <w:pPr>
        <w:pStyle w:val="ListBullet"/>
        <w:spacing w:after="20"/>
        <w:ind w:left="346"/>
      </w:pPr>
      <w:r>
        <w:t>☐  Recommend proportionate containment and escalation</w:t>
      </w:r>
    </w:p>
    <w:p>
      <w:pPr>
        <w:pStyle w:val="Heading2"/>
      </w:pPr>
      <w:r>
        <w:t>Task 09.06: Coordinate Ransomware Incident Response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Establish command structure, containment and communications</w:t>
      </w:r>
    </w:p>
    <w:p>
      <w:pPr>
        <w:pStyle w:val="ListBullet"/>
        <w:spacing w:after="20"/>
        <w:ind w:left="346"/>
      </w:pPr>
      <w:r>
        <w:t>☐  Scope encryption, data theft and lateral movement</w:t>
      </w:r>
    </w:p>
    <w:p>
      <w:pPr>
        <w:pStyle w:val="ListBullet"/>
        <w:spacing w:after="20"/>
        <w:ind w:left="346"/>
      </w:pPr>
      <w:r>
        <w:t>☐  Coordinate identity, network and endpoint actions</w:t>
      </w:r>
    </w:p>
    <w:p>
      <w:pPr>
        <w:pStyle w:val="ListBullet"/>
        <w:spacing w:after="20"/>
        <w:ind w:left="346"/>
      </w:pPr>
      <w:r>
        <w:t>☐  Assess recovery readiness and clean restore criteria</w:t>
      </w:r>
    </w:p>
    <w:p>
      <w:pPr>
        <w:pStyle w:val="ListBullet"/>
        <w:spacing w:after="20"/>
        <w:ind w:left="346"/>
      </w:pPr>
      <w:r>
        <w:t>☐  Facilitate an isolated fictional ransomware tabletop</w:t>
      </w:r>
    </w:p>
    <w:p>
      <w:pPr>
        <w:pStyle w:val="ListBullet"/>
        <w:spacing w:after="20"/>
        <w:ind w:left="346"/>
      </w:pPr>
      <w:r>
        <w:t>☐  Produce an after-action improvement plan</w:t>
      </w:r>
    </w:p>
    <w:p>
      <w:pPr>
        <w:pStyle w:val="Heading2"/>
      </w:pPr>
      <w:r>
        <w:t>Task 09.07: Manage Incident Communications and Stakeholders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Tailor executive, IT, employee and legal updates</w:t>
      </w:r>
    </w:p>
    <w:p>
      <w:pPr>
        <w:pStyle w:val="ListBullet"/>
        <w:spacing w:after="20"/>
        <w:ind w:left="346"/>
      </w:pPr>
      <w:r>
        <w:t>☐  Clearly separate facts, unknowns, actions and decisions</w:t>
      </w:r>
    </w:p>
    <w:p>
      <w:pPr>
        <w:pStyle w:val="ListBullet"/>
        <w:spacing w:after="20"/>
        <w:ind w:left="346"/>
      </w:pPr>
      <w:r>
        <w:t>☐  Understand notification and regulatory escalation dependencies</w:t>
      </w:r>
    </w:p>
    <w:p>
      <w:pPr>
        <w:pStyle w:val="ListBullet"/>
        <w:spacing w:after="20"/>
        <w:ind w:left="346"/>
      </w:pPr>
      <w:r>
        <w:t>☐  Maintain a decision log and named owners</w:t>
      </w:r>
    </w:p>
    <w:p>
      <w:pPr>
        <w:pStyle w:val="ListBullet"/>
        <w:spacing w:after="20"/>
        <w:ind w:left="346"/>
      </w:pPr>
      <w:r>
        <w:t>☐  Write an incident status update and stakeholder matrix</w:t>
      </w:r>
    </w:p>
    <w:p>
      <w:pPr>
        <w:pStyle w:val="ListBullet"/>
        <w:spacing w:after="20"/>
        <w:ind w:left="346"/>
      </w:pPr>
      <w:r>
        <w:t>☐  Brief a mock executive team in two minutes</w:t>
      </w:r>
    </w:p>
    <w:p>
      <w:pPr>
        <w:pStyle w:val="Heading2"/>
      </w:pPr>
      <w:r>
        <w:t>Task 09.08: Perform Root Cause and Lessons Learned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Separate immediate cause, enabling conditions and systemic gaps</w:t>
      </w:r>
    </w:p>
    <w:p>
      <w:pPr>
        <w:pStyle w:val="ListBullet"/>
        <w:spacing w:after="20"/>
        <w:ind w:left="346"/>
      </w:pPr>
      <w:r>
        <w:t>☐  Connect observations to control failures and detection blind spots</w:t>
      </w:r>
    </w:p>
    <w:p>
      <w:pPr>
        <w:pStyle w:val="ListBullet"/>
        <w:spacing w:after="20"/>
        <w:ind w:left="346"/>
      </w:pPr>
      <w:r>
        <w:t>☐  Define measurable corrective actions and accountable owners</w:t>
      </w:r>
    </w:p>
    <w:p>
      <w:pPr>
        <w:pStyle w:val="ListBullet"/>
        <w:spacing w:after="20"/>
        <w:ind w:left="346"/>
      </w:pPr>
      <w:r>
        <w:t>☐  Set validation deadlines and effectiveness reviews</w:t>
      </w:r>
    </w:p>
    <w:p>
      <w:pPr>
        <w:pStyle w:val="ListBullet"/>
        <w:spacing w:after="20"/>
        <w:ind w:left="346"/>
      </w:pPr>
      <w:r>
        <w:t>☐  Write a post-incident review for a synthetic case</w:t>
      </w:r>
    </w:p>
    <w:p>
      <w:pPr>
        <w:pStyle w:val="ListBullet"/>
        <w:spacing w:after="20"/>
        <w:ind w:left="346"/>
      </w:pPr>
      <w:r>
        <w:t>☐  Explain how recurrence risk is reduced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NIST SP 800-61 Rev. 3: </w:t>
      </w:r>
      <w:r>
        <w:t>https://csrc.nist.gov/pubs/sp/800/61/r3/final</w:t>
      </w:r>
    </w:p>
    <w:p>
      <w:pPr>
        <w:pStyle w:val="ListBullet"/>
      </w:pPr>
      <w:r>
        <w:t xml:space="preserve">CISA Incident Response: </w:t>
      </w:r>
      <w:r>
        <w:t>https://www.cisa.gov/topics/cyber-threats-and-advisories/incident-detection-response-and-prevention</w:t>
      </w:r>
    </w:p>
    <w:p>
      <w:pPr>
        <w:pStyle w:val="ListBullet"/>
      </w:pPr>
      <w:r>
        <w:t xml:space="preserve">MITRE ATT&amp;CK: </w:t>
      </w:r>
      <w:r>
        <w:t>https://attack.mitre.org/</w:t>
      </w:r>
    </w:p>
    <w:p>
      <w:r>
        <w:br w:type="page"/>
      </w:r>
    </w:p>
    <w:p>
      <w:pPr>
        <w:pStyle w:val="Heading1"/>
      </w:pPr>
      <w:r>
        <w:t>10  Automation &amp; Secure Development</w:t>
      </w:r>
    </w:p>
    <w:p>
      <w:r>
        <w:rPr>
          <w:b/>
        </w:rPr>
        <w:t xml:space="preserve">Priority: </w:t>
      </w:r>
      <w:r>
        <w:t>P1   |   8 Planner tasks</w:t>
      </w:r>
    </w:p>
    <w:p>
      <w:pPr>
        <w:pStyle w:val="Heading2"/>
      </w:pPr>
      <w:r>
        <w:t>Task 10.01: Learn Python Fundamentals for Security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Use variables, functions, dictionaries, lists and file I/O</w:t>
      </w:r>
    </w:p>
    <w:p>
      <w:pPr>
        <w:pStyle w:val="ListBullet"/>
        <w:spacing w:after="20"/>
        <w:ind w:left="346"/>
      </w:pPr>
      <w:r>
        <w:t>☐  Parse JSON/CSV and validate input</w:t>
      </w:r>
    </w:p>
    <w:p>
      <w:pPr>
        <w:pStyle w:val="ListBullet"/>
        <w:spacing w:after="20"/>
        <w:ind w:left="346"/>
      </w:pPr>
      <w:r>
        <w:t>☐  Handle errors, logging and exit codes</w:t>
      </w:r>
    </w:p>
    <w:p>
      <w:pPr>
        <w:pStyle w:val="ListBullet"/>
        <w:spacing w:after="20"/>
        <w:ind w:left="346"/>
      </w:pPr>
      <w:r>
        <w:t>☐  Use virtual environments and dependencies safely</w:t>
      </w:r>
    </w:p>
    <w:p>
      <w:pPr>
        <w:pStyle w:val="ListBullet"/>
        <w:spacing w:after="20"/>
        <w:ind w:left="346"/>
      </w:pPr>
      <w:r>
        <w:t>☐  Write a parser for synthetic security events</w:t>
      </w:r>
    </w:p>
    <w:p>
      <w:pPr>
        <w:pStyle w:val="ListBullet"/>
        <w:spacing w:after="20"/>
        <w:ind w:left="346"/>
      </w:pPr>
      <w:r>
        <w:t>☐  Explain your code and edge-case handling</w:t>
      </w:r>
    </w:p>
    <w:p>
      <w:pPr>
        <w:pStyle w:val="Heading2"/>
      </w:pPr>
      <w:r>
        <w:t>Task 10.02: Use REST APIs and Authentication Safely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Understand verbs, headers, status codes and pagination</w:t>
      </w:r>
    </w:p>
    <w:p>
      <w:pPr>
        <w:pStyle w:val="ListBullet"/>
        <w:spacing w:after="20"/>
        <w:ind w:left="346"/>
      </w:pPr>
      <w:r>
        <w:t>☐  Compare API keys, bearer tokens and OAuth-based access</w:t>
      </w:r>
    </w:p>
    <w:p>
      <w:pPr>
        <w:pStyle w:val="ListBullet"/>
        <w:spacing w:after="20"/>
        <w:ind w:left="346"/>
      </w:pPr>
      <w:r>
        <w:t>☐  Handle rate limits, retries and timeouts</w:t>
      </w:r>
    </w:p>
    <w:p>
      <w:pPr>
        <w:pStyle w:val="ListBullet"/>
        <w:spacing w:after="20"/>
        <w:ind w:left="346"/>
      </w:pPr>
      <w:r>
        <w:t>☐  Protect secrets from source control and logs</w:t>
      </w:r>
    </w:p>
    <w:p>
      <w:pPr>
        <w:pStyle w:val="ListBullet"/>
        <w:spacing w:after="20"/>
        <w:ind w:left="346"/>
      </w:pPr>
      <w:r>
        <w:t>☐  Call a safe public API or mock endpoint and parse results</w:t>
      </w:r>
    </w:p>
    <w:p>
      <w:pPr>
        <w:pStyle w:val="ListBullet"/>
        <w:spacing w:after="20"/>
        <w:ind w:left="346"/>
      </w:pPr>
      <w:r>
        <w:t>☐  Explain failure handling and least-privilege credentials</w:t>
      </w:r>
    </w:p>
    <w:p>
      <w:pPr>
        <w:pStyle w:val="Heading2"/>
      </w:pPr>
      <w:r>
        <w:t>Task 10.03: Automate Reporting with PowerShell and Bash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Write repeatable enumeration and reporting commands</w:t>
      </w:r>
    </w:p>
    <w:p>
      <w:pPr>
        <w:pStyle w:val="ListBullet"/>
        <w:spacing w:after="20"/>
        <w:ind w:left="346"/>
      </w:pPr>
      <w:r>
        <w:t>☐  Handle errors, permissions and safe dry-run modes</w:t>
      </w:r>
    </w:p>
    <w:p>
      <w:pPr>
        <w:pStyle w:val="ListBullet"/>
        <w:spacing w:after="20"/>
        <w:ind w:left="346"/>
      </w:pPr>
      <w:r>
        <w:t>☐  Export sanitized CSV/JSON reports</w:t>
      </w:r>
    </w:p>
    <w:p>
      <w:pPr>
        <w:pStyle w:val="ListBullet"/>
        <w:spacing w:after="20"/>
        <w:ind w:left="346"/>
      </w:pPr>
      <w:r>
        <w:t>☐  Schedule runs and manage logging</w:t>
      </w:r>
    </w:p>
    <w:p>
      <w:pPr>
        <w:pStyle w:val="ListBullet"/>
        <w:spacing w:after="20"/>
        <w:ind w:left="346"/>
      </w:pPr>
      <w:r>
        <w:t>☐  Create an inventory report from fictional data</w:t>
      </w:r>
    </w:p>
    <w:p>
      <w:pPr>
        <w:pStyle w:val="ListBullet"/>
        <w:spacing w:after="20"/>
        <w:ind w:left="346"/>
      </w:pPr>
      <w:r>
        <w:t>☐  Describe safe deployment and rollback</w:t>
      </w:r>
    </w:p>
    <w:p>
      <w:pPr>
        <w:pStyle w:val="Heading2"/>
      </w:pPr>
      <w:r>
        <w:t>Task 10.04: Use Git and Pull Requests in Security Engineering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Describe working tree, staging, commits, branches and remotes</w:t>
      </w:r>
    </w:p>
    <w:p>
      <w:pPr>
        <w:pStyle w:val="ListBullet"/>
        <w:spacing w:after="20"/>
        <w:ind w:left="346"/>
      </w:pPr>
      <w:r>
        <w:t>☐  Create a topic branch and focused commits</w:t>
      </w:r>
    </w:p>
    <w:p>
      <w:pPr>
        <w:pStyle w:val="ListBullet"/>
        <w:spacing w:after="20"/>
        <w:ind w:left="346"/>
      </w:pPr>
      <w:r>
        <w:t>☐  Open a PR and review diffs</w:t>
      </w:r>
    </w:p>
    <w:p>
      <w:pPr>
        <w:pStyle w:val="ListBullet"/>
        <w:spacing w:after="20"/>
        <w:ind w:left="346"/>
      </w:pPr>
      <w:r>
        <w:t>☐  Resolve a simple conflict and merge safely</w:t>
      </w:r>
    </w:p>
    <w:p>
      <w:pPr>
        <w:pStyle w:val="ListBullet"/>
        <w:spacing w:after="20"/>
        <w:ind w:left="346"/>
      </w:pPr>
      <w:r>
        <w:t>☐  Publish a sample policy or script change through a PR</w:t>
      </w:r>
    </w:p>
    <w:p>
      <w:pPr>
        <w:pStyle w:val="ListBullet"/>
        <w:spacing w:after="20"/>
        <w:ind w:left="346"/>
      </w:pPr>
      <w:r>
        <w:t>☐  Explain history, review and rollback benefits</w:t>
      </w:r>
    </w:p>
    <w:p>
      <w:pPr>
        <w:pStyle w:val="Heading2"/>
      </w:pPr>
      <w:r>
        <w:t>Task 10.05: Understand SSDLC and Threat Modeling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security requirements from design through release</w:t>
      </w:r>
    </w:p>
    <w:p>
      <w:pPr>
        <w:pStyle w:val="ListBullet"/>
        <w:spacing w:after="20"/>
        <w:ind w:left="346"/>
      </w:pPr>
      <w:r>
        <w:t>☐  Use STRIDE to identify threats and mitigations</w:t>
      </w:r>
    </w:p>
    <w:p>
      <w:pPr>
        <w:pStyle w:val="ListBullet"/>
        <w:spacing w:after="20"/>
        <w:ind w:left="346"/>
      </w:pPr>
      <w:r>
        <w:t>☐  Differentiate SAST, DAST, SCA and secret scanning</w:t>
      </w:r>
    </w:p>
    <w:p>
      <w:pPr>
        <w:pStyle w:val="ListBullet"/>
        <w:spacing w:after="20"/>
        <w:ind w:left="346"/>
      </w:pPr>
      <w:r>
        <w:t>☐  Assess code review and security gates</w:t>
      </w:r>
    </w:p>
    <w:p>
      <w:pPr>
        <w:pStyle w:val="ListBullet"/>
        <w:spacing w:after="20"/>
        <w:ind w:left="346"/>
      </w:pPr>
      <w:r>
        <w:t>☐  Threat-model a fictional SaaS integration</w:t>
      </w:r>
    </w:p>
    <w:p>
      <w:pPr>
        <w:pStyle w:val="ListBullet"/>
        <w:spacing w:after="20"/>
        <w:ind w:left="346"/>
      </w:pPr>
      <w:r>
        <w:t>☐  Present findings and recommended guardrails</w:t>
      </w:r>
    </w:p>
    <w:p>
      <w:pPr>
        <w:pStyle w:val="Heading2"/>
      </w:pPr>
      <w:r>
        <w:t>Task 10.06: Secure CI/CD Pipelines and Supply Chain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Identify runner, artifact, secret and dependency risks</w:t>
      </w:r>
    </w:p>
    <w:p>
      <w:pPr>
        <w:pStyle w:val="ListBullet"/>
        <w:spacing w:after="20"/>
        <w:ind w:left="346"/>
      </w:pPr>
      <w:r>
        <w:t>☐  Explain permissions for pipeline identities</w:t>
      </w:r>
    </w:p>
    <w:p>
      <w:pPr>
        <w:pStyle w:val="ListBullet"/>
        <w:spacing w:after="20"/>
        <w:ind w:left="346"/>
      </w:pPr>
      <w:r>
        <w:t>☐  Define branch protection, signed artifacts and dependency pinning</w:t>
      </w:r>
    </w:p>
    <w:p>
      <w:pPr>
        <w:pStyle w:val="ListBullet"/>
        <w:spacing w:after="20"/>
        <w:ind w:left="346"/>
      </w:pPr>
      <w:r>
        <w:t>☐  Prevent production/customer data from entering test jobs</w:t>
      </w:r>
    </w:p>
    <w:p>
      <w:pPr>
        <w:pStyle w:val="ListBullet"/>
        <w:spacing w:after="20"/>
        <w:ind w:left="346"/>
      </w:pPr>
      <w:r>
        <w:t>☐  Review a synthetic pipeline for insecure patterns</w:t>
      </w:r>
    </w:p>
    <w:p>
      <w:pPr>
        <w:pStyle w:val="ListBullet"/>
        <w:spacing w:after="20"/>
        <w:ind w:left="346"/>
      </w:pPr>
      <w:r>
        <w:t>☐  Propose changes with practical developer tradeoffs</w:t>
      </w:r>
    </w:p>
    <w:p>
      <w:pPr>
        <w:pStyle w:val="Heading2"/>
      </w:pPr>
      <w:r>
        <w:t>Task 10.07: Build a KEV/EPSS Vulnerability Enrichment Tool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Normalize synthetic vulnerability and asset inventory inputs</w:t>
      </w:r>
    </w:p>
    <w:p>
      <w:pPr>
        <w:pStyle w:val="ListBullet"/>
        <w:spacing w:after="20"/>
        <w:ind w:left="346"/>
      </w:pPr>
      <w:r>
        <w:t>☐  Enrich CVEs with KEV and EPSS data</w:t>
      </w:r>
    </w:p>
    <w:p>
      <w:pPr>
        <w:pStyle w:val="ListBullet"/>
        <w:spacing w:after="20"/>
        <w:ind w:left="346"/>
      </w:pPr>
      <w:r>
        <w:t>☐  Apply documented business-criticality heuristics</w:t>
      </w:r>
    </w:p>
    <w:p>
      <w:pPr>
        <w:pStyle w:val="ListBullet"/>
        <w:spacing w:after="20"/>
        <w:ind w:left="346"/>
      </w:pPr>
      <w:r>
        <w:t>☐  Write unit tests and robust error handling</w:t>
      </w:r>
    </w:p>
    <w:p>
      <w:pPr>
        <w:pStyle w:val="ListBullet"/>
        <w:spacing w:after="20"/>
        <w:ind w:left="346"/>
      </w:pPr>
      <w:r>
        <w:t>☐  Produce a Markdown or CSV prioritized report</w:t>
      </w:r>
    </w:p>
    <w:p>
      <w:pPr>
        <w:pStyle w:val="ListBullet"/>
        <w:spacing w:after="20"/>
        <w:ind w:left="346"/>
      </w:pPr>
      <w:r>
        <w:t>☐  Explain assumptions and validate sample findings</w:t>
      </w:r>
    </w:p>
    <w:p>
      <w:pPr>
        <w:pStyle w:val="Heading2"/>
      </w:pPr>
      <w:r>
        <w:t>Task 10.08: Document Security Architecture Decisions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Describe current state, threat model, options and tradeoffs</w:t>
      </w:r>
    </w:p>
    <w:p>
      <w:pPr>
        <w:pStyle w:val="ListBullet"/>
        <w:spacing w:after="20"/>
        <w:ind w:left="346"/>
      </w:pPr>
      <w:r>
        <w:t>☐  Define requirements, constraints and acceptance criteria</w:t>
      </w:r>
    </w:p>
    <w:p>
      <w:pPr>
        <w:pStyle w:val="ListBullet"/>
        <w:spacing w:after="20"/>
        <w:ind w:left="346"/>
      </w:pPr>
      <w:r>
        <w:t>☐  Record selected control, rollout and rollback plan</w:t>
      </w:r>
    </w:p>
    <w:p>
      <w:pPr>
        <w:pStyle w:val="ListBullet"/>
        <w:spacing w:after="20"/>
        <w:ind w:left="346"/>
      </w:pPr>
      <w:r>
        <w:t>☐  Define monitoring and evidence of effectiveness</w:t>
      </w:r>
    </w:p>
    <w:p>
      <w:pPr>
        <w:pStyle w:val="ListBullet"/>
        <w:spacing w:after="20"/>
        <w:ind w:left="346"/>
      </w:pPr>
      <w:r>
        <w:t>☐  Write an Architecture Decision Record for a fictional policy</w:t>
      </w:r>
    </w:p>
    <w:p>
      <w:pPr>
        <w:pStyle w:val="ListBullet"/>
        <w:spacing w:after="20"/>
        <w:ind w:left="346"/>
      </w:pPr>
      <w:r>
        <w:t>☐  Explain decision to engineering and leadership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Python tutorial: </w:t>
      </w:r>
      <w:r>
        <w:t>https://docs.python.org/3/tutorial/</w:t>
      </w:r>
    </w:p>
    <w:p>
      <w:pPr>
        <w:pStyle w:val="ListBullet"/>
      </w:pPr>
      <w:r>
        <w:t xml:space="preserve">OWASP SAMM: </w:t>
      </w:r>
      <w:r>
        <w:t>https://owaspsamm.org/</w:t>
      </w:r>
    </w:p>
    <w:p>
      <w:pPr>
        <w:pStyle w:val="ListBullet"/>
      </w:pPr>
      <w:r>
        <w:t xml:space="preserve">GitHub Actions security: </w:t>
      </w:r>
      <w:r>
        <w:t>https://docs.github.com/en/actions/security-for-github-actions</w:t>
      </w:r>
    </w:p>
    <w:p>
      <w:r>
        <w:br w:type="page"/>
      </w:r>
    </w:p>
    <w:p>
      <w:pPr>
        <w:pStyle w:val="Heading1"/>
      </w:pPr>
      <w:r>
        <w:t>11  Git &amp; GitHub Foundations</w:t>
      </w:r>
    </w:p>
    <w:p>
      <w:r>
        <w:rPr>
          <w:b/>
        </w:rPr>
        <w:t xml:space="preserve">Priority: </w:t>
      </w:r>
      <w:r>
        <w:t>P1   |   9 Planner tasks</w:t>
      </w:r>
    </w:p>
    <w:p>
      <w:pPr>
        <w:pStyle w:val="Heading2"/>
      </w:pPr>
      <w:r>
        <w:t>Task 11.01: Install and Configure Git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Install Git and verify version</w:t>
      </w:r>
    </w:p>
    <w:p>
      <w:pPr>
        <w:pStyle w:val="ListBullet"/>
        <w:spacing w:after="20"/>
        <w:ind w:left="346"/>
      </w:pPr>
      <w:r>
        <w:t>☐  Configure user name and email appropriate for personal projects</w:t>
      </w:r>
    </w:p>
    <w:p>
      <w:pPr>
        <w:pStyle w:val="ListBullet"/>
        <w:spacing w:after="20"/>
        <w:ind w:left="346"/>
      </w:pPr>
      <w:r>
        <w:t>☐  Explain Git repositories vs GitHub hosting</w:t>
      </w:r>
    </w:p>
    <w:p>
      <w:pPr>
        <w:pStyle w:val="ListBullet"/>
        <w:spacing w:after="20"/>
        <w:ind w:left="346"/>
      </w:pPr>
      <w:r>
        <w:t>☐  Understand SSH keys vs credential manager authentication</w:t>
      </w:r>
    </w:p>
    <w:p>
      <w:pPr>
        <w:pStyle w:val="ListBullet"/>
        <w:spacing w:after="20"/>
        <w:ind w:left="346"/>
      </w:pPr>
      <w:r>
        <w:t>☐  Verify configuration with a test repository</w:t>
      </w:r>
    </w:p>
    <w:p>
      <w:pPr>
        <w:pStyle w:val="ListBullet"/>
        <w:spacing w:after="20"/>
        <w:ind w:left="346"/>
      </w:pPr>
      <w:r>
        <w:t>☐  Explain how you would avoid committing secrets</w:t>
      </w:r>
    </w:p>
    <w:p>
      <w:pPr>
        <w:pStyle w:val="Heading2"/>
      </w:pPr>
      <w:r>
        <w:t>Task 11.02: Create and Clone a Repository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Create a private learning repository with README and .gitignore</w:t>
      </w:r>
    </w:p>
    <w:p>
      <w:pPr>
        <w:pStyle w:val="ListBullet"/>
        <w:spacing w:after="20"/>
        <w:ind w:left="346"/>
      </w:pPr>
      <w:r>
        <w:t>☐  Explain local vs remote repositories</w:t>
      </w:r>
    </w:p>
    <w:p>
      <w:pPr>
        <w:pStyle w:val="ListBullet"/>
        <w:spacing w:after="20"/>
        <w:ind w:left="346"/>
      </w:pPr>
      <w:r>
        <w:t>☐  Clone the repo and inspect git status</w:t>
      </w:r>
    </w:p>
    <w:p>
      <w:pPr>
        <w:pStyle w:val="ListBullet"/>
        <w:spacing w:after="20"/>
        <w:ind w:left="346"/>
      </w:pPr>
      <w:r>
        <w:t>☐  Create a clear folders-and-files structure</w:t>
      </w:r>
    </w:p>
    <w:p>
      <w:pPr>
        <w:pStyle w:val="ListBullet"/>
        <w:spacing w:after="20"/>
        <w:ind w:left="346"/>
      </w:pPr>
      <w:r>
        <w:t>☐  Commit a test Markdown note</w:t>
      </w:r>
    </w:p>
    <w:p>
      <w:pPr>
        <w:pStyle w:val="ListBullet"/>
        <w:spacing w:after="20"/>
        <w:ind w:left="346"/>
      </w:pPr>
      <w:r>
        <w:t>☐  Explain the clone workflow without notes</w:t>
      </w:r>
    </w:p>
    <w:p>
      <w:pPr>
        <w:pStyle w:val="Heading2"/>
      </w:pPr>
      <w:r>
        <w:t>Task 11.03: Understand Working Tree, Staging and Commits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Edit tracked and untracked files</w:t>
      </w:r>
    </w:p>
    <w:p>
      <w:pPr>
        <w:pStyle w:val="ListBullet"/>
        <w:spacing w:after="20"/>
        <w:ind w:left="346"/>
      </w:pPr>
      <w:r>
        <w:t>☐  Use git status, diff, add and commit</w:t>
      </w:r>
    </w:p>
    <w:p>
      <w:pPr>
        <w:pStyle w:val="ListBullet"/>
        <w:spacing w:after="20"/>
        <w:ind w:left="346"/>
      </w:pPr>
      <w:r>
        <w:t>☐  Write descriptive single-purpose commit messages</w:t>
      </w:r>
    </w:p>
    <w:p>
      <w:pPr>
        <w:pStyle w:val="ListBullet"/>
        <w:spacing w:after="20"/>
        <w:ind w:left="346"/>
      </w:pPr>
      <w:r>
        <w:t>☐  Inspect commit history with git log</w:t>
      </w:r>
    </w:p>
    <w:p>
      <w:pPr>
        <w:pStyle w:val="ListBullet"/>
        <w:spacing w:after="20"/>
        <w:ind w:left="346"/>
      </w:pPr>
      <w:r>
        <w:t>☐  Make and review two separate learning commits</w:t>
      </w:r>
    </w:p>
    <w:p>
      <w:pPr>
        <w:pStyle w:val="ListBullet"/>
        <w:spacing w:after="20"/>
        <w:ind w:left="346"/>
      </w:pPr>
      <w:r>
        <w:t>☐  Explain how Git records changes</w:t>
      </w:r>
    </w:p>
    <w:p>
      <w:pPr>
        <w:pStyle w:val="Heading2"/>
      </w:pPr>
      <w:r>
        <w:t>Task 11.04: Work with Branches and Pull Requests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Create and switch topic branches</w:t>
      </w:r>
    </w:p>
    <w:p>
      <w:pPr>
        <w:pStyle w:val="ListBullet"/>
        <w:spacing w:after="20"/>
        <w:ind w:left="346"/>
      </w:pPr>
      <w:r>
        <w:t>☐  Push a topic branch to GitHub</w:t>
      </w:r>
    </w:p>
    <w:p>
      <w:pPr>
        <w:pStyle w:val="ListBullet"/>
        <w:spacing w:after="20"/>
        <w:ind w:left="346"/>
      </w:pPr>
      <w:r>
        <w:t>☐  Open a PR and review its diff</w:t>
      </w:r>
    </w:p>
    <w:p>
      <w:pPr>
        <w:pStyle w:val="ListBullet"/>
        <w:spacing w:after="20"/>
        <w:ind w:left="346"/>
      </w:pPr>
      <w:r>
        <w:t>☐  Merge a reviewed change and clean up the branch</w:t>
      </w:r>
    </w:p>
    <w:p>
      <w:pPr>
        <w:pStyle w:val="ListBullet"/>
        <w:spacing w:after="20"/>
        <w:ind w:left="346"/>
      </w:pPr>
      <w:r>
        <w:t>☐  Use a PR to add an IAM lab note</w:t>
      </w:r>
    </w:p>
    <w:p>
      <w:pPr>
        <w:pStyle w:val="ListBullet"/>
        <w:spacing w:after="20"/>
        <w:ind w:left="346"/>
      </w:pPr>
      <w:r>
        <w:t>☐  Explain why review occurs before merge</w:t>
      </w:r>
    </w:p>
    <w:p>
      <w:pPr>
        <w:pStyle w:val="Heading2"/>
      </w:pPr>
      <w:r>
        <w:t>Task 11.05: Resolve Merge Conflicts and Undo Changes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Understand how divergent commits cause conflicts</w:t>
      </w:r>
    </w:p>
    <w:p>
      <w:pPr>
        <w:pStyle w:val="ListBullet"/>
        <w:spacing w:after="20"/>
        <w:ind w:left="346"/>
      </w:pPr>
      <w:r>
        <w:t>☐  Resolve a conflict in a safe test file</w:t>
      </w:r>
    </w:p>
    <w:p>
      <w:pPr>
        <w:pStyle w:val="ListBullet"/>
        <w:spacing w:after="20"/>
        <w:ind w:left="346"/>
      </w:pPr>
      <w:r>
        <w:t>☐  Differentiate restore, revert, reset and their risks</w:t>
      </w:r>
    </w:p>
    <w:p>
      <w:pPr>
        <w:pStyle w:val="ListBullet"/>
        <w:spacing w:after="20"/>
        <w:ind w:left="346"/>
      </w:pPr>
      <w:r>
        <w:t>☐  Avoid force-pushing shared history without coordination</w:t>
      </w:r>
    </w:p>
    <w:p>
      <w:pPr>
        <w:pStyle w:val="ListBullet"/>
        <w:spacing w:after="20"/>
        <w:ind w:left="346"/>
      </w:pPr>
      <w:r>
        <w:t>☐  Revert a sample change using a new commit</w:t>
      </w:r>
    </w:p>
    <w:p>
      <w:pPr>
        <w:pStyle w:val="ListBullet"/>
        <w:spacing w:after="20"/>
        <w:ind w:left="346"/>
      </w:pPr>
      <w:r>
        <w:t>☐  Explain recovery choices in an interview</w:t>
      </w:r>
    </w:p>
    <w:p>
      <w:pPr>
        <w:pStyle w:val="Heading2"/>
      </w:pPr>
      <w:r>
        <w:t>Task 11.06: Use Markdown, Issues and GitHub Project Documentation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Create readable README and per-domain notes</w:t>
      </w:r>
    </w:p>
    <w:p>
      <w:pPr>
        <w:pStyle w:val="ListBullet"/>
        <w:spacing w:after="20"/>
        <w:ind w:left="346"/>
      </w:pPr>
      <w:r>
        <w:t>☐  Write Markdown headings, checklists and code fences</w:t>
      </w:r>
    </w:p>
    <w:p>
      <w:pPr>
        <w:pStyle w:val="ListBullet"/>
        <w:spacing w:after="20"/>
        <w:ind w:left="346"/>
      </w:pPr>
      <w:r>
        <w:t>☐  Link Planner tasks to commits and PRs</w:t>
      </w:r>
    </w:p>
    <w:p>
      <w:pPr>
        <w:pStyle w:val="ListBullet"/>
        <w:spacing w:after="20"/>
        <w:ind w:left="346"/>
      </w:pPr>
      <w:r>
        <w:t>☐  Use Issues to describe lab work and acceptance criteria</w:t>
      </w:r>
    </w:p>
    <w:p>
      <w:pPr>
        <w:pStyle w:val="ListBullet"/>
        <w:spacing w:after="20"/>
        <w:ind w:left="346"/>
      </w:pPr>
      <w:r>
        <w:t>☐  Publish one complete lab write-up with sanitized evidence</w:t>
      </w:r>
    </w:p>
    <w:p>
      <w:pPr>
        <w:pStyle w:val="ListBullet"/>
        <w:spacing w:after="20"/>
        <w:ind w:left="346"/>
      </w:pPr>
      <w:r>
        <w:t>☐  Show how your documentation supports reproducibility</w:t>
      </w:r>
    </w:p>
    <w:p>
      <w:pPr>
        <w:pStyle w:val="Heading2"/>
      </w:pPr>
      <w:r>
        <w:t>Task 11.07: Understand GitHub Security Settings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Enable MFA and assess passkeys/security keys</w:t>
      </w:r>
    </w:p>
    <w:p>
      <w:pPr>
        <w:pStyle w:val="ListBullet"/>
        <w:spacing w:after="20"/>
        <w:ind w:left="346"/>
      </w:pPr>
      <w:r>
        <w:t>☐  Use least-privilege collaborators and repository visibility</w:t>
      </w:r>
    </w:p>
    <w:p>
      <w:pPr>
        <w:pStyle w:val="ListBullet"/>
        <w:spacing w:after="20"/>
        <w:ind w:left="346"/>
      </w:pPr>
      <w:r>
        <w:t>☐  Set secret scanning and dependency alerts where available</w:t>
      </w:r>
    </w:p>
    <w:p>
      <w:pPr>
        <w:pStyle w:val="ListBullet"/>
        <w:spacing w:after="20"/>
        <w:ind w:left="346"/>
      </w:pPr>
      <w:r>
        <w:t>☐  Understand branch protection and rulesets</w:t>
      </w:r>
    </w:p>
    <w:p>
      <w:pPr>
        <w:pStyle w:val="ListBullet"/>
        <w:spacing w:after="20"/>
        <w:ind w:left="346"/>
      </w:pPr>
      <w:r>
        <w:t>☐  Review your repository settings for accidental exposure</w:t>
      </w:r>
    </w:p>
    <w:p>
      <w:pPr>
        <w:pStyle w:val="ListBullet"/>
        <w:spacing w:after="20"/>
        <w:ind w:left="346"/>
      </w:pPr>
      <w:r>
        <w:t>☐  Describe safe publication of security learning projects</w:t>
      </w:r>
    </w:p>
    <w:p>
      <w:pPr>
        <w:pStyle w:val="Heading2"/>
      </w:pPr>
      <w:r>
        <w:t>Task 11.08: Understand GitHub Actions Basics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Explain workflow YAML, triggers, jobs, steps and runners</w:t>
      </w:r>
    </w:p>
    <w:p>
      <w:pPr>
        <w:pStyle w:val="ListBullet"/>
        <w:spacing w:after="20"/>
        <w:ind w:left="346"/>
      </w:pPr>
      <w:r>
        <w:t>☐  Identify least-privilege workflow permissions</w:t>
      </w:r>
    </w:p>
    <w:p>
      <w:pPr>
        <w:pStyle w:val="ListBullet"/>
        <w:spacing w:after="20"/>
        <w:ind w:left="346"/>
      </w:pPr>
      <w:r>
        <w:t>☐  Differentiate repository secrets and safer OIDC federation</w:t>
      </w:r>
    </w:p>
    <w:p>
      <w:pPr>
        <w:pStyle w:val="ListBullet"/>
        <w:spacing w:after="20"/>
        <w:ind w:left="346"/>
      </w:pPr>
      <w:r>
        <w:t>☐  Build a benign Markdown-lint or test workflow</w:t>
      </w:r>
    </w:p>
    <w:p>
      <w:pPr>
        <w:pStyle w:val="ListBullet"/>
        <w:spacing w:after="20"/>
        <w:ind w:left="346"/>
      </w:pPr>
      <w:r>
        <w:t>☐  Review workflow logs for sensitive output</w:t>
      </w:r>
    </w:p>
    <w:p>
      <w:pPr>
        <w:pStyle w:val="ListBullet"/>
        <w:spacing w:after="20"/>
        <w:ind w:left="346"/>
      </w:pPr>
      <w:r>
        <w:t>☐  Explain how untrusted pull requests can affect workflow risk</w:t>
      </w:r>
    </w:p>
    <w:p>
      <w:pPr>
        <w:pStyle w:val="Heading2"/>
      </w:pPr>
      <w:r>
        <w:t>Task 11.09: Build a Repeatable Lab-to-GitHub Workflow</w:t>
      </w:r>
    </w:p>
    <w:p>
      <w:r>
        <w:rPr>
          <w:b/>
        </w:rPr>
        <w:t>Checklist within the task:</w:t>
      </w:r>
    </w:p>
    <w:p>
      <w:pPr>
        <w:pStyle w:val="ListBullet"/>
        <w:spacing w:after="20"/>
        <w:ind w:left="346"/>
      </w:pPr>
      <w:r>
        <w:t>☐  Plan a security learning task and expected evidence</w:t>
      </w:r>
    </w:p>
    <w:p>
      <w:pPr>
        <w:pStyle w:val="ListBullet"/>
        <w:spacing w:after="20"/>
        <w:ind w:left="346"/>
      </w:pPr>
      <w:r>
        <w:t>☐  Create a branch and add Markdown notes or code</w:t>
      </w:r>
    </w:p>
    <w:p>
      <w:pPr>
        <w:pStyle w:val="ListBullet"/>
        <w:spacing w:after="20"/>
        <w:ind w:left="346"/>
      </w:pPr>
      <w:r>
        <w:t>☐  Test changes and inspect diff for sensitive data</w:t>
      </w:r>
    </w:p>
    <w:p>
      <w:pPr>
        <w:pStyle w:val="ListBullet"/>
        <w:spacing w:after="20"/>
        <w:ind w:left="346"/>
      </w:pPr>
      <w:r>
        <w:t>☐  Submit PR, review, merge and link back to Planner</w:t>
      </w:r>
    </w:p>
    <w:p>
      <w:pPr>
        <w:pStyle w:val="ListBullet"/>
        <w:spacing w:after="20"/>
        <w:ind w:left="346"/>
      </w:pPr>
      <w:r>
        <w:t>☐  Complete one small task end-to-end</w:t>
      </w:r>
    </w:p>
    <w:p>
      <w:pPr>
        <w:pStyle w:val="ListBullet"/>
        <w:spacing w:after="20"/>
        <w:ind w:left="346"/>
      </w:pPr>
      <w:r>
        <w:t>☐  Explain the workflow and what you learned</w:t>
      </w:r>
    </w:p>
    <w:p>
      <w:pPr>
        <w:pStyle w:val="Heading2"/>
      </w:pPr>
      <w:r>
        <w:t>Domain resources</w:t>
      </w:r>
    </w:p>
    <w:p>
      <w:pPr>
        <w:pStyle w:val="ListBullet"/>
      </w:pPr>
      <w:r>
        <w:t xml:space="preserve">Git Book: </w:t>
      </w:r>
      <w:r>
        <w:t>https://git-scm.com/book/en/v2</w:t>
      </w:r>
    </w:p>
    <w:p>
      <w:pPr>
        <w:pStyle w:val="ListBullet"/>
      </w:pPr>
      <w:r>
        <w:t xml:space="preserve">GitHub Skills: </w:t>
      </w:r>
      <w:r>
        <w:t>https://skills.github.com/</w:t>
      </w:r>
    </w:p>
    <w:p>
      <w:pPr>
        <w:pStyle w:val="ListBullet"/>
      </w:pPr>
      <w:r>
        <w:t xml:space="preserve">GitHub Docs: </w:t>
      </w:r>
      <w:r>
        <w:t>https://docs.github.com/en/get-started</w:t>
      </w:r>
    </w:p>
    <w:p>
      <w:r>
        <w:br w:type="page"/>
      </w:r>
    </w:p>
    <w:p>
      <w:pPr>
        <w:pStyle w:val="Heading1"/>
      </w:pPr>
      <w:r>
        <w:t>Recommended Planner and GitHub conventions</w:t>
      </w:r>
    </w:p>
    <w:p>
      <w:pPr>
        <w:pStyle w:val="Heading2"/>
      </w:pPr>
      <w:r>
        <w:t>Planner task format</w:t>
      </w:r>
    </w:p>
    <w:p>
      <w:r>
        <w:t>Task title = the specific subject. Checklist = the six measurable outcomes. Add a URL to the associated repository directory, issue, pull request, or lab write-up.</w:t>
      </w:r>
    </w:p>
    <w:p>
      <w:pPr>
        <w:pStyle w:val="Heading2"/>
      </w:pPr>
      <w:r>
        <w:t>Suggested statuses</w:t>
      </w:r>
    </w:p>
    <w:p>
      <w:r>
        <w:t>Not started → In progress → Ready for assessment → Complete. If an interview scenario exposes a gap, reopen the task and record what needs review.</w:t>
      </w:r>
    </w:p>
    <w:p>
      <w:pPr>
        <w:pStyle w:val="Heading2"/>
      </w:pPr>
      <w:r>
        <w:t>Evidence standards</w:t>
      </w:r>
    </w:p>
    <w:p>
      <w:r>
        <w:t>Prefer sanitized notes, screenshots from lab systems, architecture diagrams, packet-capture commentary, unit-tested scripts, and short written incident analyses.</w:t>
      </w:r>
    </w:p>
    <w:p>
      <w:pPr>
        <w:pStyle w:val="Heading2"/>
      </w:pPr>
      <w:r>
        <w:t>Suggested Git workflow</w:t>
      </w:r>
    </w:p>
    <w:p>
      <w:r>
        <w:t>Create a topic branch for one Planner task; add notes or lab artifacts; review differences; run tests; open a pull request; review and merge; paste the PR link into Planner.</w:t>
      </w:r>
    </w:p>
    <w:p>
      <w:pPr>
        <w:pStyle w:val="Heading2"/>
      </w:pPr>
      <w:r>
        <w:t>Suggested repository folders</w:t>
      </w:r>
    </w:p>
    <w:p>
      <w:r>
        <w:t>iam/, endpoint-security/, vulnerability-management/, network-security/, device-hardening/, email-dlp/, cloud-saas-ai/, governance/, incident-response/, automation-ssdlc/, git-github/.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Security Engineering Learning | Personal development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SECURITY ENGINEERING  /  LEARNING CURRICULUM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0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41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C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