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8589B" w14:textId="77777777" w:rsidR="00C66111" w:rsidRDefault="00C66111" w:rsidP="00311CEE">
      <w:pPr>
        <w:pStyle w:val="Title"/>
        <w:spacing w:line="360" w:lineRule="auto"/>
        <w:jc w:val="center"/>
      </w:pPr>
      <w:r>
        <w:t>DIGITAL MICROARRAY INSTRUMENT</w:t>
      </w:r>
    </w:p>
    <w:p w14:paraId="442BF97E" w14:textId="77777777" w:rsidR="00832E25" w:rsidRDefault="00C66111" w:rsidP="00311CEE">
      <w:pPr>
        <w:pStyle w:val="Title"/>
        <w:spacing w:line="360" w:lineRule="auto"/>
        <w:jc w:val="center"/>
      </w:pPr>
      <w:r>
        <w:t>STANDARD OPERATING PRODCEDURE</w:t>
      </w:r>
    </w:p>
    <w:p w14:paraId="660F1FAD" w14:textId="7886A42C" w:rsidR="00C66111" w:rsidRDefault="00311CEE" w:rsidP="00311CEE">
      <w:pPr>
        <w:spacing w:line="360" w:lineRule="auto"/>
        <w:jc w:val="center"/>
      </w:pPr>
      <w:r>
        <w:t>August 1</w:t>
      </w:r>
      <w:r w:rsidR="000334DA">
        <w:t>1</w:t>
      </w:r>
      <w:r>
        <w:t>, 2017</w:t>
      </w:r>
    </w:p>
    <w:p w14:paraId="6D3F25EF" w14:textId="09DD63CD" w:rsidR="00311CEE" w:rsidRDefault="00311CEE" w:rsidP="00311CEE">
      <w:pPr>
        <w:spacing w:line="360" w:lineRule="auto"/>
        <w:jc w:val="center"/>
      </w:pPr>
      <w:r>
        <w:t xml:space="preserve">Derin Sevenler – </w:t>
      </w:r>
      <w:hyperlink r:id="rId6" w:history="1">
        <w:r w:rsidR="000334DA">
          <w:rPr>
            <w:rStyle w:val="Hyperlink"/>
          </w:rPr>
          <w:t>d</w:t>
        </w:r>
        <w:r w:rsidRPr="008E10B5">
          <w:rPr>
            <w:rStyle w:val="Hyperlink"/>
          </w:rPr>
          <w:t>erin@bu.edu</w:t>
        </w:r>
      </w:hyperlink>
    </w:p>
    <w:p w14:paraId="2A9F25DB" w14:textId="77777777" w:rsidR="00C66111" w:rsidRDefault="00C66111" w:rsidP="00311CEE">
      <w:pPr>
        <w:spacing w:line="360" w:lineRule="auto"/>
      </w:pPr>
    </w:p>
    <w:bookmarkStart w:id="0" w:name="_Toc490223258" w:displacedByCustomXml="next"/>
    <w:bookmarkStart w:id="1" w:name="_Toc490225363" w:displacedByCustomXml="next"/>
    <w:sdt>
      <w:sdtPr>
        <w:rPr>
          <w:rFonts w:asciiTheme="minorHAnsi" w:eastAsiaTheme="minorEastAsia" w:hAnsiTheme="minorHAnsi" w:cstheme="minorBidi"/>
          <w:color w:val="auto"/>
          <w:sz w:val="28"/>
          <w:szCs w:val="24"/>
        </w:rPr>
        <w:id w:val="-111980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9934E7" w14:textId="77777777" w:rsidR="006E2040" w:rsidRDefault="00C66111" w:rsidP="000334DA">
          <w:pPr>
            <w:pStyle w:val="Heading1"/>
            <w:spacing w:line="360" w:lineRule="auto"/>
            <w:rPr>
              <w:noProof/>
            </w:rPr>
          </w:pPr>
          <w:r>
            <w:t>Table of Contents</w:t>
          </w:r>
          <w:bookmarkEnd w:id="1"/>
          <w:bookmarkEnd w:id="0"/>
          <w:r w:rsidRPr="00311CEE">
            <w:rPr>
              <w:b/>
            </w:rPr>
            <w:fldChar w:fldCharType="begin"/>
          </w:r>
          <w:r w:rsidRPr="00311CEE">
            <w:rPr>
              <w:b/>
            </w:rPr>
            <w:instrText xml:space="preserve"> TOC \o "1-3" \h \z \u </w:instrText>
          </w:r>
          <w:r w:rsidRPr="00311CEE">
            <w:rPr>
              <w:b/>
            </w:rPr>
            <w:fldChar w:fldCharType="separate"/>
          </w:r>
        </w:p>
        <w:p w14:paraId="2D8F5F35" w14:textId="77777777" w:rsidR="006E2040" w:rsidRDefault="00DA3FFF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3" w:history="1">
            <w:r w:rsidR="006E2040" w:rsidRPr="00DD0E88">
              <w:rPr>
                <w:rStyle w:val="Hyperlink"/>
                <w:noProof/>
              </w:rPr>
              <w:t>Table of Contents</w:t>
            </w:r>
            <w:r w:rsidR="006E2040">
              <w:rPr>
                <w:noProof/>
                <w:webHidden/>
              </w:rPr>
              <w:tab/>
            </w:r>
            <w:r w:rsidR="006E2040">
              <w:rPr>
                <w:noProof/>
                <w:webHidden/>
              </w:rPr>
              <w:fldChar w:fldCharType="begin"/>
            </w:r>
            <w:r w:rsidR="006E2040">
              <w:rPr>
                <w:noProof/>
                <w:webHidden/>
              </w:rPr>
              <w:instrText xml:space="preserve"> PAGEREF _Toc490225363 \h </w:instrText>
            </w:r>
            <w:r w:rsidR="006E2040">
              <w:rPr>
                <w:noProof/>
                <w:webHidden/>
              </w:rPr>
            </w:r>
            <w:r w:rsidR="006E2040">
              <w:rPr>
                <w:noProof/>
                <w:webHidden/>
              </w:rPr>
              <w:fldChar w:fldCharType="separate"/>
            </w:r>
            <w:r w:rsidR="006E2040">
              <w:rPr>
                <w:noProof/>
                <w:webHidden/>
              </w:rPr>
              <w:t>1</w:t>
            </w:r>
            <w:r w:rsidR="006E2040">
              <w:rPr>
                <w:noProof/>
                <w:webHidden/>
              </w:rPr>
              <w:fldChar w:fldCharType="end"/>
            </w:r>
          </w:hyperlink>
        </w:p>
        <w:p w14:paraId="70442D32" w14:textId="77777777" w:rsidR="006E2040" w:rsidRDefault="00DA3FFF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4" w:history="1">
            <w:r w:rsidR="006E2040" w:rsidRPr="00DD0E88">
              <w:rPr>
                <w:rStyle w:val="Hyperlink"/>
                <w:noProof/>
              </w:rPr>
              <w:t>Before you start</w:t>
            </w:r>
            <w:r w:rsidR="006E2040">
              <w:rPr>
                <w:noProof/>
                <w:webHidden/>
              </w:rPr>
              <w:tab/>
            </w:r>
            <w:r w:rsidR="006E2040">
              <w:rPr>
                <w:noProof/>
                <w:webHidden/>
              </w:rPr>
              <w:fldChar w:fldCharType="begin"/>
            </w:r>
            <w:r w:rsidR="006E2040">
              <w:rPr>
                <w:noProof/>
                <w:webHidden/>
              </w:rPr>
              <w:instrText xml:space="preserve"> PAGEREF _Toc490225364 \h </w:instrText>
            </w:r>
            <w:r w:rsidR="006E2040">
              <w:rPr>
                <w:noProof/>
                <w:webHidden/>
              </w:rPr>
            </w:r>
            <w:r w:rsidR="006E2040">
              <w:rPr>
                <w:noProof/>
                <w:webHidden/>
              </w:rPr>
              <w:fldChar w:fldCharType="separate"/>
            </w:r>
            <w:r w:rsidR="006E2040">
              <w:rPr>
                <w:noProof/>
                <w:webHidden/>
              </w:rPr>
              <w:t>1</w:t>
            </w:r>
            <w:r w:rsidR="006E2040">
              <w:rPr>
                <w:noProof/>
                <w:webHidden/>
              </w:rPr>
              <w:fldChar w:fldCharType="end"/>
            </w:r>
          </w:hyperlink>
        </w:p>
        <w:p w14:paraId="0286D92B" w14:textId="77777777" w:rsidR="006E2040" w:rsidRDefault="00DA3FFF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5" w:history="1">
            <w:r w:rsidR="006E2040" w:rsidRPr="00DD0E88">
              <w:rPr>
                <w:rStyle w:val="Hyperlink"/>
                <w:noProof/>
              </w:rPr>
              <w:t>1 – Startup</w:t>
            </w:r>
            <w:r w:rsidR="006E2040">
              <w:rPr>
                <w:noProof/>
                <w:webHidden/>
              </w:rPr>
              <w:tab/>
            </w:r>
            <w:r w:rsidR="006E2040">
              <w:rPr>
                <w:noProof/>
                <w:webHidden/>
              </w:rPr>
              <w:fldChar w:fldCharType="begin"/>
            </w:r>
            <w:r w:rsidR="006E2040">
              <w:rPr>
                <w:noProof/>
                <w:webHidden/>
              </w:rPr>
              <w:instrText xml:space="preserve"> PAGEREF _Toc490225365 \h </w:instrText>
            </w:r>
            <w:r w:rsidR="006E2040">
              <w:rPr>
                <w:noProof/>
                <w:webHidden/>
              </w:rPr>
            </w:r>
            <w:r w:rsidR="006E2040">
              <w:rPr>
                <w:noProof/>
                <w:webHidden/>
              </w:rPr>
              <w:fldChar w:fldCharType="separate"/>
            </w:r>
            <w:r w:rsidR="006E2040">
              <w:rPr>
                <w:noProof/>
                <w:webHidden/>
              </w:rPr>
              <w:t>2</w:t>
            </w:r>
            <w:r w:rsidR="006E2040">
              <w:rPr>
                <w:noProof/>
                <w:webHidden/>
              </w:rPr>
              <w:fldChar w:fldCharType="end"/>
            </w:r>
          </w:hyperlink>
        </w:p>
        <w:p w14:paraId="0A45FFCC" w14:textId="77777777" w:rsidR="006E2040" w:rsidRDefault="00DA3FFF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6" w:history="1">
            <w:r w:rsidR="006E2040" w:rsidRPr="00DD0E88">
              <w:rPr>
                <w:rStyle w:val="Hyperlink"/>
                <w:noProof/>
              </w:rPr>
              <w:t>2 – Shutdown</w:t>
            </w:r>
            <w:r w:rsidR="006E2040">
              <w:rPr>
                <w:noProof/>
                <w:webHidden/>
              </w:rPr>
              <w:tab/>
            </w:r>
            <w:r w:rsidR="006E2040">
              <w:rPr>
                <w:noProof/>
                <w:webHidden/>
              </w:rPr>
              <w:fldChar w:fldCharType="begin"/>
            </w:r>
            <w:r w:rsidR="006E2040">
              <w:rPr>
                <w:noProof/>
                <w:webHidden/>
              </w:rPr>
              <w:instrText xml:space="preserve"> PAGEREF _Toc490225366 \h </w:instrText>
            </w:r>
            <w:r w:rsidR="006E2040">
              <w:rPr>
                <w:noProof/>
                <w:webHidden/>
              </w:rPr>
            </w:r>
            <w:r w:rsidR="006E2040">
              <w:rPr>
                <w:noProof/>
                <w:webHidden/>
              </w:rPr>
              <w:fldChar w:fldCharType="separate"/>
            </w:r>
            <w:r w:rsidR="006E2040">
              <w:rPr>
                <w:noProof/>
                <w:webHidden/>
              </w:rPr>
              <w:t>3</w:t>
            </w:r>
            <w:r w:rsidR="006E2040">
              <w:rPr>
                <w:noProof/>
                <w:webHidden/>
              </w:rPr>
              <w:fldChar w:fldCharType="end"/>
            </w:r>
          </w:hyperlink>
        </w:p>
        <w:p w14:paraId="3A72D8EE" w14:textId="77777777" w:rsidR="006E2040" w:rsidRDefault="00DA3FFF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7" w:history="1">
            <w:r w:rsidR="006E2040" w:rsidRPr="00DD0E88">
              <w:rPr>
                <w:rStyle w:val="Hyperlink"/>
                <w:noProof/>
              </w:rPr>
              <w:t>3 – Loading &amp; unloading samples</w:t>
            </w:r>
            <w:r w:rsidR="006E2040">
              <w:rPr>
                <w:noProof/>
                <w:webHidden/>
              </w:rPr>
              <w:tab/>
            </w:r>
            <w:r w:rsidR="006E2040">
              <w:rPr>
                <w:noProof/>
                <w:webHidden/>
              </w:rPr>
              <w:fldChar w:fldCharType="begin"/>
            </w:r>
            <w:r w:rsidR="006E2040">
              <w:rPr>
                <w:noProof/>
                <w:webHidden/>
              </w:rPr>
              <w:instrText xml:space="preserve"> PAGEREF _Toc490225367 \h </w:instrText>
            </w:r>
            <w:r w:rsidR="006E2040">
              <w:rPr>
                <w:noProof/>
                <w:webHidden/>
              </w:rPr>
            </w:r>
            <w:r w:rsidR="006E2040">
              <w:rPr>
                <w:noProof/>
                <w:webHidden/>
              </w:rPr>
              <w:fldChar w:fldCharType="separate"/>
            </w:r>
            <w:r w:rsidR="006E2040">
              <w:rPr>
                <w:noProof/>
                <w:webHidden/>
              </w:rPr>
              <w:t>4</w:t>
            </w:r>
            <w:r w:rsidR="006E2040">
              <w:rPr>
                <w:noProof/>
                <w:webHidden/>
              </w:rPr>
              <w:fldChar w:fldCharType="end"/>
            </w:r>
          </w:hyperlink>
        </w:p>
        <w:p w14:paraId="62F8E62F" w14:textId="77777777" w:rsidR="006E2040" w:rsidRDefault="00DA3FFF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8" w:history="1">
            <w:r w:rsidR="006E2040" w:rsidRPr="00DD0E88">
              <w:rPr>
                <w:rStyle w:val="Hyperlink"/>
                <w:noProof/>
              </w:rPr>
              <w:t>4 – Data acquisition</w:t>
            </w:r>
            <w:r w:rsidR="006E2040">
              <w:rPr>
                <w:noProof/>
                <w:webHidden/>
              </w:rPr>
              <w:tab/>
            </w:r>
            <w:r w:rsidR="006E2040">
              <w:rPr>
                <w:noProof/>
                <w:webHidden/>
              </w:rPr>
              <w:fldChar w:fldCharType="begin"/>
            </w:r>
            <w:r w:rsidR="006E2040">
              <w:rPr>
                <w:noProof/>
                <w:webHidden/>
              </w:rPr>
              <w:instrText xml:space="preserve"> PAGEREF _Toc490225368 \h </w:instrText>
            </w:r>
            <w:r w:rsidR="006E2040">
              <w:rPr>
                <w:noProof/>
                <w:webHidden/>
              </w:rPr>
            </w:r>
            <w:r w:rsidR="006E2040">
              <w:rPr>
                <w:noProof/>
                <w:webHidden/>
              </w:rPr>
              <w:fldChar w:fldCharType="separate"/>
            </w:r>
            <w:r w:rsidR="006E2040">
              <w:rPr>
                <w:noProof/>
                <w:webHidden/>
              </w:rPr>
              <w:t>5</w:t>
            </w:r>
            <w:r w:rsidR="006E2040">
              <w:rPr>
                <w:noProof/>
                <w:webHidden/>
              </w:rPr>
              <w:fldChar w:fldCharType="end"/>
            </w:r>
          </w:hyperlink>
        </w:p>
        <w:p w14:paraId="01A391CA" w14:textId="77777777" w:rsidR="006E2040" w:rsidRDefault="00DA3FFF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9" w:history="1">
            <w:r w:rsidR="006E2040" w:rsidRPr="00DD0E88">
              <w:rPr>
                <w:rStyle w:val="Hyperlink"/>
                <w:noProof/>
              </w:rPr>
              <w:t>5 – Data analysis</w:t>
            </w:r>
            <w:r w:rsidR="006E2040">
              <w:rPr>
                <w:noProof/>
                <w:webHidden/>
              </w:rPr>
              <w:tab/>
            </w:r>
            <w:r w:rsidR="006E2040">
              <w:rPr>
                <w:noProof/>
                <w:webHidden/>
              </w:rPr>
              <w:fldChar w:fldCharType="begin"/>
            </w:r>
            <w:r w:rsidR="006E2040">
              <w:rPr>
                <w:noProof/>
                <w:webHidden/>
              </w:rPr>
              <w:instrText xml:space="preserve"> PAGEREF _Toc490225369 \h </w:instrText>
            </w:r>
            <w:r w:rsidR="006E2040">
              <w:rPr>
                <w:noProof/>
                <w:webHidden/>
              </w:rPr>
            </w:r>
            <w:r w:rsidR="006E2040">
              <w:rPr>
                <w:noProof/>
                <w:webHidden/>
              </w:rPr>
              <w:fldChar w:fldCharType="separate"/>
            </w:r>
            <w:r w:rsidR="006E2040">
              <w:rPr>
                <w:noProof/>
                <w:webHidden/>
              </w:rPr>
              <w:t>7</w:t>
            </w:r>
            <w:r w:rsidR="006E2040">
              <w:rPr>
                <w:noProof/>
                <w:webHidden/>
              </w:rPr>
              <w:fldChar w:fldCharType="end"/>
            </w:r>
          </w:hyperlink>
        </w:p>
        <w:p w14:paraId="1E9533C3" w14:textId="77777777" w:rsidR="00C66111" w:rsidRDefault="00C66111" w:rsidP="00311CEE">
          <w:pPr>
            <w:spacing w:line="360" w:lineRule="auto"/>
          </w:pPr>
          <w:r w:rsidRPr="00311CEE">
            <w:rPr>
              <w:b/>
              <w:bCs/>
              <w:noProof/>
            </w:rPr>
            <w:fldChar w:fldCharType="end"/>
          </w:r>
        </w:p>
      </w:sdtContent>
    </w:sdt>
    <w:p w14:paraId="5CEF860C" w14:textId="77777777" w:rsidR="00311CEE" w:rsidRDefault="00311CEE" w:rsidP="00311CEE">
      <w:pPr>
        <w:pStyle w:val="Heading1"/>
        <w:spacing w:line="360" w:lineRule="auto"/>
      </w:pPr>
      <w:bookmarkStart w:id="2" w:name="_Toc490225364"/>
      <w:r>
        <w:t>Before you start</w:t>
      </w:r>
      <w:bookmarkEnd w:id="2"/>
    </w:p>
    <w:p w14:paraId="6BF65BC4" w14:textId="6AE30DD3" w:rsidR="00311CEE" w:rsidRDefault="00311CEE" w:rsidP="00311CEE">
      <w:pPr>
        <w:pStyle w:val="ListParagraph"/>
        <w:numPr>
          <w:ilvl w:val="0"/>
          <w:numId w:val="3"/>
        </w:numPr>
        <w:spacing w:line="360" w:lineRule="auto"/>
      </w:pPr>
      <w:r w:rsidRPr="00311CEE">
        <w:rPr>
          <w:u w:val="single"/>
        </w:rPr>
        <w:t>Always wear gloves</w:t>
      </w:r>
      <w:r>
        <w:t xml:space="preserve"> when using the instrument, even when us</w:t>
      </w:r>
      <w:r w:rsidR="0052374E">
        <w:t>ing just the keyboard and mouse.</w:t>
      </w:r>
    </w:p>
    <w:p w14:paraId="652B4D23" w14:textId="317D2205" w:rsidR="00311CEE" w:rsidRDefault="00311CEE" w:rsidP="00311CEE">
      <w:pPr>
        <w:pStyle w:val="ListParagraph"/>
        <w:numPr>
          <w:ilvl w:val="0"/>
          <w:numId w:val="3"/>
        </w:numPr>
        <w:spacing w:line="360" w:lineRule="auto"/>
      </w:pPr>
      <w:r w:rsidRPr="00311CEE">
        <w:rPr>
          <w:u w:val="single"/>
        </w:rPr>
        <w:t>Immediately report</w:t>
      </w:r>
      <w:r>
        <w:t xml:space="preserve"> instrument malfunction, unexpected operation or </w:t>
      </w:r>
      <w:r w:rsidR="006E2040">
        <w:t xml:space="preserve">other </w:t>
      </w:r>
      <w:r>
        <w:t>abnormalit</w:t>
      </w:r>
      <w:r w:rsidR="006E2040">
        <w:t xml:space="preserve">ies </w:t>
      </w:r>
      <w:r>
        <w:t xml:space="preserve">by email to </w:t>
      </w:r>
      <w:hyperlink r:id="rId7" w:history="1">
        <w:r w:rsidR="000334DA">
          <w:rPr>
            <w:rStyle w:val="Hyperlink"/>
          </w:rPr>
          <w:t>d</w:t>
        </w:r>
        <w:r w:rsidRPr="008E10B5">
          <w:rPr>
            <w:rStyle w:val="Hyperlink"/>
          </w:rPr>
          <w:t>erin@bu.edu</w:t>
        </w:r>
      </w:hyperlink>
      <w:r>
        <w:t>.</w:t>
      </w:r>
    </w:p>
    <w:p w14:paraId="6E6A3249" w14:textId="538550E4" w:rsidR="00BC46A4" w:rsidRPr="00BC46A4" w:rsidRDefault="00ED1D5F" w:rsidP="00BC46A4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>
        <w:rPr>
          <w:u w:val="single"/>
        </w:rPr>
        <w:t>Help to keep the area clean</w:t>
      </w:r>
      <w:r w:rsidR="00BC46A4">
        <w:t xml:space="preserve"> </w:t>
      </w:r>
      <w:r>
        <w:t xml:space="preserve">by not storing </w:t>
      </w:r>
      <w:r w:rsidR="00BC46A4">
        <w:t>samples on the instrument bench or shelves</w:t>
      </w:r>
      <w:r>
        <w:t xml:space="preserve">, putting </w:t>
      </w:r>
      <w:r w:rsidR="00BC46A4">
        <w:t xml:space="preserve">away </w:t>
      </w:r>
      <w:r>
        <w:t xml:space="preserve">tools </w:t>
      </w:r>
      <w:r w:rsidR="00BC46A4">
        <w:t>and dispos</w:t>
      </w:r>
      <w:r>
        <w:t xml:space="preserve">ing </w:t>
      </w:r>
      <w:r w:rsidR="00BC46A4">
        <w:t>of</w:t>
      </w:r>
      <w:r w:rsidR="006E2040">
        <w:t xml:space="preserve"> waste before you leave.</w:t>
      </w:r>
    </w:p>
    <w:p w14:paraId="493B16F3" w14:textId="77777777" w:rsidR="00C66111" w:rsidRDefault="00C66111" w:rsidP="00311CEE">
      <w:pPr>
        <w:pStyle w:val="ListParagraph"/>
        <w:numPr>
          <w:ilvl w:val="0"/>
          <w:numId w:val="3"/>
        </w:numPr>
        <w:spacing w:line="360" w:lineRule="auto"/>
      </w:pPr>
      <w:r>
        <w:br w:type="page"/>
      </w:r>
    </w:p>
    <w:p w14:paraId="7AEC3CF1" w14:textId="607CED00" w:rsidR="00C66111" w:rsidRDefault="00E17914" w:rsidP="00311CEE">
      <w:pPr>
        <w:pStyle w:val="Heading1"/>
        <w:spacing w:line="360" w:lineRule="auto"/>
      </w:pPr>
      <w:bookmarkStart w:id="3" w:name="_Toc490225365"/>
      <w:r>
        <w:lastRenderedPageBreak/>
        <w:t xml:space="preserve">1 – </w:t>
      </w:r>
      <w:r w:rsidR="00C66111">
        <w:t>Startup</w:t>
      </w:r>
      <w:bookmarkEnd w:id="3"/>
    </w:p>
    <w:p w14:paraId="53EAF37E" w14:textId="6C5F69E9" w:rsidR="00C66111" w:rsidRDefault="00C66111" w:rsidP="00311CEE">
      <w:pPr>
        <w:pStyle w:val="ListParagraph"/>
        <w:numPr>
          <w:ilvl w:val="0"/>
          <w:numId w:val="1"/>
        </w:numPr>
        <w:spacing w:line="360" w:lineRule="auto"/>
      </w:pPr>
      <w:r>
        <w:t>Fill out sign-in sheet</w:t>
      </w:r>
      <w:r w:rsidR="00551DD0">
        <w:t>: name, date, and objective(s).</w:t>
      </w:r>
    </w:p>
    <w:p w14:paraId="778C120B" w14:textId="77777777" w:rsidR="00C66111" w:rsidRDefault="00C66111" w:rsidP="00311CEE">
      <w:pPr>
        <w:pStyle w:val="ListParagraph"/>
        <w:numPr>
          <w:ilvl w:val="0"/>
          <w:numId w:val="1"/>
        </w:numPr>
        <w:spacing w:line="360" w:lineRule="auto"/>
      </w:pPr>
      <w:r>
        <w:t>Remove the dust cover</w:t>
      </w:r>
      <w:r w:rsidR="00311CEE">
        <w:t xml:space="preserve"> and p</w:t>
      </w:r>
      <w:r>
        <w:t>lace it to the left of the instrument</w:t>
      </w:r>
    </w:p>
    <w:p w14:paraId="539D3811" w14:textId="77777777" w:rsidR="00C66111" w:rsidRDefault="00C66111" w:rsidP="00311CEE">
      <w:pPr>
        <w:pStyle w:val="ListParagraph"/>
        <w:numPr>
          <w:ilvl w:val="0"/>
          <w:numId w:val="1"/>
        </w:numPr>
        <w:spacing w:line="360" w:lineRule="auto"/>
      </w:pPr>
      <w:r>
        <w:t xml:space="preserve">Switch on the </w:t>
      </w:r>
      <w:r w:rsidR="00F766E6">
        <w:t>ASI stage with the switch on the back panel.</w:t>
      </w:r>
    </w:p>
    <w:p w14:paraId="517CB89F" w14:textId="77777777" w:rsidR="002239B4" w:rsidRDefault="002239B4" w:rsidP="00311CEE">
      <w:pPr>
        <w:pStyle w:val="ListParagraph"/>
        <w:numPr>
          <w:ilvl w:val="0"/>
          <w:numId w:val="1"/>
        </w:numPr>
        <w:spacing w:line="360" w:lineRule="auto"/>
      </w:pPr>
      <w:r>
        <w:t>(Optional) Change the microscope objective:</w:t>
      </w:r>
    </w:p>
    <w:p w14:paraId="38C37A70" w14:textId="77777777" w:rsidR="002239B4" w:rsidRDefault="002239B4" w:rsidP="002239B4">
      <w:pPr>
        <w:pStyle w:val="ListParagraph"/>
        <w:numPr>
          <w:ilvl w:val="1"/>
          <w:numId w:val="1"/>
        </w:numPr>
        <w:spacing w:line="360" w:lineRule="auto"/>
      </w:pPr>
      <w:r>
        <w:t>Fully retract stage: On the ASI stage controller, press HOME and wait for movement to complete.</w:t>
      </w:r>
    </w:p>
    <w:p w14:paraId="3E3CE9E3" w14:textId="77777777" w:rsidR="002239B4" w:rsidRDefault="002239B4" w:rsidP="002239B4">
      <w:pPr>
        <w:pStyle w:val="ListParagraph"/>
        <w:numPr>
          <w:ilvl w:val="1"/>
          <w:numId w:val="1"/>
        </w:numPr>
        <w:spacing w:line="360" w:lineRule="auto"/>
      </w:pPr>
      <w:r>
        <w:t>Remove the transparent plastic lid from the desired objective.</w:t>
      </w:r>
    </w:p>
    <w:p w14:paraId="41E58314" w14:textId="77777777" w:rsidR="002239B4" w:rsidRDefault="002239B4" w:rsidP="002239B4">
      <w:pPr>
        <w:pStyle w:val="ListParagraph"/>
        <w:numPr>
          <w:ilvl w:val="1"/>
          <w:numId w:val="1"/>
        </w:numPr>
        <w:spacing w:line="360" w:lineRule="auto"/>
      </w:pPr>
      <w:r>
        <w:t xml:space="preserve">Unscrew the </w:t>
      </w:r>
      <w:r w:rsidR="009560FE">
        <w:t xml:space="preserve">objective </w:t>
      </w:r>
      <w:r w:rsidR="00A52133">
        <w:t>from black plastic cap, but do not remove it. Place it on the table with the objective pointing upwards.</w:t>
      </w:r>
    </w:p>
    <w:p w14:paraId="1CE27966" w14:textId="77777777" w:rsidR="00A52133" w:rsidRDefault="00A52133" w:rsidP="002239B4">
      <w:pPr>
        <w:pStyle w:val="ListParagraph"/>
        <w:numPr>
          <w:ilvl w:val="1"/>
          <w:numId w:val="1"/>
        </w:numPr>
        <w:spacing w:line="360" w:lineRule="auto"/>
      </w:pPr>
      <w:r>
        <w:t xml:space="preserve">Gently unscrew the objective in the microscope (to remove, screw the objective counter-clockwise when looking from above). </w:t>
      </w:r>
      <w:r w:rsidRPr="00A52133">
        <w:rPr>
          <w:u w:val="single"/>
        </w:rPr>
        <w:t>Always use two hands</w:t>
      </w:r>
      <w:r>
        <w:rPr>
          <w:u w:val="single"/>
        </w:rPr>
        <w:t>,</w:t>
      </w:r>
      <w:r>
        <w:t xml:space="preserve"> alternating hands so it does not drop.</w:t>
      </w:r>
    </w:p>
    <w:p w14:paraId="3757FD72" w14:textId="77777777" w:rsidR="00A52133" w:rsidRDefault="00A52133" w:rsidP="002239B4">
      <w:pPr>
        <w:pStyle w:val="ListParagraph"/>
        <w:numPr>
          <w:ilvl w:val="1"/>
          <w:numId w:val="1"/>
        </w:numPr>
        <w:spacing w:line="360" w:lineRule="auto"/>
      </w:pPr>
      <w:r>
        <w:t>Rotate the old objective upwards and hold in one hand. Pick up the new objective in your other hand, placing the old objective in its place.</w:t>
      </w:r>
    </w:p>
    <w:p w14:paraId="45A2CB84" w14:textId="77777777" w:rsidR="00A52133" w:rsidRDefault="00A52133" w:rsidP="002239B4">
      <w:pPr>
        <w:pStyle w:val="ListParagraph"/>
        <w:numPr>
          <w:ilvl w:val="1"/>
          <w:numId w:val="1"/>
        </w:numPr>
        <w:spacing w:line="360" w:lineRule="auto"/>
      </w:pPr>
      <w:r>
        <w:t xml:space="preserve">Gently screw the new objective into the microscope. </w:t>
      </w:r>
      <w:r w:rsidRPr="00A52133">
        <w:rPr>
          <w:u w:val="single"/>
        </w:rPr>
        <w:t>Always use two hands</w:t>
      </w:r>
      <w:r>
        <w:t xml:space="preserve">. To avoid cross-threading, gently push the objective upwards </w:t>
      </w:r>
      <w:r w:rsidR="00F766E6">
        <w:t xml:space="preserve">into the threads </w:t>
      </w:r>
      <w:r>
        <w:t xml:space="preserve">and turn counter-clockwise </w:t>
      </w:r>
      <w:r w:rsidR="00F766E6">
        <w:t xml:space="preserve">(when looking from above) </w:t>
      </w:r>
      <w:r>
        <w:t xml:space="preserve">until it </w:t>
      </w:r>
      <w:r w:rsidR="00F766E6">
        <w:t xml:space="preserve">is properly seated (i.e., oriented perfectly vertically). Then, turn the objective clockwise. </w:t>
      </w:r>
      <w:r w:rsidR="00F766E6" w:rsidRPr="00F766E6">
        <w:rPr>
          <w:u w:val="single"/>
        </w:rPr>
        <w:t>Do not tighten</w:t>
      </w:r>
      <w:r w:rsidR="00F766E6">
        <w:t>: the fit is overtight if it cannot be easily loosened with just two fingers.</w:t>
      </w:r>
    </w:p>
    <w:p w14:paraId="11665D46" w14:textId="12234EF9" w:rsidR="00C66111" w:rsidRDefault="00311CEE" w:rsidP="00311CEE">
      <w:pPr>
        <w:pStyle w:val="ListParagraph"/>
        <w:numPr>
          <w:ilvl w:val="0"/>
          <w:numId w:val="1"/>
        </w:numPr>
        <w:spacing w:line="360" w:lineRule="auto"/>
      </w:pPr>
      <w:r>
        <w:t>Turn on the LED</w:t>
      </w:r>
      <w:r w:rsidR="00F766E6">
        <w:t xml:space="preserve">: turn the main knob completely </w:t>
      </w:r>
      <w:r>
        <w:t>clockwise.</w:t>
      </w:r>
      <w:r w:rsidR="00976A74">
        <w:t xml:space="preserve"> Ensure the switch is </w:t>
      </w:r>
    </w:p>
    <w:p w14:paraId="1F150380" w14:textId="0E379DC6" w:rsidR="00311CEE" w:rsidRDefault="00237AC2" w:rsidP="00311CEE">
      <w:pPr>
        <w:pStyle w:val="ListParagraph"/>
        <w:numPr>
          <w:ilvl w:val="0"/>
          <w:numId w:val="1"/>
        </w:numPr>
        <w:spacing w:line="360" w:lineRule="auto"/>
      </w:pPr>
      <w:r>
        <w:t>Start Micro-manager on the computer</w:t>
      </w:r>
      <w:r w:rsidR="00311CEE">
        <w:t>:</w:t>
      </w:r>
    </w:p>
    <w:p w14:paraId="0433FA67" w14:textId="77777777" w:rsidR="00311CEE" w:rsidRDefault="00311CEE" w:rsidP="00311CEE">
      <w:pPr>
        <w:pStyle w:val="ListParagraph"/>
        <w:numPr>
          <w:ilvl w:val="1"/>
          <w:numId w:val="1"/>
        </w:numPr>
        <w:spacing w:line="360" w:lineRule="auto"/>
      </w:pPr>
      <w:r>
        <w:t>Log in to Windows as:</w:t>
      </w:r>
    </w:p>
    <w:tbl>
      <w:tblPr>
        <w:tblStyle w:val="TableGrid"/>
        <w:tblW w:w="0" w:type="auto"/>
        <w:tblInd w:w="1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3341"/>
      </w:tblGrid>
      <w:tr w:rsidR="00311CEE" w14:paraId="326C5C56" w14:textId="77777777" w:rsidTr="002239B4">
        <w:tc>
          <w:tcPr>
            <w:tcW w:w="1625" w:type="dxa"/>
          </w:tcPr>
          <w:p w14:paraId="5919FE09" w14:textId="77777777" w:rsidR="00311CEE" w:rsidRPr="002239B4" w:rsidRDefault="002239B4" w:rsidP="00311CEE">
            <w:pPr>
              <w:spacing w:line="360" w:lineRule="auto"/>
              <w:rPr>
                <w:b/>
              </w:rPr>
            </w:pPr>
            <w:r>
              <w:rPr>
                <w:b/>
              </w:rPr>
              <w:t>U</w:t>
            </w:r>
            <w:r w:rsidR="00311CEE" w:rsidRPr="002239B4">
              <w:rPr>
                <w:b/>
              </w:rPr>
              <w:t>ser</w:t>
            </w:r>
          </w:p>
        </w:tc>
        <w:tc>
          <w:tcPr>
            <w:tcW w:w="3341" w:type="dxa"/>
          </w:tcPr>
          <w:p w14:paraId="55337716" w14:textId="77777777" w:rsidR="00311CEE" w:rsidRDefault="00311CEE" w:rsidP="00311CEE">
            <w:pPr>
              <w:spacing w:line="360" w:lineRule="auto"/>
            </w:pPr>
            <w:r>
              <w:t>ece-ultra-pc01\</w:t>
            </w:r>
            <w:proofErr w:type="spellStart"/>
            <w:r>
              <w:t>irisuser</w:t>
            </w:r>
            <w:proofErr w:type="spellEnd"/>
          </w:p>
        </w:tc>
      </w:tr>
      <w:tr w:rsidR="00311CEE" w14:paraId="039DBB9A" w14:textId="77777777" w:rsidTr="002239B4">
        <w:trPr>
          <w:trHeight w:val="539"/>
        </w:trPr>
        <w:tc>
          <w:tcPr>
            <w:tcW w:w="1625" w:type="dxa"/>
          </w:tcPr>
          <w:p w14:paraId="021F24D0" w14:textId="77777777" w:rsidR="00311CEE" w:rsidRPr="002239B4" w:rsidRDefault="00311CEE" w:rsidP="00311CEE">
            <w:pPr>
              <w:spacing w:line="360" w:lineRule="auto"/>
              <w:rPr>
                <w:b/>
              </w:rPr>
            </w:pPr>
            <w:r w:rsidRPr="002239B4">
              <w:rPr>
                <w:b/>
              </w:rPr>
              <w:t>Password</w:t>
            </w:r>
          </w:p>
        </w:tc>
        <w:tc>
          <w:tcPr>
            <w:tcW w:w="3341" w:type="dxa"/>
          </w:tcPr>
          <w:p w14:paraId="7FD403AB" w14:textId="77777777" w:rsidR="00311CEE" w:rsidRDefault="00311CEE" w:rsidP="00311CEE">
            <w:pPr>
              <w:spacing w:line="360" w:lineRule="auto"/>
            </w:pPr>
            <w:r>
              <w:t>irisuser2</w:t>
            </w:r>
          </w:p>
        </w:tc>
      </w:tr>
    </w:tbl>
    <w:p w14:paraId="5532AC88" w14:textId="77777777" w:rsidR="00311CEE" w:rsidRDefault="002239B4" w:rsidP="00311CEE">
      <w:pPr>
        <w:pStyle w:val="ListParagraph"/>
        <w:numPr>
          <w:ilvl w:val="1"/>
          <w:numId w:val="1"/>
        </w:numPr>
        <w:spacing w:line="360" w:lineRule="auto"/>
      </w:pPr>
      <w:r>
        <w:t>Close all programs and windows.</w:t>
      </w:r>
    </w:p>
    <w:p w14:paraId="1411AFFB" w14:textId="735F07F7" w:rsidR="00311CEE" w:rsidRDefault="00311CEE" w:rsidP="00311CEE">
      <w:pPr>
        <w:pStyle w:val="ListParagraph"/>
        <w:numPr>
          <w:ilvl w:val="1"/>
          <w:numId w:val="1"/>
        </w:numPr>
        <w:spacing w:line="360" w:lineRule="auto"/>
      </w:pPr>
      <w:r>
        <w:t xml:space="preserve"> </w:t>
      </w:r>
      <w:r w:rsidR="002239B4">
        <w:t xml:space="preserve">Open </w:t>
      </w:r>
      <w:r w:rsidR="002239B4">
        <w:rPr>
          <w:i/>
        </w:rPr>
        <w:t xml:space="preserve">Micro-manager 2.0beta </w:t>
      </w:r>
      <w:r w:rsidR="00551DD0">
        <w:t>using</w:t>
      </w:r>
      <w:r w:rsidR="002239B4" w:rsidRPr="002239B4">
        <w:t xml:space="preserve"> the desktop icon</w:t>
      </w:r>
      <w:r w:rsidR="00551DD0">
        <w:t>.</w:t>
      </w:r>
    </w:p>
    <w:p w14:paraId="10FFB242" w14:textId="7C03CCBE" w:rsidR="00976A74" w:rsidRPr="00976A74" w:rsidRDefault="00551DD0" w:rsidP="00976A74">
      <w:pPr>
        <w:pStyle w:val="ListParagraph"/>
        <w:numPr>
          <w:ilvl w:val="1"/>
          <w:numId w:val="1"/>
        </w:numPr>
        <w:spacing w:line="360" w:lineRule="auto"/>
      </w:pPr>
      <w:r>
        <w:t>In the startup menu, select the ‘mm2Default’</w:t>
      </w:r>
      <w:r w:rsidR="00976A74">
        <w:t xml:space="preserve"> configuration</w:t>
      </w:r>
      <w:r>
        <w:t xml:space="preserve">. </w:t>
      </w:r>
      <w:r w:rsidR="00976A74">
        <w:t xml:space="preserve">It </w:t>
      </w:r>
      <w:r>
        <w:t xml:space="preserve">is </w:t>
      </w:r>
      <w:r w:rsidR="00976A74">
        <w:t xml:space="preserve">saved at </w:t>
      </w:r>
      <w:r w:rsidR="00976A74" w:rsidRPr="00976A74">
        <w:t>“</w:t>
      </w:r>
      <w:r w:rsidRPr="00976A74">
        <w:t>D:\User_Scratch\_</w:t>
      </w:r>
      <w:r w:rsidR="006E2040">
        <w:t>MM2 files\</w:t>
      </w:r>
      <w:proofErr w:type="spellStart"/>
      <w:r w:rsidR="006E2040">
        <w:t>configs</w:t>
      </w:r>
      <w:proofErr w:type="spellEnd"/>
      <w:r w:rsidRPr="00976A74">
        <w:t>\</w:t>
      </w:r>
      <w:r w:rsidR="006E2040">
        <w:t>defaultMM2</w:t>
      </w:r>
      <w:r w:rsidRPr="00976A74">
        <w:t>.cfg</w:t>
      </w:r>
      <w:r w:rsidR="00976A74">
        <w:t>”. Wait for the Micro-manager windows to appear.</w:t>
      </w:r>
    </w:p>
    <w:p w14:paraId="0598EA1B" w14:textId="771CFF1A" w:rsidR="00C66111" w:rsidRDefault="00E17914" w:rsidP="00311CEE">
      <w:pPr>
        <w:pStyle w:val="Heading1"/>
        <w:spacing w:line="360" w:lineRule="auto"/>
      </w:pPr>
      <w:bookmarkStart w:id="4" w:name="_Toc490225366"/>
      <w:r>
        <w:t xml:space="preserve">2 – </w:t>
      </w:r>
      <w:r w:rsidR="00C66111">
        <w:t>Shutdown</w:t>
      </w:r>
      <w:bookmarkEnd w:id="4"/>
    </w:p>
    <w:p w14:paraId="7D074272" w14:textId="7C3EA506" w:rsidR="00E17914" w:rsidRDefault="00E17914" w:rsidP="00976A74">
      <w:pPr>
        <w:pStyle w:val="ListParagraph"/>
        <w:numPr>
          <w:ilvl w:val="0"/>
          <w:numId w:val="6"/>
        </w:numPr>
        <w:spacing w:line="360" w:lineRule="auto"/>
      </w:pPr>
      <w:r>
        <w:t>Unload the chip and clean tubing, as described in the next section.</w:t>
      </w:r>
    </w:p>
    <w:p w14:paraId="5659D0F1" w14:textId="559F14F2" w:rsidR="00C66111" w:rsidRDefault="00976A74" w:rsidP="00976A74">
      <w:pPr>
        <w:pStyle w:val="ListParagraph"/>
        <w:numPr>
          <w:ilvl w:val="0"/>
          <w:numId w:val="6"/>
        </w:numPr>
        <w:spacing w:line="360" w:lineRule="auto"/>
      </w:pPr>
      <w:r>
        <w:t xml:space="preserve">Quit the Micro-manager application </w:t>
      </w:r>
      <w:r w:rsidR="00043E4C">
        <w:t xml:space="preserve">by clicking </w:t>
      </w:r>
      <w:r>
        <w:t xml:space="preserve">the Windows </w:t>
      </w:r>
      <w:r w:rsidR="00043E4C">
        <w:t>red X</w:t>
      </w:r>
      <w:r>
        <w:t>.</w:t>
      </w:r>
    </w:p>
    <w:p w14:paraId="37CAD4AD" w14:textId="77777777" w:rsidR="00976A74" w:rsidRDefault="00976A74" w:rsidP="00976A74">
      <w:pPr>
        <w:pStyle w:val="ListParagraph"/>
        <w:numPr>
          <w:ilvl w:val="0"/>
          <w:numId w:val="6"/>
        </w:numPr>
        <w:spacing w:line="360" w:lineRule="auto"/>
      </w:pPr>
      <w:r>
        <w:t>Fully retract stage: On the ASI stage controller, press HOME and wait for movement to complete.</w:t>
      </w:r>
    </w:p>
    <w:p w14:paraId="0A4F936C" w14:textId="6E746396" w:rsidR="00E17914" w:rsidRDefault="00E17914" w:rsidP="00976A74">
      <w:pPr>
        <w:pStyle w:val="ListParagraph"/>
        <w:numPr>
          <w:ilvl w:val="0"/>
          <w:numId w:val="6"/>
        </w:numPr>
        <w:spacing w:line="360" w:lineRule="auto"/>
      </w:pPr>
      <w:r>
        <w:t>Switch off the ASI stage controller with the switch on the back panel.</w:t>
      </w:r>
    </w:p>
    <w:p w14:paraId="7B4DD3D3" w14:textId="52F36C04" w:rsidR="00976A74" w:rsidRDefault="00976A74" w:rsidP="00976A74">
      <w:pPr>
        <w:pStyle w:val="ListParagraph"/>
        <w:numPr>
          <w:ilvl w:val="0"/>
          <w:numId w:val="6"/>
        </w:numPr>
        <w:spacing w:line="360" w:lineRule="auto"/>
      </w:pPr>
      <w:r>
        <w:t>Turn off the LED: turn the main knob completely counter-clockwise, until it clicks.</w:t>
      </w:r>
    </w:p>
    <w:p w14:paraId="5F83C911" w14:textId="377122C4" w:rsidR="00043E4C" w:rsidRDefault="00043E4C" w:rsidP="00976A74">
      <w:pPr>
        <w:pStyle w:val="ListParagraph"/>
        <w:numPr>
          <w:ilvl w:val="0"/>
          <w:numId w:val="6"/>
        </w:numPr>
        <w:spacing w:line="360" w:lineRule="auto"/>
      </w:pPr>
      <w:r>
        <w:t xml:space="preserve">Cover the </w:t>
      </w:r>
      <w:r w:rsidR="00E17914">
        <w:t>instrument with the dust cover.</w:t>
      </w:r>
    </w:p>
    <w:p w14:paraId="021D724C" w14:textId="6086E99C" w:rsidR="00E17914" w:rsidRDefault="00E17914" w:rsidP="00976A74">
      <w:pPr>
        <w:pStyle w:val="ListParagraph"/>
        <w:numPr>
          <w:ilvl w:val="0"/>
          <w:numId w:val="6"/>
        </w:numPr>
        <w:spacing w:line="360" w:lineRule="auto"/>
      </w:pPr>
      <w:r>
        <w:t>Immediately copy acquisition results to another location.</w:t>
      </w:r>
    </w:p>
    <w:p w14:paraId="70068A13" w14:textId="77777777" w:rsidR="00E17914" w:rsidRDefault="00E1791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4EB1A429" w14:textId="25263A42" w:rsidR="00C66111" w:rsidRDefault="00E17914" w:rsidP="00311CEE">
      <w:pPr>
        <w:pStyle w:val="Heading1"/>
        <w:spacing w:line="360" w:lineRule="auto"/>
      </w:pPr>
      <w:bookmarkStart w:id="5" w:name="_Toc490225367"/>
      <w:r>
        <w:t xml:space="preserve">3 – </w:t>
      </w:r>
      <w:r w:rsidR="00C66111">
        <w:t xml:space="preserve">Loading &amp; </w:t>
      </w:r>
      <w:r>
        <w:t>unloading samples</w:t>
      </w:r>
      <w:bookmarkEnd w:id="5"/>
    </w:p>
    <w:p w14:paraId="0FF3A758" w14:textId="3141B990" w:rsidR="00C66111" w:rsidRPr="000334DA" w:rsidRDefault="00E17914" w:rsidP="000334DA">
      <w:pPr>
        <w:rPr>
          <w:rFonts w:asciiTheme="majorHAnsi" w:hAnsiTheme="majorHAnsi"/>
          <w:sz w:val="32"/>
          <w:szCs w:val="32"/>
        </w:rPr>
      </w:pPr>
      <w:r w:rsidRPr="000334DA">
        <w:rPr>
          <w:rFonts w:asciiTheme="majorHAnsi" w:hAnsiTheme="majorHAnsi"/>
          <w:sz w:val="32"/>
          <w:szCs w:val="32"/>
        </w:rPr>
        <w:t>Loading a dry chip</w:t>
      </w:r>
    </w:p>
    <w:p w14:paraId="1443E064" w14:textId="3DE66FAD" w:rsidR="00BC46A4" w:rsidRDefault="00043E4C" w:rsidP="00BC46A4">
      <w:pPr>
        <w:pStyle w:val="ListParagraph"/>
        <w:numPr>
          <w:ilvl w:val="0"/>
          <w:numId w:val="8"/>
        </w:numPr>
        <w:spacing w:line="360" w:lineRule="auto"/>
      </w:pPr>
      <w:r>
        <w:t>Fully retract stage: On the ASI stage controller, press HOME and wait for movement to complete.</w:t>
      </w:r>
      <w:r w:rsidR="00BC46A4">
        <w:t xml:space="preserve"> </w:t>
      </w:r>
    </w:p>
    <w:p w14:paraId="7B36D825" w14:textId="64D32BCA" w:rsidR="00043E4C" w:rsidRDefault="00043E4C" w:rsidP="00043E4C">
      <w:pPr>
        <w:pStyle w:val="ListParagraph"/>
        <w:numPr>
          <w:ilvl w:val="0"/>
          <w:numId w:val="8"/>
        </w:numPr>
        <w:spacing w:line="360" w:lineRule="auto"/>
      </w:pPr>
      <w:r>
        <w:t>Place your chip with the correct orientation on the stage.</w:t>
      </w:r>
    </w:p>
    <w:p w14:paraId="09379476" w14:textId="05A2AA41" w:rsidR="00043E4C" w:rsidRDefault="00043E4C" w:rsidP="00043E4C">
      <w:pPr>
        <w:pStyle w:val="ListParagraph"/>
        <w:numPr>
          <w:ilvl w:val="0"/>
          <w:numId w:val="8"/>
        </w:numPr>
        <w:spacing w:line="360" w:lineRule="auto"/>
      </w:pPr>
      <w:r>
        <w:t>Turn on the vacuum line</w:t>
      </w:r>
      <w:r w:rsidR="00BC46A4">
        <w:t xml:space="preserve"> to secure the chip.</w:t>
      </w:r>
    </w:p>
    <w:p w14:paraId="0CCE4DEB" w14:textId="4B3D6AAB" w:rsidR="00043E4C" w:rsidRPr="006E2040" w:rsidRDefault="00043E4C" w:rsidP="006E2040">
      <w:pPr>
        <w:rPr>
          <w:rFonts w:asciiTheme="majorHAnsi" w:hAnsiTheme="majorHAnsi"/>
          <w:sz w:val="32"/>
          <w:szCs w:val="32"/>
        </w:rPr>
      </w:pPr>
      <w:r w:rsidRPr="006E2040">
        <w:rPr>
          <w:rFonts w:asciiTheme="majorHAnsi" w:hAnsiTheme="majorHAnsi"/>
          <w:sz w:val="32"/>
          <w:szCs w:val="32"/>
        </w:rPr>
        <w:t>Unloading</w:t>
      </w:r>
      <w:r w:rsidR="00E17914" w:rsidRPr="006E2040">
        <w:rPr>
          <w:rFonts w:asciiTheme="majorHAnsi" w:hAnsiTheme="majorHAnsi"/>
          <w:sz w:val="32"/>
          <w:szCs w:val="32"/>
        </w:rPr>
        <w:t xml:space="preserve"> a dry chip</w:t>
      </w:r>
    </w:p>
    <w:p w14:paraId="0A4F6403" w14:textId="77777777" w:rsidR="00043E4C" w:rsidRDefault="00043E4C" w:rsidP="00043E4C">
      <w:pPr>
        <w:pStyle w:val="ListParagraph"/>
        <w:numPr>
          <w:ilvl w:val="0"/>
          <w:numId w:val="9"/>
        </w:numPr>
        <w:spacing w:line="360" w:lineRule="auto"/>
      </w:pPr>
      <w:r>
        <w:t>Fully retract stage: On the ASI stage controller, press HOME and wait for movement to complete.</w:t>
      </w:r>
    </w:p>
    <w:p w14:paraId="4C6A2501" w14:textId="40C8B23A" w:rsidR="00BC46A4" w:rsidRDefault="00BC46A4" w:rsidP="00BC46A4">
      <w:pPr>
        <w:pStyle w:val="ListParagraph"/>
        <w:numPr>
          <w:ilvl w:val="0"/>
          <w:numId w:val="9"/>
        </w:numPr>
        <w:spacing w:line="360" w:lineRule="auto"/>
      </w:pPr>
      <w:r>
        <w:t>Turn off the vacuum line.</w:t>
      </w:r>
    </w:p>
    <w:p w14:paraId="11678468" w14:textId="77777777" w:rsidR="00C66111" w:rsidRDefault="00C66111" w:rsidP="00311CEE">
      <w:pPr>
        <w:spacing w:line="360" w:lineRule="auto"/>
      </w:pPr>
    </w:p>
    <w:p w14:paraId="4B4F4E6A" w14:textId="4616427E" w:rsidR="00C66111" w:rsidRDefault="00E17914" w:rsidP="006E2040">
      <w:pPr>
        <w:rPr>
          <w:rFonts w:asciiTheme="majorHAnsi" w:hAnsiTheme="majorHAnsi"/>
          <w:sz w:val="32"/>
          <w:szCs w:val="32"/>
        </w:rPr>
      </w:pPr>
      <w:r w:rsidRPr="006E2040">
        <w:rPr>
          <w:rFonts w:asciiTheme="majorHAnsi" w:hAnsiTheme="majorHAnsi"/>
          <w:sz w:val="32"/>
          <w:szCs w:val="32"/>
        </w:rPr>
        <w:t>Loading a microfluidic chip</w:t>
      </w:r>
    </w:p>
    <w:p w14:paraId="288EE040" w14:textId="5249FDAD" w:rsidR="006E2040" w:rsidRPr="006E2040" w:rsidRDefault="0052616C" w:rsidP="006E2040">
      <w:r>
        <w:t>--</w:t>
      </w:r>
    </w:p>
    <w:p w14:paraId="5F01C738" w14:textId="62449B50" w:rsidR="00E17914" w:rsidRPr="006E2040" w:rsidRDefault="00E17914" w:rsidP="006E2040">
      <w:pPr>
        <w:rPr>
          <w:rFonts w:asciiTheme="majorHAnsi" w:hAnsiTheme="majorHAnsi"/>
          <w:sz w:val="32"/>
          <w:szCs w:val="32"/>
        </w:rPr>
      </w:pPr>
      <w:r w:rsidRPr="006E2040">
        <w:rPr>
          <w:rFonts w:asciiTheme="majorHAnsi" w:hAnsiTheme="majorHAnsi"/>
          <w:sz w:val="32"/>
          <w:szCs w:val="32"/>
        </w:rPr>
        <w:t>Unloading a microfluidic chip</w:t>
      </w:r>
    </w:p>
    <w:p w14:paraId="039B1B1C" w14:textId="370EF54B" w:rsidR="00E17914" w:rsidRDefault="0052616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t>--</w:t>
      </w:r>
      <w:r w:rsidR="00E17914">
        <w:br w:type="page"/>
      </w:r>
    </w:p>
    <w:p w14:paraId="3C802109" w14:textId="5BC6CA13" w:rsidR="00311CEE" w:rsidRDefault="00E17914" w:rsidP="00311CEE">
      <w:pPr>
        <w:pStyle w:val="Heading1"/>
        <w:spacing w:line="360" w:lineRule="auto"/>
      </w:pPr>
      <w:bookmarkStart w:id="6" w:name="_Toc490225368"/>
      <w:r>
        <w:t xml:space="preserve">4 – </w:t>
      </w:r>
      <w:r w:rsidR="00237AC2">
        <w:t>Data acquisition</w:t>
      </w:r>
      <w:bookmarkEnd w:id="6"/>
    </w:p>
    <w:p w14:paraId="1ABFBBB7" w14:textId="21ADE389" w:rsidR="00F92C6D" w:rsidRDefault="00F92C6D" w:rsidP="00F92C6D">
      <w:pPr>
        <w:pStyle w:val="ListParagraph"/>
        <w:numPr>
          <w:ilvl w:val="0"/>
          <w:numId w:val="7"/>
        </w:numPr>
        <w:spacing w:line="360" w:lineRule="auto"/>
      </w:pPr>
      <w:r>
        <w:t xml:space="preserve">Adjust the polarization optics </w:t>
      </w:r>
      <w:r w:rsidR="00E17914">
        <w:t xml:space="preserve">and exposure time </w:t>
      </w:r>
      <w:r>
        <w:t>for your particle type: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7"/>
        <w:gridCol w:w="636"/>
        <w:gridCol w:w="737"/>
        <w:gridCol w:w="879"/>
        <w:gridCol w:w="737"/>
        <w:gridCol w:w="1252"/>
        <w:gridCol w:w="1530"/>
      </w:tblGrid>
      <w:tr w:rsidR="00E17914" w14:paraId="1E5E2B64" w14:textId="4E008903" w:rsidTr="00E17914">
        <w:trPr>
          <w:jc w:val="center"/>
        </w:trPr>
        <w:tc>
          <w:tcPr>
            <w:tcW w:w="2957" w:type="dxa"/>
            <w:tcBorders>
              <w:bottom w:val="single" w:sz="4" w:space="0" w:color="auto"/>
            </w:tcBorders>
          </w:tcPr>
          <w:p w14:paraId="1E0D38CF" w14:textId="09E27670" w:rsidR="00E17914" w:rsidRPr="00F92C6D" w:rsidRDefault="00E17914" w:rsidP="00226F9D">
            <w:pPr>
              <w:pStyle w:val="ListParagraph"/>
              <w:spacing w:line="276" w:lineRule="auto"/>
              <w:ind w:left="0"/>
              <w:rPr>
                <w:b/>
              </w:rPr>
            </w:pPr>
            <w:r w:rsidRPr="00F92C6D">
              <w:rPr>
                <w:b/>
              </w:rPr>
              <w:t>Particle type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7C4930AA" w14:textId="0B019002" w:rsidR="00E17914" w:rsidRPr="00F92C6D" w:rsidRDefault="00E17914" w:rsidP="00226F9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F92C6D">
              <w:rPr>
                <w:b/>
              </w:rPr>
              <w:t>L1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EDCF74D" w14:textId="55FE45CA" w:rsidR="00E17914" w:rsidRPr="00F92C6D" w:rsidRDefault="00E17914" w:rsidP="00226F9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F92C6D">
              <w:rPr>
                <w:b/>
              </w:rPr>
              <w:t>Q1</w:t>
            </w: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14:paraId="1E07FD19" w14:textId="16C82A0B" w:rsidR="00E17914" w:rsidRPr="00F92C6D" w:rsidRDefault="00E17914" w:rsidP="00226F9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F92C6D">
              <w:rPr>
                <w:b/>
              </w:rPr>
              <w:t>L2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33855D6F" w14:textId="1801A717" w:rsidR="00E17914" w:rsidRPr="00F92C6D" w:rsidRDefault="00E17914" w:rsidP="00226F9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F92C6D">
              <w:rPr>
                <w:b/>
              </w:rPr>
              <w:t>Q2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5A44CEC4" w14:textId="3F8443A0" w:rsidR="00E17914" w:rsidRPr="00F92C6D" w:rsidRDefault="00E17914" w:rsidP="00226F9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Exp. Dry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595190D" w14:textId="1A51AEF2" w:rsidR="00E17914" w:rsidRPr="00F92C6D" w:rsidRDefault="00E17914" w:rsidP="00E17914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Exp. Liquid</w:t>
            </w:r>
          </w:p>
        </w:tc>
      </w:tr>
      <w:tr w:rsidR="00E17914" w14:paraId="3E29B437" w14:textId="43EEBCD9" w:rsidTr="00E17914">
        <w:trPr>
          <w:jc w:val="center"/>
        </w:trPr>
        <w:tc>
          <w:tcPr>
            <w:tcW w:w="2957" w:type="dxa"/>
            <w:tcBorders>
              <w:top w:val="single" w:sz="4" w:space="0" w:color="auto"/>
            </w:tcBorders>
          </w:tcPr>
          <w:p w14:paraId="1DB35A6C" w14:textId="4FE65957" w:rsidR="00E17914" w:rsidRDefault="00E17914" w:rsidP="00226F9D">
            <w:pPr>
              <w:pStyle w:val="ListParagraph"/>
              <w:spacing w:line="276" w:lineRule="auto"/>
              <w:ind w:left="0"/>
            </w:pPr>
            <w:r>
              <w:t>Gold nanorods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04A09277" w14:textId="780148E4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>0</w:t>
            </w:r>
            <w:r w:rsidRPr="00F92C6D">
              <w:rPr>
                <w:vertAlign w:val="superscript"/>
              </w:rPr>
              <w:t xml:space="preserve"> o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F1F9FAC" w14:textId="7DAF0EF4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>15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879" w:type="dxa"/>
            <w:tcBorders>
              <w:top w:val="single" w:sz="4" w:space="0" w:color="auto"/>
            </w:tcBorders>
          </w:tcPr>
          <w:p w14:paraId="1B3D450E" w14:textId="2FCBB008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>40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88EED13" w14:textId="18750DFC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>60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1252" w:type="dxa"/>
            <w:tcBorders>
              <w:top w:val="single" w:sz="4" w:space="0" w:color="auto"/>
            </w:tcBorders>
          </w:tcPr>
          <w:p w14:paraId="1EB44B1D" w14:textId="1B7E5355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 xml:space="preserve">120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38CFA25B" w14:textId="05031AF8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 xml:space="preserve">120 </w:t>
            </w:r>
            <w:proofErr w:type="spellStart"/>
            <w:r>
              <w:t>ms</w:t>
            </w:r>
            <w:proofErr w:type="spellEnd"/>
          </w:p>
        </w:tc>
      </w:tr>
      <w:tr w:rsidR="00E17914" w14:paraId="5A4450F4" w14:textId="10944884" w:rsidTr="00E17914">
        <w:trPr>
          <w:trHeight w:val="351"/>
          <w:jc w:val="center"/>
        </w:trPr>
        <w:tc>
          <w:tcPr>
            <w:tcW w:w="2957" w:type="dxa"/>
          </w:tcPr>
          <w:p w14:paraId="60F3724D" w14:textId="00745C32" w:rsidR="00E17914" w:rsidRDefault="00E17914" w:rsidP="00226F9D">
            <w:pPr>
              <w:pStyle w:val="ListParagraph"/>
              <w:spacing w:line="276" w:lineRule="auto"/>
              <w:ind w:left="0"/>
            </w:pPr>
            <w:r>
              <w:t>Biological nanoparticles</w:t>
            </w:r>
          </w:p>
        </w:tc>
        <w:tc>
          <w:tcPr>
            <w:tcW w:w="636" w:type="dxa"/>
          </w:tcPr>
          <w:p w14:paraId="7674E962" w14:textId="5F9B5C64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>0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737" w:type="dxa"/>
          </w:tcPr>
          <w:p w14:paraId="7E2A46A4" w14:textId="325420E0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>60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879" w:type="dxa"/>
          </w:tcPr>
          <w:p w14:paraId="36E4ED1A" w14:textId="68473DE3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>351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737" w:type="dxa"/>
          </w:tcPr>
          <w:p w14:paraId="0768CB1A" w14:textId="2302C388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>0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1252" w:type="dxa"/>
          </w:tcPr>
          <w:p w14:paraId="286C904B" w14:textId="6DB6DE62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 xml:space="preserve">10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</w:tcPr>
          <w:p w14:paraId="23AEA00F" w14:textId="584FB5ED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 xml:space="preserve">10 </w:t>
            </w:r>
            <w:proofErr w:type="spellStart"/>
            <w:r>
              <w:t>ms</w:t>
            </w:r>
            <w:proofErr w:type="spellEnd"/>
          </w:p>
        </w:tc>
      </w:tr>
    </w:tbl>
    <w:p w14:paraId="55C3A398" w14:textId="77777777" w:rsidR="00DB4B38" w:rsidRDefault="00DB4B38" w:rsidP="00DB4B38">
      <w:pPr>
        <w:pStyle w:val="ListParagraph"/>
        <w:spacing w:line="360" w:lineRule="auto"/>
      </w:pPr>
    </w:p>
    <w:p w14:paraId="11CA9505" w14:textId="7FAD1CB9" w:rsidR="00C24F0D" w:rsidRDefault="00C24F0D" w:rsidP="00F92C6D">
      <w:pPr>
        <w:pStyle w:val="ListParagraph"/>
        <w:numPr>
          <w:ilvl w:val="0"/>
          <w:numId w:val="7"/>
        </w:numPr>
        <w:spacing w:line="360" w:lineRule="auto"/>
      </w:pPr>
      <w:r>
        <w:t>Move the chip into focus:</w:t>
      </w:r>
    </w:p>
    <w:p w14:paraId="23C39AAA" w14:textId="5041F454" w:rsidR="00C24F0D" w:rsidRDefault="00C24F0D" w:rsidP="00F92C6D">
      <w:pPr>
        <w:pStyle w:val="ListParagraph"/>
        <w:numPr>
          <w:ilvl w:val="1"/>
          <w:numId w:val="7"/>
        </w:numPr>
        <w:spacing w:line="360" w:lineRule="auto"/>
      </w:pPr>
      <w:r>
        <w:t xml:space="preserve">Open the Micro-Manager </w:t>
      </w:r>
      <w:r w:rsidRPr="00C24F0D">
        <w:rPr>
          <w:i/>
        </w:rPr>
        <w:t>Stage Control</w:t>
      </w:r>
      <w:r>
        <w:t xml:space="preserve"> window.</w:t>
      </w:r>
    </w:p>
    <w:p w14:paraId="096AD83A" w14:textId="77777777" w:rsidR="00F92C6D" w:rsidRDefault="00C24F0D" w:rsidP="00F92C6D">
      <w:pPr>
        <w:pStyle w:val="ListParagraph"/>
        <w:numPr>
          <w:ilvl w:val="1"/>
          <w:numId w:val="7"/>
        </w:numPr>
        <w:spacing w:line="360" w:lineRule="auto"/>
      </w:pPr>
      <w:r>
        <w:t>Move the XY stage using the left-hand controls until the objective is above the region of interest.</w:t>
      </w:r>
    </w:p>
    <w:p w14:paraId="64DE5FDA" w14:textId="77777777" w:rsidR="00043E4C" w:rsidRDefault="00043E4C" w:rsidP="00043E4C">
      <w:pPr>
        <w:pStyle w:val="ListParagraph"/>
        <w:numPr>
          <w:ilvl w:val="1"/>
          <w:numId w:val="7"/>
        </w:numPr>
        <w:spacing w:line="360" w:lineRule="auto"/>
      </w:pPr>
      <w:r>
        <w:t>Observe the current stage position on the ASI stage controller. The correct focus position is at about -10 mm.</w:t>
      </w:r>
    </w:p>
    <w:p w14:paraId="7CC90AA9" w14:textId="128D7C46" w:rsidR="00043E4C" w:rsidRDefault="00043E4C" w:rsidP="00043E4C">
      <w:pPr>
        <w:pStyle w:val="ListParagraph"/>
        <w:numPr>
          <w:ilvl w:val="1"/>
          <w:numId w:val="7"/>
        </w:numPr>
        <w:spacing w:line="360" w:lineRule="auto"/>
      </w:pPr>
      <w:r>
        <w:t xml:space="preserve">Open </w:t>
      </w:r>
      <w:r w:rsidR="00E17914">
        <w:t>the Live Preview window.</w:t>
      </w:r>
    </w:p>
    <w:p w14:paraId="744846D2" w14:textId="12EA0C45" w:rsidR="00043E4C" w:rsidRDefault="000334DA" w:rsidP="00043E4C">
      <w:pPr>
        <w:pStyle w:val="ListParagraph"/>
        <w:numPr>
          <w:ilvl w:val="1"/>
          <w:numId w:val="7"/>
        </w:numPr>
        <w:spacing w:line="360" w:lineRule="auto"/>
      </w:pPr>
      <w:r>
        <w:t>Coarse adjustment: a</w:t>
      </w:r>
      <w:r w:rsidR="00043E4C">
        <w:t>djust the objective position using the right-hand controls on the Stage Control window, in increments of 1,000 microns or less.</w:t>
      </w:r>
    </w:p>
    <w:p w14:paraId="47D8B878" w14:textId="67BDB1A0" w:rsidR="00DB4B38" w:rsidRDefault="00DB4B38" w:rsidP="00DB4B38">
      <w:pPr>
        <w:pStyle w:val="ListParagraph"/>
        <w:numPr>
          <w:ilvl w:val="1"/>
          <w:numId w:val="7"/>
        </w:numPr>
        <w:spacing w:line="360" w:lineRule="auto"/>
      </w:pPr>
      <w:r>
        <w:t xml:space="preserve">You may adjust the displayed brightness in the live preview window by adjusting the look up table </w:t>
      </w:r>
      <w:r w:rsidR="000C4091">
        <w:t>maximum and minimum settings</w:t>
      </w:r>
      <w:r>
        <w:t xml:space="preserve">. </w:t>
      </w:r>
    </w:p>
    <w:p w14:paraId="4D67D6A2" w14:textId="4418D041" w:rsidR="00DB4B38" w:rsidRDefault="000334DA" w:rsidP="00BF2292">
      <w:pPr>
        <w:pStyle w:val="ListParagraph"/>
        <w:numPr>
          <w:ilvl w:val="1"/>
          <w:numId w:val="7"/>
        </w:numPr>
        <w:spacing w:line="360" w:lineRule="auto"/>
      </w:pPr>
      <w:r>
        <w:t xml:space="preserve">Fine adjustment: adjust the objective position using the </w:t>
      </w:r>
      <w:r w:rsidR="00DB4B38">
        <w:t xml:space="preserve">knob on the </w:t>
      </w:r>
      <w:r>
        <w:t xml:space="preserve">ASI stage controller. </w:t>
      </w:r>
      <w:r w:rsidR="00DB4B38" w:rsidRPr="00DB4B38">
        <w:rPr>
          <w:u w:val="single"/>
        </w:rPr>
        <w:t>Do not move the objective too close to the sample</w:t>
      </w:r>
      <w:r w:rsidR="00DB4B38">
        <w:t xml:space="preserve">. </w:t>
      </w:r>
    </w:p>
    <w:p w14:paraId="3C7B07BA" w14:textId="511045E4" w:rsidR="00226F9D" w:rsidRDefault="00C24F0D" w:rsidP="000334DA">
      <w:pPr>
        <w:pStyle w:val="ListParagraph"/>
        <w:numPr>
          <w:ilvl w:val="0"/>
          <w:numId w:val="7"/>
        </w:numPr>
        <w:spacing w:line="360" w:lineRule="auto"/>
      </w:pPr>
      <w:r>
        <w:t>Select the appropriate acquisition script from the following list:</w:t>
      </w:r>
    </w:p>
    <w:tbl>
      <w:tblPr>
        <w:tblStyle w:val="TableGrid"/>
        <w:tblW w:w="10936" w:type="dxa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8"/>
        <w:gridCol w:w="4178"/>
        <w:gridCol w:w="4590"/>
      </w:tblGrid>
      <w:tr w:rsidR="00226F9D" w14:paraId="2B190621" w14:textId="52181375" w:rsidTr="00226F9D">
        <w:tc>
          <w:tcPr>
            <w:tcW w:w="2168" w:type="dxa"/>
            <w:tcBorders>
              <w:bottom w:val="single" w:sz="4" w:space="0" w:color="auto"/>
            </w:tcBorders>
          </w:tcPr>
          <w:p w14:paraId="0C950E85" w14:textId="34A31393" w:rsidR="00F92C6D" w:rsidRPr="00F92C6D" w:rsidRDefault="00F92C6D" w:rsidP="00226F9D">
            <w:pPr>
              <w:spacing w:line="276" w:lineRule="auto"/>
              <w:jc w:val="center"/>
              <w:rPr>
                <w:b/>
              </w:rPr>
            </w:pPr>
            <w:r w:rsidRPr="00F92C6D">
              <w:rPr>
                <w:b/>
              </w:rPr>
              <w:t>Script Name</w:t>
            </w:r>
          </w:p>
        </w:tc>
        <w:tc>
          <w:tcPr>
            <w:tcW w:w="4178" w:type="dxa"/>
            <w:tcBorders>
              <w:bottom w:val="single" w:sz="4" w:space="0" w:color="auto"/>
            </w:tcBorders>
          </w:tcPr>
          <w:p w14:paraId="4D5AAFD9" w14:textId="6F32CD55" w:rsidR="00F92C6D" w:rsidRPr="00F92C6D" w:rsidRDefault="00F92C6D" w:rsidP="00226F9D">
            <w:pPr>
              <w:spacing w:line="276" w:lineRule="auto"/>
              <w:jc w:val="center"/>
              <w:rPr>
                <w:b/>
              </w:rPr>
            </w:pPr>
            <w:r w:rsidRPr="00F92C6D">
              <w:rPr>
                <w:b/>
              </w:rPr>
              <w:t>Description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00AF465A" w14:textId="157E8C2C" w:rsidR="00F92C6D" w:rsidRPr="00F92C6D" w:rsidRDefault="00F92C6D" w:rsidP="00226F9D">
            <w:pPr>
              <w:spacing w:line="276" w:lineRule="auto"/>
              <w:jc w:val="center"/>
              <w:rPr>
                <w:b/>
              </w:rPr>
            </w:pPr>
            <w:r w:rsidRPr="00F92C6D">
              <w:rPr>
                <w:b/>
              </w:rPr>
              <w:t>Use it for</w:t>
            </w:r>
          </w:p>
        </w:tc>
      </w:tr>
      <w:tr w:rsidR="00226F9D" w14:paraId="6F9DDB76" w14:textId="5F2A8BD0" w:rsidTr="00226F9D"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0CE1D9" w14:textId="0AFC3B68" w:rsidR="00F92C6D" w:rsidRDefault="00F92C6D" w:rsidP="00226F9D">
            <w:pPr>
              <w:spacing w:line="276" w:lineRule="auto"/>
            </w:pPr>
            <w:proofErr w:type="spellStart"/>
            <w:r>
              <w:t>EndpointArea</w:t>
            </w:r>
            <w:proofErr w:type="spellEnd"/>
          </w:p>
        </w:tc>
        <w:tc>
          <w:tcPr>
            <w:tcW w:w="4178" w:type="dxa"/>
            <w:tcBorders>
              <w:top w:val="single" w:sz="4" w:space="0" w:color="auto"/>
              <w:bottom w:val="single" w:sz="4" w:space="0" w:color="auto"/>
            </w:tcBorders>
          </w:tcPr>
          <w:p w14:paraId="5B413512" w14:textId="61EC00E2" w:rsidR="00F92C6D" w:rsidRDefault="00F92C6D" w:rsidP="00226F9D">
            <w:pPr>
              <w:spacing w:line="276" w:lineRule="auto"/>
            </w:pPr>
            <w:r>
              <w:t xml:space="preserve">Automatically acquire images and detect particles across a large rectangular region of interest using </w:t>
            </w:r>
            <w:r w:rsidR="00226F9D">
              <w:t>preconfigured</w:t>
            </w:r>
            <w:r>
              <w:t xml:space="preserve"> settings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7E428F57" w14:textId="4DE9B5BC" w:rsidR="00F92C6D" w:rsidRDefault="00F92C6D" w:rsidP="006E2040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Automated scanning </w:t>
            </w:r>
            <w:r w:rsidR="006E2040">
              <w:t>of wet or dry chips</w:t>
            </w:r>
          </w:p>
        </w:tc>
      </w:tr>
      <w:tr w:rsidR="00226F9D" w14:paraId="0BB9AC5C" w14:textId="5A81EDAC" w:rsidTr="00226F9D"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F93B9A" w14:textId="2948264A" w:rsidR="00F92C6D" w:rsidRDefault="00F92C6D" w:rsidP="00226F9D">
            <w:pPr>
              <w:spacing w:line="276" w:lineRule="auto"/>
            </w:pPr>
            <w:proofErr w:type="spellStart"/>
            <w:r>
              <w:t>AcquireZStack</w:t>
            </w:r>
            <w:proofErr w:type="spellEnd"/>
          </w:p>
        </w:tc>
        <w:tc>
          <w:tcPr>
            <w:tcW w:w="4178" w:type="dxa"/>
            <w:tcBorders>
              <w:top w:val="single" w:sz="4" w:space="0" w:color="auto"/>
              <w:bottom w:val="single" w:sz="4" w:space="0" w:color="auto"/>
            </w:tcBorders>
          </w:tcPr>
          <w:p w14:paraId="15702EA2" w14:textId="5A03271D" w:rsidR="00F92C6D" w:rsidRDefault="00226F9D" w:rsidP="00226F9D">
            <w:pPr>
              <w:spacing w:line="276" w:lineRule="auto"/>
            </w:pPr>
            <w:r>
              <w:t>Acquire a z-stack of images at the current position with default or custom settings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2ED99FE7" w14:textId="187F864B" w:rsidR="00F92C6D" w:rsidRDefault="00226F9D" w:rsidP="00226F9D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Save raw data from a single FOV</w:t>
            </w:r>
          </w:p>
          <w:p w14:paraId="4587BD12" w14:textId="320625A3" w:rsidR="00226F9D" w:rsidRDefault="00226F9D" w:rsidP="00226F9D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Performing measurements of particle properties</w:t>
            </w:r>
          </w:p>
        </w:tc>
      </w:tr>
      <w:tr w:rsidR="00226F9D" w14:paraId="6CE2C973" w14:textId="77777777" w:rsidTr="001B6D62"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CF23E" w14:textId="77777777" w:rsidR="00226F9D" w:rsidRDefault="00226F9D" w:rsidP="001B6D62">
            <w:pPr>
              <w:spacing w:line="276" w:lineRule="auto"/>
            </w:pPr>
            <w:proofErr w:type="spellStart"/>
            <w:r>
              <w:t>RealtimeGNRs</w:t>
            </w:r>
            <w:proofErr w:type="spellEnd"/>
          </w:p>
        </w:tc>
        <w:tc>
          <w:tcPr>
            <w:tcW w:w="4178" w:type="dxa"/>
            <w:tcBorders>
              <w:top w:val="single" w:sz="4" w:space="0" w:color="auto"/>
              <w:bottom w:val="single" w:sz="4" w:space="0" w:color="auto"/>
            </w:tcBorders>
          </w:tcPr>
          <w:p w14:paraId="71C61FAB" w14:textId="77777777" w:rsidR="00226F9D" w:rsidRDefault="00226F9D" w:rsidP="001B6D62">
            <w:pPr>
              <w:spacing w:line="276" w:lineRule="auto"/>
            </w:pPr>
            <w:r>
              <w:t>Acquire z-stacks and perform particle detection within a single region of interest, over time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58B9D9BB" w14:textId="54EED44F" w:rsidR="00226F9D" w:rsidRDefault="00226F9D" w:rsidP="00226F9D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Dynamic detection of gold nanorods</w:t>
            </w:r>
          </w:p>
        </w:tc>
      </w:tr>
      <w:tr w:rsidR="00226F9D" w14:paraId="38FEB27F" w14:textId="036D305D" w:rsidTr="00226F9D"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5FF0A" w14:textId="6DD8325D" w:rsidR="00F92C6D" w:rsidRDefault="00F92C6D" w:rsidP="00226F9D">
            <w:pPr>
              <w:spacing w:line="276" w:lineRule="auto"/>
            </w:pPr>
            <w:proofErr w:type="spellStart"/>
            <w:r>
              <w:t>RealtimeBioNPs</w:t>
            </w:r>
            <w:proofErr w:type="spellEnd"/>
          </w:p>
        </w:tc>
        <w:tc>
          <w:tcPr>
            <w:tcW w:w="4178" w:type="dxa"/>
            <w:tcBorders>
              <w:top w:val="single" w:sz="4" w:space="0" w:color="auto"/>
              <w:bottom w:val="single" w:sz="4" w:space="0" w:color="auto"/>
            </w:tcBorders>
          </w:tcPr>
          <w:p w14:paraId="7FE6169E" w14:textId="57C09598" w:rsidR="00F92C6D" w:rsidRDefault="00226F9D" w:rsidP="00226F9D">
            <w:pPr>
              <w:spacing w:line="276" w:lineRule="auto"/>
            </w:pPr>
            <w:r>
              <w:t>Acquire images of a single region of interest, over time.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0EE50494" w14:textId="6FADA6AE" w:rsidR="00F92C6D" w:rsidRDefault="00226F9D" w:rsidP="00226F9D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Dynamic detection of biological nanoparticles or spherical gold particles</w:t>
            </w:r>
          </w:p>
        </w:tc>
      </w:tr>
    </w:tbl>
    <w:p w14:paraId="0A4F95E8" w14:textId="77777777" w:rsidR="00C24F0D" w:rsidRPr="00C24F0D" w:rsidRDefault="00C24F0D" w:rsidP="00C24F0D"/>
    <w:p w14:paraId="6344CD02" w14:textId="398858C5" w:rsidR="00C24F0D" w:rsidRPr="000334DA" w:rsidRDefault="00C24F0D" w:rsidP="000334DA">
      <w:pPr>
        <w:rPr>
          <w:rFonts w:asciiTheme="majorHAnsi" w:hAnsiTheme="majorHAnsi"/>
          <w:sz w:val="32"/>
          <w:szCs w:val="32"/>
        </w:rPr>
      </w:pPr>
      <w:proofErr w:type="spellStart"/>
      <w:r w:rsidRPr="000334DA">
        <w:rPr>
          <w:rFonts w:asciiTheme="majorHAnsi" w:hAnsiTheme="majorHAnsi"/>
          <w:sz w:val="32"/>
          <w:szCs w:val="32"/>
        </w:rPr>
        <w:t>EndpointArea</w:t>
      </w:r>
      <w:proofErr w:type="spellEnd"/>
    </w:p>
    <w:p w14:paraId="774EB1A3" w14:textId="20634136" w:rsidR="000334DA" w:rsidRPr="00C24F0D" w:rsidRDefault="0052616C" w:rsidP="000334DA">
      <w:pPr>
        <w:spacing w:line="360" w:lineRule="auto"/>
      </w:pPr>
      <w:r>
        <w:t>--</w:t>
      </w:r>
    </w:p>
    <w:p w14:paraId="702BC9FA" w14:textId="77777777" w:rsidR="00C24F0D" w:rsidRPr="000334DA" w:rsidRDefault="00C24F0D" w:rsidP="000334DA">
      <w:pPr>
        <w:rPr>
          <w:rFonts w:asciiTheme="majorHAnsi" w:hAnsiTheme="majorHAnsi"/>
          <w:sz w:val="32"/>
          <w:szCs w:val="32"/>
        </w:rPr>
      </w:pPr>
      <w:proofErr w:type="spellStart"/>
      <w:r w:rsidRPr="000334DA">
        <w:rPr>
          <w:rFonts w:asciiTheme="majorHAnsi" w:hAnsiTheme="majorHAnsi"/>
          <w:sz w:val="32"/>
          <w:szCs w:val="32"/>
        </w:rPr>
        <w:t>AcquireZStack</w:t>
      </w:r>
      <w:proofErr w:type="spellEnd"/>
    </w:p>
    <w:p w14:paraId="3F021514" w14:textId="2BEF06AC" w:rsidR="00C24F0D" w:rsidRPr="00C24F0D" w:rsidRDefault="0052616C" w:rsidP="000334DA">
      <w:pPr>
        <w:spacing w:line="360" w:lineRule="auto"/>
      </w:pPr>
      <w:r>
        <w:t>--</w:t>
      </w:r>
    </w:p>
    <w:p w14:paraId="4DEF6546" w14:textId="7BF60E31" w:rsidR="00C24F0D" w:rsidRPr="000334DA" w:rsidRDefault="00C24F0D" w:rsidP="000334DA">
      <w:pPr>
        <w:rPr>
          <w:rFonts w:asciiTheme="majorHAnsi" w:hAnsiTheme="majorHAnsi"/>
          <w:sz w:val="32"/>
          <w:szCs w:val="32"/>
        </w:rPr>
      </w:pPr>
      <w:proofErr w:type="spellStart"/>
      <w:r w:rsidRPr="000334DA">
        <w:rPr>
          <w:rFonts w:asciiTheme="majorHAnsi" w:hAnsiTheme="majorHAnsi"/>
          <w:sz w:val="32"/>
          <w:szCs w:val="32"/>
        </w:rPr>
        <w:t>RealtimeStacks</w:t>
      </w:r>
      <w:proofErr w:type="spellEnd"/>
    </w:p>
    <w:p w14:paraId="34AF5D78" w14:textId="55597437" w:rsidR="00C24F0D" w:rsidRPr="00C24F0D" w:rsidRDefault="0052616C" w:rsidP="000334DA">
      <w:pPr>
        <w:spacing w:line="360" w:lineRule="auto"/>
      </w:pPr>
      <w:r>
        <w:t>--</w:t>
      </w:r>
    </w:p>
    <w:p w14:paraId="1F64E17B" w14:textId="4B4ECC3F" w:rsidR="00237AC2" w:rsidRPr="000334DA" w:rsidRDefault="00C24F0D" w:rsidP="000334DA">
      <w:pPr>
        <w:rPr>
          <w:rFonts w:asciiTheme="majorHAnsi" w:hAnsiTheme="majorHAnsi"/>
          <w:sz w:val="32"/>
          <w:szCs w:val="32"/>
        </w:rPr>
      </w:pPr>
      <w:proofErr w:type="spellStart"/>
      <w:r w:rsidRPr="000334DA">
        <w:rPr>
          <w:rFonts w:asciiTheme="majorHAnsi" w:hAnsiTheme="majorHAnsi"/>
          <w:sz w:val="32"/>
          <w:szCs w:val="32"/>
        </w:rPr>
        <w:t>RealtimeFlicker</w:t>
      </w:r>
      <w:proofErr w:type="spellEnd"/>
    </w:p>
    <w:p w14:paraId="792F4BD1" w14:textId="15F99FC1" w:rsidR="00C24F0D" w:rsidRPr="00C24F0D" w:rsidRDefault="0052616C" w:rsidP="000334DA">
      <w:pPr>
        <w:spacing w:line="360" w:lineRule="auto"/>
      </w:pPr>
      <w:r>
        <w:t>--</w:t>
      </w:r>
    </w:p>
    <w:p w14:paraId="09AE0551" w14:textId="77777777" w:rsidR="00E17914" w:rsidRDefault="00E1791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1A8018A9" w14:textId="4B4D88DD" w:rsidR="00311CEE" w:rsidRDefault="00E17914" w:rsidP="00311CEE">
      <w:pPr>
        <w:pStyle w:val="Heading1"/>
        <w:spacing w:line="360" w:lineRule="auto"/>
      </w:pPr>
      <w:bookmarkStart w:id="7" w:name="_Toc490225369"/>
      <w:r>
        <w:t xml:space="preserve">5 – </w:t>
      </w:r>
      <w:r w:rsidR="00311CEE">
        <w:t>D</w:t>
      </w:r>
      <w:r>
        <w:t xml:space="preserve">ata </w:t>
      </w:r>
      <w:r w:rsidR="00311CEE">
        <w:t>analysis</w:t>
      </w:r>
      <w:bookmarkEnd w:id="7"/>
    </w:p>
    <w:p w14:paraId="154B425C" w14:textId="3B0B9254" w:rsidR="00D633F9" w:rsidRDefault="00D633F9" w:rsidP="000334DA">
      <w:pPr>
        <w:spacing w:line="360" w:lineRule="auto"/>
      </w:pPr>
      <w:r>
        <w:t xml:space="preserve">Data analysis depends on the </w:t>
      </w:r>
      <w:r w:rsidR="006E2040">
        <w:t xml:space="preserve">type of acquisition you performed </w:t>
      </w:r>
    </w:p>
    <w:p w14:paraId="1AC97608" w14:textId="77777777" w:rsidR="0052616C" w:rsidRDefault="0052616C" w:rsidP="000334DA">
      <w:pPr>
        <w:spacing w:line="276" w:lineRule="auto"/>
        <w:rPr>
          <w:rFonts w:asciiTheme="majorHAnsi" w:hAnsiTheme="majorHAnsi"/>
          <w:sz w:val="32"/>
          <w:szCs w:val="32"/>
        </w:rPr>
      </w:pPr>
    </w:p>
    <w:p w14:paraId="58CDB663" w14:textId="32E56961" w:rsidR="000334DA" w:rsidRPr="000334DA" w:rsidRDefault="000334DA" w:rsidP="000334DA">
      <w:pPr>
        <w:spacing w:line="276" w:lineRule="auto"/>
        <w:rPr>
          <w:rFonts w:asciiTheme="majorHAnsi" w:hAnsiTheme="majorHAnsi"/>
          <w:sz w:val="32"/>
          <w:szCs w:val="32"/>
        </w:rPr>
      </w:pPr>
      <w:r w:rsidRPr="000334DA">
        <w:rPr>
          <w:rFonts w:asciiTheme="majorHAnsi" w:hAnsiTheme="majorHAnsi"/>
          <w:sz w:val="32"/>
          <w:szCs w:val="32"/>
        </w:rPr>
        <w:t xml:space="preserve">Analyzing </w:t>
      </w:r>
      <w:r>
        <w:rPr>
          <w:rFonts w:asciiTheme="majorHAnsi" w:hAnsiTheme="majorHAnsi"/>
          <w:sz w:val="32"/>
          <w:szCs w:val="32"/>
        </w:rPr>
        <w:t xml:space="preserve">particle data from </w:t>
      </w:r>
      <w:proofErr w:type="spellStart"/>
      <w:r w:rsidRPr="000334DA">
        <w:rPr>
          <w:rFonts w:asciiTheme="majorHAnsi" w:hAnsiTheme="majorHAnsi"/>
          <w:sz w:val="32"/>
          <w:szCs w:val="32"/>
        </w:rPr>
        <w:t>EndpointArea</w:t>
      </w:r>
      <w:proofErr w:type="spellEnd"/>
    </w:p>
    <w:p w14:paraId="2B3DFDA5" w14:textId="1AE4E057" w:rsidR="000334DA" w:rsidRDefault="00D633F9" w:rsidP="000334DA">
      <w:pPr>
        <w:spacing w:line="360" w:lineRule="auto"/>
      </w:pPr>
      <w:r>
        <w:t xml:space="preserve">You can use the </w:t>
      </w:r>
      <w:r w:rsidR="006E2040">
        <w:t xml:space="preserve">MATLAB utility </w:t>
      </w:r>
      <w:proofErr w:type="spellStart"/>
      <w:r w:rsidR="006E2040" w:rsidRPr="006E2040">
        <w:rPr>
          <w:i/>
        </w:rPr>
        <w:t>countParticlesInSpots</w:t>
      </w:r>
      <w:proofErr w:type="spellEnd"/>
      <w:r w:rsidR="006E2040">
        <w:t xml:space="preserve"> to analyze the particle data.</w:t>
      </w:r>
    </w:p>
    <w:p w14:paraId="5C48E81F" w14:textId="250C2F9E" w:rsidR="00CE375D" w:rsidRDefault="00CE375D" w:rsidP="006E2040">
      <w:pPr>
        <w:pStyle w:val="ListParagraph"/>
        <w:numPr>
          <w:ilvl w:val="0"/>
          <w:numId w:val="10"/>
        </w:numPr>
        <w:spacing w:line="360" w:lineRule="auto"/>
      </w:pPr>
      <w:r>
        <w:t>Close all programs and windows.</w:t>
      </w:r>
    </w:p>
    <w:p w14:paraId="597F2971" w14:textId="4F513C41" w:rsidR="006E2040" w:rsidRDefault="00CE375D" w:rsidP="006E2040">
      <w:pPr>
        <w:pStyle w:val="ListParagraph"/>
        <w:numPr>
          <w:ilvl w:val="0"/>
          <w:numId w:val="10"/>
        </w:numPr>
        <w:spacing w:line="360" w:lineRule="auto"/>
      </w:pPr>
      <w:r>
        <w:t xml:space="preserve">Run the </w:t>
      </w:r>
      <w:proofErr w:type="spellStart"/>
      <w:r w:rsidRPr="00CE375D">
        <w:rPr>
          <w:i/>
        </w:rPr>
        <w:t>countParticlesInSpots</w:t>
      </w:r>
      <w:proofErr w:type="spellEnd"/>
      <w:r>
        <w:t xml:space="preserve"> desktop shortcut</w:t>
      </w:r>
      <w:r w:rsidR="006E2040">
        <w:t>.</w:t>
      </w:r>
      <w:r w:rsidR="004D1EF1">
        <w:t xml:space="preserve"> Wait for the MATLAB runtime to load.</w:t>
      </w:r>
    </w:p>
    <w:p w14:paraId="5465AC0A" w14:textId="7A815A75" w:rsidR="006E2040" w:rsidRDefault="00CE375D" w:rsidP="006E2040">
      <w:pPr>
        <w:pStyle w:val="ListParagraph"/>
        <w:numPr>
          <w:ilvl w:val="0"/>
          <w:numId w:val="10"/>
        </w:numPr>
        <w:spacing w:line="360" w:lineRule="auto"/>
      </w:pPr>
      <w:r>
        <w:t xml:space="preserve">Follow </w:t>
      </w:r>
      <w:r w:rsidR="004D1EF1">
        <w:t>the on-screen instructions.</w:t>
      </w:r>
    </w:p>
    <w:p w14:paraId="5F8B7AB1" w14:textId="77777777" w:rsidR="00CE375D" w:rsidRDefault="00CE375D" w:rsidP="00CE375D">
      <w:pPr>
        <w:spacing w:line="360" w:lineRule="auto"/>
        <w:ind w:left="360"/>
      </w:pPr>
    </w:p>
    <w:p w14:paraId="76D91E2E" w14:textId="3EFE0A7E" w:rsidR="000334DA" w:rsidRPr="000334DA" w:rsidRDefault="000334DA" w:rsidP="000334DA">
      <w:p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Analyzing images from </w:t>
      </w:r>
      <w:proofErr w:type="spellStart"/>
      <w:r w:rsidRPr="000334DA">
        <w:rPr>
          <w:rFonts w:asciiTheme="majorHAnsi" w:hAnsiTheme="majorHAnsi"/>
          <w:sz w:val="32"/>
          <w:szCs w:val="32"/>
        </w:rPr>
        <w:t>AcquireZStack</w:t>
      </w:r>
      <w:proofErr w:type="spellEnd"/>
    </w:p>
    <w:p w14:paraId="4EBDA0CB" w14:textId="60E3B35C" w:rsidR="000334DA" w:rsidRDefault="00D633F9" w:rsidP="000334DA">
      <w:r>
        <w:t xml:space="preserve">You can use the </w:t>
      </w:r>
      <w:r w:rsidR="0052616C" w:rsidRPr="0052616C">
        <w:rPr>
          <w:i/>
        </w:rPr>
        <w:t>Spandex Stack</w:t>
      </w:r>
      <w:r>
        <w:t xml:space="preserve"> </w:t>
      </w:r>
      <w:r w:rsidR="0052616C">
        <w:t xml:space="preserve">ImageJ </w:t>
      </w:r>
      <w:r>
        <w:t xml:space="preserve">plugin to measure </w:t>
      </w:r>
      <w:r w:rsidR="0052616C">
        <w:t xml:space="preserve">the properties of nanoparticles in </w:t>
      </w:r>
      <w:proofErr w:type="spellStart"/>
      <w:proofErr w:type="gramStart"/>
      <w:r w:rsidR="0052616C">
        <w:t>a</w:t>
      </w:r>
      <w:proofErr w:type="spellEnd"/>
      <w:proofErr w:type="gramEnd"/>
      <w:r w:rsidR="0052616C">
        <w:t xml:space="preserve"> image stack.</w:t>
      </w:r>
    </w:p>
    <w:p w14:paraId="7E757AEF" w14:textId="4D20D004" w:rsidR="0052616C" w:rsidRDefault="0052616C" w:rsidP="0052616C">
      <w:pPr>
        <w:pStyle w:val="ListParagraph"/>
        <w:numPr>
          <w:ilvl w:val="0"/>
          <w:numId w:val="11"/>
        </w:numPr>
      </w:pPr>
      <w:r>
        <w:t>Open ImageJ using the link on the desktop</w:t>
      </w:r>
      <w:bookmarkStart w:id="8" w:name="_GoBack"/>
      <w:bookmarkEnd w:id="8"/>
    </w:p>
    <w:p w14:paraId="5DF9DF3C" w14:textId="77777777" w:rsidR="0052616C" w:rsidRDefault="0052616C" w:rsidP="0052616C">
      <w:pPr>
        <w:pStyle w:val="ListParagraph"/>
        <w:numPr>
          <w:ilvl w:val="0"/>
          <w:numId w:val="11"/>
        </w:numPr>
      </w:pPr>
      <w:r>
        <w:t>Open the image stack in ImageJ.</w:t>
      </w:r>
    </w:p>
    <w:p w14:paraId="1A64B3C8" w14:textId="50C3B14B" w:rsidR="0052616C" w:rsidRDefault="0052616C" w:rsidP="0052616C">
      <w:pPr>
        <w:pStyle w:val="ListParagraph"/>
        <w:numPr>
          <w:ilvl w:val="0"/>
          <w:numId w:val="11"/>
        </w:numPr>
      </w:pPr>
      <w:r>
        <w:t xml:space="preserve">Run the </w:t>
      </w:r>
      <w:r>
        <w:rPr>
          <w:i/>
        </w:rPr>
        <w:t>Spandex Stack</w:t>
      </w:r>
      <w:r>
        <w:t xml:space="preserve"> plugin  </w:t>
      </w:r>
    </w:p>
    <w:p w14:paraId="4D77DCFC" w14:textId="77777777" w:rsidR="000334DA" w:rsidRDefault="000334DA" w:rsidP="000334DA"/>
    <w:sectPr w:rsidR="000334DA" w:rsidSect="00A52133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3BE0"/>
    <w:multiLevelType w:val="hybridMultilevel"/>
    <w:tmpl w:val="0376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70998"/>
    <w:multiLevelType w:val="hybridMultilevel"/>
    <w:tmpl w:val="904E6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87272"/>
    <w:multiLevelType w:val="hybridMultilevel"/>
    <w:tmpl w:val="EDBA8D7E"/>
    <w:lvl w:ilvl="0" w:tplc="9848AF7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D28AE"/>
    <w:multiLevelType w:val="hybridMultilevel"/>
    <w:tmpl w:val="629E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16DF1"/>
    <w:multiLevelType w:val="hybridMultilevel"/>
    <w:tmpl w:val="70EA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45BD7"/>
    <w:multiLevelType w:val="hybridMultilevel"/>
    <w:tmpl w:val="B4E6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03C12"/>
    <w:multiLevelType w:val="hybridMultilevel"/>
    <w:tmpl w:val="DADC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E3120"/>
    <w:multiLevelType w:val="hybridMultilevel"/>
    <w:tmpl w:val="D42E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82F92"/>
    <w:multiLevelType w:val="hybridMultilevel"/>
    <w:tmpl w:val="EBF4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854AB7"/>
    <w:multiLevelType w:val="hybridMultilevel"/>
    <w:tmpl w:val="5D446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40CF8"/>
    <w:multiLevelType w:val="hybridMultilevel"/>
    <w:tmpl w:val="7B722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0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4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11"/>
    <w:rsid w:val="000334DA"/>
    <w:rsid w:val="00043E4C"/>
    <w:rsid w:val="000C4091"/>
    <w:rsid w:val="0012363C"/>
    <w:rsid w:val="002239B4"/>
    <w:rsid w:val="00226F9D"/>
    <w:rsid w:val="00237AC2"/>
    <w:rsid w:val="002E69A4"/>
    <w:rsid w:val="00311CEE"/>
    <w:rsid w:val="004D1EF1"/>
    <w:rsid w:val="00512CFA"/>
    <w:rsid w:val="0052374E"/>
    <w:rsid w:val="0052616C"/>
    <w:rsid w:val="00551DD0"/>
    <w:rsid w:val="006E2040"/>
    <w:rsid w:val="006F51F3"/>
    <w:rsid w:val="00766671"/>
    <w:rsid w:val="008912FC"/>
    <w:rsid w:val="009560FE"/>
    <w:rsid w:val="00976A74"/>
    <w:rsid w:val="00A52133"/>
    <w:rsid w:val="00AE3A0F"/>
    <w:rsid w:val="00BC46A4"/>
    <w:rsid w:val="00C24F0D"/>
    <w:rsid w:val="00C60F6D"/>
    <w:rsid w:val="00C66111"/>
    <w:rsid w:val="00CE375D"/>
    <w:rsid w:val="00CE4DB0"/>
    <w:rsid w:val="00D633F9"/>
    <w:rsid w:val="00DA3FFF"/>
    <w:rsid w:val="00DB4B38"/>
    <w:rsid w:val="00E17914"/>
    <w:rsid w:val="00ED1D5F"/>
    <w:rsid w:val="00F766E6"/>
    <w:rsid w:val="00F9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246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12F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C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F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F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CE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61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611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66111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66111"/>
    <w:pPr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66111"/>
    <w:pPr>
      <w:spacing w:before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6611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611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611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611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611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611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6111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6111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1CEE"/>
  </w:style>
  <w:style w:type="character" w:customStyle="1" w:styleId="DateChar">
    <w:name w:val="Date Char"/>
    <w:basedOn w:val="DefaultParagraphFont"/>
    <w:link w:val="Date"/>
    <w:uiPriority w:val="99"/>
    <w:semiHidden/>
    <w:rsid w:val="00311CEE"/>
    <w:rPr>
      <w:sz w:val="32"/>
    </w:rPr>
  </w:style>
  <w:style w:type="table" w:styleId="TableGrid">
    <w:name w:val="Table Grid"/>
    <w:basedOn w:val="TableNormal"/>
    <w:uiPriority w:val="39"/>
    <w:rsid w:val="00311C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24F0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F0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erin@bu.edu" TargetMode="External"/><Relationship Id="rId7" Type="http://schemas.openxmlformats.org/officeDocument/2006/relationships/hyperlink" Target="mailto:Derin@bu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2BECB7-6381-1142-9EBF-DF907B257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930</Words>
  <Characters>5307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Table of Contents</vt:lpstr>
      <vt:lpstr>Before you start</vt:lpstr>
      <vt:lpstr>1 – Startup</vt:lpstr>
      <vt:lpstr>2 – Shutdown</vt:lpstr>
      <vt:lpstr>3 – Loading &amp; unloading samples</vt:lpstr>
      <vt:lpstr>4 – Data acquisition</vt:lpstr>
      <vt:lpstr>5 – Data analysis</vt:lpstr>
    </vt:vector>
  </TitlesOfParts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Derin Sevenler</dc:creator>
  <cp:keywords/>
  <dc:description/>
  <cp:lastModifiedBy>Derin Sevenler</cp:lastModifiedBy>
  <cp:revision>7</cp:revision>
  <dcterms:created xsi:type="dcterms:W3CDTF">2017-08-11T14:24:00Z</dcterms:created>
  <dcterms:modified xsi:type="dcterms:W3CDTF">2017-08-14T15:51:00Z</dcterms:modified>
</cp:coreProperties>
</file>