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ЗАЯВЛЕНИЕ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работника о применении налоговых вычетов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Кому:  {{ company.name_full }}, БИН {{ company.bin }}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(наименование, ИИН/БИН налогового агента (работодателя))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От:  {{ employee.fio_genitive }}, ИИН {{ employee.iin }}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(Ф.И.О. (при его наличии) и ИИН физического лица)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Настоящим прошу в соответствии с налоговым законодательством при исчислении индивидуального подоходного налога с доходов, подлежащих налогообложению у источника выплаты, применять следующие налоговые вычеты:</w:t>
      </w:r>
    </w:p>
    <w:p>
      <w:pPr>
        <w:spacing w:after="2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{%p for d in deductions.list %}{{ loop.index }}. {{ d }}{%p endfor %}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Прошу применять указанные налоговые вычеты начиная с {{ deductions.apply_from_words }}.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Подтверждаю, что: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налоговые вычеты, указанные в настоящем заявлении, не применены и не будут применяться другими налоговыми агентами (работодателями) за тот же период;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обязуюсь письменно уведомить налогового агента об изменении обстоятельств, влияющих на применение налоговых вычетов, а также о применении этих вычетов другим налоговым агентом, не позднее трёх рабочих дней со дня наступления таких обстоятельств;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3) достоверность представленных сведений и документов подтверждаю.</w:t>
      </w:r>
    </w:p>
    <w:p>
      <w:pPr>
        <w:spacing w:after="4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 if deductions.has_social %}Приложение: копии документов, подтверждающих право на применение социального налогового вычета, на ___ листах.{% endif %}</w:t>
      </w:r>
    </w:p>
    <w:p>
      <w:pPr>
        <w:tabs>
          <w:tab w:val="center" w:pos="4800"/>
          <w:tab w:val="right" w:pos="9026"/>
        </w:tabs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employee.fio_full }}	/ _____________ /	{{ application.date_words }}</w:t>
      </w:r>
    </w:p>
    <w:p>
      <w:pPr>
        <w:tabs>
          <w:tab w:val="center" w:pos="4800"/>
          <w:tab w:val="right" w:pos="9026"/>
        </w:tabs>
        <w:spacing w:after="12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(Ф.И.О. (при его наличии) физического лица)	(подпись)	(дата подачи заявления)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2026-08-05T10:57:29.100Z</dcterms:created>
  <dcterms:modified xsi:type="dcterms:W3CDTF">2026-08-05T10:57:29.117Z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